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433"/>
        <w:tblW w:w="9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98"/>
      </w:tblGrid>
      <w:tr w:rsidR="00DE2EF2" w:rsidTr="001C08CB">
        <w:trPr>
          <w:trHeight w:val="1003"/>
        </w:trPr>
        <w:tc>
          <w:tcPr>
            <w:tcW w:w="9698" w:type="dxa"/>
            <w:vAlign w:val="bottom"/>
          </w:tcPr>
          <w:p w:rsidR="00DE2EF2" w:rsidRPr="004B6C27" w:rsidRDefault="00E95BA4" w:rsidP="000F5D63">
            <w:pPr>
              <w:pStyle w:val="ReportTitlePurple"/>
              <w:ind w:right="26"/>
              <w:rPr>
                <w:sz w:val="40"/>
                <w:szCs w:val="40"/>
              </w:rPr>
            </w:pPr>
            <w:bookmarkStart w:id="0" w:name="report"/>
            <w:r w:rsidRPr="004B6C27">
              <w:rPr>
                <w:sz w:val="40"/>
                <w:szCs w:val="40"/>
              </w:rPr>
              <w:t>Regional Communications and Information Officer</w:t>
            </w:r>
            <w:r w:rsidR="00DE2EF2" w:rsidRPr="004B6C27">
              <w:rPr>
                <w:sz w:val="40"/>
                <w:szCs w:val="40"/>
              </w:rPr>
              <w:t xml:space="preserve"> </w:t>
            </w:r>
            <w:bookmarkEnd w:id="0"/>
          </w:p>
        </w:tc>
      </w:tr>
      <w:tr w:rsidR="00DE2EF2" w:rsidTr="001C08CB">
        <w:trPr>
          <w:trHeight w:val="1003"/>
        </w:trPr>
        <w:tc>
          <w:tcPr>
            <w:tcW w:w="9698" w:type="dxa"/>
            <w:vAlign w:val="center"/>
          </w:tcPr>
          <w:p w:rsidR="00DE2EF2" w:rsidRPr="004B6C27" w:rsidRDefault="008B6AA7" w:rsidP="007D17D0">
            <w:pPr>
              <w:pStyle w:val="SubtitlePurple"/>
              <w:framePr w:hSpace="0" w:wrap="auto" w:yAlign="inline"/>
              <w:rPr>
                <w:sz w:val="40"/>
                <w:szCs w:val="40"/>
              </w:rPr>
            </w:pPr>
            <w:r>
              <w:rPr>
                <w:sz w:val="40"/>
                <w:szCs w:val="40"/>
              </w:rPr>
              <w:t>Job Description</w:t>
            </w:r>
          </w:p>
          <w:p w:rsidR="00714D0A" w:rsidRPr="004B6C27" w:rsidRDefault="00714D0A" w:rsidP="007D17D0">
            <w:pPr>
              <w:pStyle w:val="SubtitlePurple"/>
              <w:framePr w:hSpace="0" w:wrap="auto" w:yAlign="inline"/>
              <w:rPr>
                <w:sz w:val="40"/>
                <w:szCs w:val="40"/>
              </w:rPr>
            </w:pPr>
            <w:r w:rsidRPr="004B6C27">
              <w:rPr>
                <w:sz w:val="40"/>
                <w:szCs w:val="40"/>
              </w:rPr>
              <w:t xml:space="preserve">                         </w:t>
            </w:r>
          </w:p>
        </w:tc>
      </w:tr>
      <w:tr w:rsidR="0040060F" w:rsidRPr="0040060F" w:rsidTr="001C08CB">
        <w:trPr>
          <w:trHeight w:hRule="exact" w:val="1003"/>
        </w:trPr>
        <w:tc>
          <w:tcPr>
            <w:tcW w:w="9698" w:type="dxa"/>
            <w:vAlign w:val="bottom"/>
          </w:tcPr>
          <w:p w:rsidR="00DE2EF2" w:rsidRPr="0040060F" w:rsidRDefault="00DE2EF2" w:rsidP="00100243">
            <w:pPr>
              <w:pStyle w:val="Author"/>
              <w:framePr w:hSpace="0" w:wrap="auto" w:yAlign="inline"/>
              <w:rPr>
                <w:color w:val="2E3191" w:themeColor="text2"/>
              </w:rPr>
            </w:pPr>
          </w:p>
        </w:tc>
      </w:tr>
      <w:tr w:rsidR="00714D0A" w:rsidRPr="0040060F" w:rsidTr="001C08CB">
        <w:trPr>
          <w:trHeight w:hRule="exact" w:val="1003"/>
        </w:trPr>
        <w:tc>
          <w:tcPr>
            <w:tcW w:w="9698" w:type="dxa"/>
            <w:vAlign w:val="bottom"/>
          </w:tcPr>
          <w:p w:rsidR="00714D0A" w:rsidRPr="0040060F" w:rsidRDefault="00714D0A" w:rsidP="00100243">
            <w:pPr>
              <w:pStyle w:val="Author"/>
              <w:framePr w:hSpace="0" w:wrap="auto" w:yAlign="inline"/>
              <w:rPr>
                <w:color w:val="2E3191" w:themeColor="text2"/>
              </w:rPr>
            </w:pPr>
          </w:p>
        </w:tc>
      </w:tr>
    </w:tbl>
    <w:p w:rsidR="00FE0AEA" w:rsidRPr="00FE0AEA" w:rsidRDefault="00FE0AEA" w:rsidP="00747548">
      <w:pPr>
        <w:tabs>
          <w:tab w:val="right" w:pos="7559"/>
        </w:tabs>
      </w:pPr>
    </w:p>
    <w:p w:rsidR="001C08CB" w:rsidRDefault="001C08CB" w:rsidP="00100243">
      <w:pPr>
        <w:pStyle w:val="Heading1"/>
      </w:pPr>
    </w:p>
    <w:p w:rsidR="00BC438A" w:rsidRDefault="00BC438A" w:rsidP="00100243">
      <w:pPr>
        <w:pStyle w:val="Heading1"/>
      </w:pPr>
    </w:p>
    <w:p w:rsidR="00100243" w:rsidRPr="00537A85" w:rsidRDefault="00100243" w:rsidP="00100243">
      <w:pPr>
        <w:pStyle w:val="Heading1"/>
      </w:pPr>
      <w:r w:rsidRPr="00100243">
        <w:t>Introduction</w:t>
      </w:r>
    </w:p>
    <w:p w:rsidR="00100243" w:rsidRPr="003642A2" w:rsidRDefault="00100243" w:rsidP="00100243">
      <w:pPr>
        <w:keepNext/>
        <w:outlineLvl w:val="0"/>
        <w:rPr>
          <w:rFonts w:eastAsia="+mn-ea" w:cs="Arial"/>
          <w:color w:val="000000"/>
          <w:kern w:val="24"/>
        </w:rPr>
      </w:pPr>
    </w:p>
    <w:p w:rsidR="00100243" w:rsidRPr="003642A2" w:rsidRDefault="0099164A" w:rsidP="00100243">
      <w:pPr>
        <w:keepNext/>
        <w:outlineLvl w:val="0"/>
        <w:rPr>
          <w:rFonts w:eastAsia="+mn-ea" w:cs="Arial"/>
          <w:color w:val="000000"/>
          <w:kern w:val="24"/>
        </w:rPr>
      </w:pPr>
      <w:r w:rsidRPr="003642A2">
        <w:rPr>
          <w:rFonts w:eastAsia="+mn-ea" w:cs="Arial"/>
          <w:color w:val="000000"/>
          <w:kern w:val="24"/>
        </w:rPr>
        <w:t>Welcome and thank-</w:t>
      </w:r>
      <w:r w:rsidR="00100243" w:rsidRPr="003642A2">
        <w:rPr>
          <w:rFonts w:eastAsia="+mn-ea" w:cs="Arial"/>
          <w:color w:val="000000"/>
          <w:kern w:val="24"/>
        </w:rPr>
        <w:t>you for your interest in this role.</w:t>
      </w:r>
      <w:r w:rsidR="00E1534D" w:rsidRPr="003642A2">
        <w:rPr>
          <w:rFonts w:eastAsia="+mn-ea" w:cs="Arial"/>
          <w:color w:val="000000"/>
          <w:kern w:val="24"/>
        </w:rPr>
        <w:t xml:space="preserve"> This pack includes </w:t>
      </w:r>
      <w:r w:rsidR="00100243" w:rsidRPr="003642A2">
        <w:rPr>
          <w:rFonts w:eastAsia="+mn-ea" w:cs="Arial"/>
          <w:color w:val="000000"/>
          <w:kern w:val="24"/>
        </w:rPr>
        <w:t xml:space="preserve">further information about this position </w:t>
      </w:r>
      <w:r w:rsidR="00E1534D" w:rsidRPr="003642A2">
        <w:rPr>
          <w:rFonts w:eastAsia="+mn-ea" w:cs="Arial"/>
          <w:color w:val="000000"/>
          <w:kern w:val="24"/>
        </w:rPr>
        <w:t xml:space="preserve">and context, to </w:t>
      </w:r>
      <w:r w:rsidR="00100243" w:rsidRPr="003642A2">
        <w:rPr>
          <w:rFonts w:eastAsia="+mn-ea" w:cs="Arial"/>
          <w:color w:val="000000"/>
          <w:kern w:val="24"/>
        </w:rPr>
        <w:t>help you decide if this is the role for you.</w:t>
      </w:r>
    </w:p>
    <w:p w:rsidR="00100243" w:rsidRPr="00320411" w:rsidRDefault="00100243" w:rsidP="00100243">
      <w:pPr>
        <w:pStyle w:val="Heading5"/>
        <w:numPr>
          <w:ilvl w:val="0"/>
          <w:numId w:val="0"/>
        </w:numPr>
        <w:ind w:left="672" w:hanging="672"/>
        <w:rPr>
          <w:rFonts w:cs="Arial"/>
          <w:color w:val="00A2E9"/>
          <w:sz w:val="24"/>
          <w:szCs w:val="24"/>
        </w:rPr>
      </w:pPr>
    </w:p>
    <w:p w:rsidR="00100243" w:rsidRDefault="00100243" w:rsidP="00100243">
      <w:pPr>
        <w:pStyle w:val="Heading1"/>
      </w:pPr>
      <w:r w:rsidRPr="00537A85">
        <w:t>About Action on Hearing Loss</w:t>
      </w:r>
    </w:p>
    <w:p w:rsidR="009C67F6" w:rsidRPr="009C67F6" w:rsidRDefault="009C67F6" w:rsidP="009C67F6">
      <w:pPr>
        <w:pStyle w:val="NormalWeb"/>
        <w:jc w:val="both"/>
        <w:rPr>
          <w:rFonts w:ascii="Arial" w:eastAsia="+mn-ea" w:hAnsi="Arial" w:cs="Arial"/>
          <w:color w:val="000000"/>
          <w:kern w:val="24"/>
          <w:sz w:val="22"/>
          <w:szCs w:val="22"/>
        </w:rPr>
      </w:pPr>
      <w:r w:rsidRPr="009C67F6">
        <w:rPr>
          <w:rFonts w:ascii="Arial" w:eastAsia="+mn-ea" w:hAnsi="Arial" w:cs="Arial"/>
          <w:color w:val="000000"/>
          <w:kern w:val="24"/>
          <w:sz w:val="22"/>
          <w:szCs w:val="22"/>
        </w:rPr>
        <w:t>Communication is a basic human need.  Yet most of us know someone who struggles to communicate through hearing loss.  It can cause substantial harm to friendships, family relationships, confidence, employability, mental health and life chances.</w:t>
      </w:r>
    </w:p>
    <w:p w:rsidR="00100243" w:rsidRPr="00ED7D37" w:rsidRDefault="009C67F6" w:rsidP="009C67F6">
      <w:pPr>
        <w:pStyle w:val="NormalWeb"/>
        <w:spacing w:before="0" w:beforeAutospacing="0" w:after="0" w:afterAutospacing="0"/>
        <w:jc w:val="both"/>
        <w:rPr>
          <w:sz w:val="22"/>
          <w:szCs w:val="22"/>
        </w:rPr>
      </w:pPr>
      <w:r w:rsidRPr="009C67F6">
        <w:rPr>
          <w:rFonts w:ascii="Arial" w:eastAsia="+mn-ea" w:hAnsi="Arial" w:cs="Arial"/>
          <w:color w:val="000000"/>
          <w:kern w:val="24"/>
          <w:sz w:val="22"/>
          <w:szCs w:val="22"/>
        </w:rPr>
        <w:t xml:space="preserve">Action on Hearing Loss (formerly the RNID) </w:t>
      </w:r>
      <w:r>
        <w:rPr>
          <w:rFonts w:ascii="Arial" w:eastAsia="+mn-ea" w:hAnsi="Arial" w:cs="Arial"/>
          <w:color w:val="000000"/>
          <w:kern w:val="24"/>
          <w:sz w:val="22"/>
          <w:szCs w:val="22"/>
        </w:rPr>
        <w:t>is</w:t>
      </w:r>
      <w:r w:rsidR="00E31230">
        <w:rPr>
          <w:rFonts w:ascii="Arial" w:eastAsia="+mn-ea" w:hAnsi="Arial" w:cs="Arial"/>
          <w:color w:val="000000"/>
          <w:kern w:val="24"/>
          <w:sz w:val="22"/>
          <w:szCs w:val="22"/>
        </w:rPr>
        <w:t xml:space="preserve"> the </w:t>
      </w:r>
      <w:r w:rsidR="00E1534D">
        <w:rPr>
          <w:rFonts w:ascii="Arial" w:eastAsia="+mn-ea" w:hAnsi="Arial" w:cs="Arial"/>
          <w:color w:val="000000"/>
          <w:kern w:val="24"/>
          <w:sz w:val="22"/>
          <w:szCs w:val="22"/>
        </w:rPr>
        <w:t xml:space="preserve">UK’s </w:t>
      </w:r>
      <w:r w:rsidR="00E31230">
        <w:rPr>
          <w:rFonts w:ascii="Arial" w:eastAsia="+mn-ea" w:hAnsi="Arial" w:cs="Arial"/>
          <w:color w:val="000000"/>
          <w:kern w:val="24"/>
          <w:sz w:val="22"/>
          <w:szCs w:val="22"/>
        </w:rPr>
        <w:t xml:space="preserve">largest charity for the 11 million people in the UK who </w:t>
      </w:r>
      <w:r w:rsidR="00E1534D">
        <w:rPr>
          <w:rFonts w:ascii="Arial" w:eastAsia="+mn-ea" w:hAnsi="Arial" w:cs="Arial"/>
          <w:color w:val="000000"/>
          <w:kern w:val="24"/>
          <w:sz w:val="22"/>
          <w:szCs w:val="22"/>
        </w:rPr>
        <w:t>confront</w:t>
      </w:r>
      <w:r w:rsidR="00E31230">
        <w:rPr>
          <w:rFonts w:ascii="Arial" w:eastAsia="+mn-ea" w:hAnsi="Arial" w:cs="Arial"/>
          <w:color w:val="000000"/>
          <w:kern w:val="24"/>
          <w:sz w:val="22"/>
          <w:szCs w:val="22"/>
        </w:rPr>
        <w:t xml:space="preserve"> deafness, tinnitus and hearing loss</w:t>
      </w:r>
      <w:r w:rsidR="00E1534D">
        <w:rPr>
          <w:rFonts w:ascii="Arial" w:eastAsia="+mn-ea" w:hAnsi="Arial" w:cs="Arial"/>
          <w:color w:val="000000"/>
          <w:kern w:val="24"/>
          <w:sz w:val="22"/>
          <w:szCs w:val="22"/>
        </w:rPr>
        <w:t xml:space="preserve"> every day</w:t>
      </w:r>
      <w:r w:rsidR="00E31230">
        <w:rPr>
          <w:rFonts w:ascii="Arial" w:eastAsia="+mn-ea" w:hAnsi="Arial" w:cs="Arial"/>
          <w:color w:val="000000"/>
          <w:kern w:val="24"/>
          <w:sz w:val="22"/>
          <w:szCs w:val="22"/>
        </w:rPr>
        <w:t xml:space="preserve">.  Established in 1911, we </w:t>
      </w:r>
      <w:r w:rsidR="00100243" w:rsidRPr="00ED7D37">
        <w:rPr>
          <w:rFonts w:ascii="Arial" w:eastAsia="+mn-ea" w:hAnsi="Arial" w:cs="Arial"/>
          <w:color w:val="000000"/>
          <w:kern w:val="24"/>
          <w:sz w:val="22"/>
          <w:szCs w:val="22"/>
        </w:rPr>
        <w:t xml:space="preserve">help people to take control of their lives and </w:t>
      </w:r>
      <w:r w:rsidR="00F35D0C">
        <w:rPr>
          <w:rFonts w:ascii="Arial" w:eastAsia="+mn-ea" w:hAnsi="Arial" w:cs="Arial"/>
          <w:color w:val="000000"/>
          <w:kern w:val="24"/>
          <w:sz w:val="22"/>
          <w:szCs w:val="22"/>
        </w:rPr>
        <w:t xml:space="preserve">live the life they choose, removing </w:t>
      </w:r>
      <w:r w:rsidR="00100243" w:rsidRPr="00ED7D37">
        <w:rPr>
          <w:rFonts w:ascii="Arial" w:eastAsia="+mn-ea" w:hAnsi="Arial" w:cs="Arial"/>
          <w:color w:val="000000"/>
          <w:kern w:val="24"/>
          <w:sz w:val="22"/>
          <w:szCs w:val="22"/>
        </w:rPr>
        <w:t xml:space="preserve">the barriers </w:t>
      </w:r>
      <w:r w:rsidR="00F35D0C">
        <w:rPr>
          <w:rFonts w:ascii="Arial" w:eastAsia="+mn-ea" w:hAnsi="Arial" w:cs="Arial"/>
          <w:color w:val="000000"/>
          <w:kern w:val="24"/>
          <w:sz w:val="22"/>
          <w:szCs w:val="22"/>
        </w:rPr>
        <w:t xml:space="preserve">standing </w:t>
      </w:r>
      <w:r w:rsidR="00100243" w:rsidRPr="00ED7D37">
        <w:rPr>
          <w:rFonts w:ascii="Arial" w:eastAsia="+mn-ea" w:hAnsi="Arial" w:cs="Arial"/>
          <w:color w:val="000000"/>
          <w:kern w:val="24"/>
          <w:sz w:val="22"/>
          <w:szCs w:val="22"/>
        </w:rPr>
        <w:t xml:space="preserve">in their way.  </w:t>
      </w:r>
      <w:r w:rsidR="00E31230">
        <w:rPr>
          <w:rFonts w:ascii="Arial" w:eastAsia="+mn-ea" w:hAnsi="Arial" w:cs="Arial"/>
          <w:color w:val="000000"/>
          <w:kern w:val="24"/>
          <w:sz w:val="22"/>
          <w:szCs w:val="22"/>
        </w:rPr>
        <w:t xml:space="preserve"> </w:t>
      </w:r>
      <w:r w:rsidR="00100243" w:rsidRPr="00ED7D37">
        <w:rPr>
          <w:rFonts w:ascii="Arial" w:eastAsia="+mn-ea" w:hAnsi="Arial" w:cs="Arial"/>
          <w:color w:val="000000"/>
          <w:kern w:val="24"/>
          <w:sz w:val="22"/>
          <w:szCs w:val="22"/>
        </w:rPr>
        <w:t xml:space="preserve">We give people </w:t>
      </w:r>
      <w:r w:rsidR="00100243" w:rsidRPr="00ED7D37">
        <w:rPr>
          <w:rFonts w:ascii="Arial" w:eastAsia="+mn-ea" w:hAnsi="Arial" w:cs="Arial"/>
          <w:bCs/>
          <w:color w:val="000000"/>
          <w:kern w:val="24"/>
          <w:sz w:val="22"/>
          <w:szCs w:val="22"/>
        </w:rPr>
        <w:t xml:space="preserve">support and care, </w:t>
      </w:r>
      <w:r w:rsidR="00100243" w:rsidRPr="00ED7D37">
        <w:rPr>
          <w:rFonts w:ascii="Arial" w:eastAsia="+mn-ea" w:hAnsi="Arial" w:cs="Arial"/>
          <w:color w:val="000000"/>
          <w:kern w:val="24"/>
          <w:sz w:val="22"/>
          <w:szCs w:val="22"/>
        </w:rPr>
        <w:t xml:space="preserve">develop </w:t>
      </w:r>
      <w:r w:rsidR="00100243" w:rsidRPr="00ED7D37">
        <w:rPr>
          <w:rFonts w:ascii="Arial" w:eastAsia="+mn-ea" w:hAnsi="Arial" w:cs="Arial"/>
          <w:bCs/>
          <w:color w:val="000000"/>
          <w:kern w:val="24"/>
          <w:sz w:val="22"/>
          <w:szCs w:val="22"/>
        </w:rPr>
        <w:t xml:space="preserve">technology and treatments, </w:t>
      </w:r>
      <w:r w:rsidR="00100243" w:rsidRPr="00ED7D37">
        <w:rPr>
          <w:rFonts w:ascii="Arial" w:eastAsia="+mn-ea" w:hAnsi="Arial" w:cs="Arial"/>
          <w:color w:val="000000"/>
          <w:kern w:val="24"/>
          <w:sz w:val="22"/>
          <w:szCs w:val="22"/>
        </w:rPr>
        <w:t xml:space="preserve">and campaign for </w:t>
      </w:r>
      <w:r w:rsidR="00100243" w:rsidRPr="00ED7D37">
        <w:rPr>
          <w:rFonts w:ascii="Arial" w:eastAsia="+mn-ea" w:hAnsi="Arial" w:cs="Arial"/>
          <w:bCs/>
          <w:color w:val="000000"/>
          <w:kern w:val="24"/>
          <w:sz w:val="22"/>
          <w:szCs w:val="22"/>
        </w:rPr>
        <w:t>equality</w:t>
      </w:r>
      <w:r w:rsidR="00100243" w:rsidRPr="00ED7D37">
        <w:rPr>
          <w:rFonts w:ascii="Arial" w:eastAsia="+mn-ea" w:hAnsi="Arial" w:cs="Arial"/>
          <w:color w:val="000000"/>
          <w:kern w:val="24"/>
          <w:sz w:val="22"/>
          <w:szCs w:val="22"/>
        </w:rPr>
        <w:t xml:space="preserve">.  </w:t>
      </w:r>
    </w:p>
    <w:p w:rsidR="00100243" w:rsidRDefault="00100243" w:rsidP="00100243">
      <w:pPr>
        <w:shd w:val="clear" w:color="auto" w:fill="FFFFFF"/>
        <w:textAlignment w:val="top"/>
        <w:rPr>
          <w:rFonts w:cs="Arial"/>
          <w:color w:val="000000"/>
          <w:lang w:eastAsia="en-GB"/>
        </w:rPr>
      </w:pPr>
    </w:p>
    <w:p w:rsidR="00FB3E6A" w:rsidRDefault="00E31230" w:rsidP="00100243">
      <w:pPr>
        <w:shd w:val="clear" w:color="auto" w:fill="FFFFFF"/>
        <w:textAlignment w:val="top"/>
        <w:rPr>
          <w:rFonts w:cs="Arial"/>
          <w:color w:val="000000"/>
          <w:lang w:eastAsia="en-GB"/>
        </w:rPr>
      </w:pPr>
      <w:r>
        <w:rPr>
          <w:rFonts w:cs="Arial"/>
          <w:color w:val="000000"/>
          <w:lang w:eastAsia="en-GB"/>
        </w:rPr>
        <w:t xml:space="preserve">Action on Hearing Loss is growing rapidly on the back of a new brand, a new and highly ambitious long-term strategy, </w:t>
      </w:r>
      <w:r w:rsidR="00F35D0C" w:rsidRPr="00D010F7">
        <w:rPr>
          <w:rFonts w:cs="Arial"/>
          <w:i/>
          <w:color w:val="000000"/>
          <w:lang w:eastAsia="en-GB"/>
        </w:rPr>
        <w:t>T</w:t>
      </w:r>
      <w:r w:rsidRPr="00F35D0C">
        <w:rPr>
          <w:rFonts w:cs="Arial"/>
          <w:i/>
          <w:color w:val="000000"/>
          <w:lang w:eastAsia="en-GB"/>
        </w:rPr>
        <w:t xml:space="preserve">aking </w:t>
      </w:r>
      <w:r w:rsidR="00F35D0C">
        <w:rPr>
          <w:rFonts w:cs="Arial"/>
          <w:i/>
          <w:color w:val="000000"/>
          <w:lang w:eastAsia="en-GB"/>
        </w:rPr>
        <w:t>A</w:t>
      </w:r>
      <w:r w:rsidRPr="00F35D0C">
        <w:rPr>
          <w:rFonts w:cs="Arial"/>
          <w:i/>
          <w:color w:val="000000"/>
          <w:lang w:eastAsia="en-GB"/>
        </w:rPr>
        <w:t>ction</w:t>
      </w:r>
      <w:r w:rsidR="00F35D0C">
        <w:rPr>
          <w:rFonts w:cs="Arial"/>
          <w:i/>
          <w:color w:val="000000"/>
          <w:lang w:eastAsia="en-GB"/>
        </w:rPr>
        <w:t xml:space="preserve">, </w:t>
      </w:r>
      <w:r w:rsidR="00F35D0C">
        <w:rPr>
          <w:rFonts w:cs="Arial"/>
          <w:color w:val="000000"/>
          <w:lang w:eastAsia="en-GB"/>
        </w:rPr>
        <w:t>and a long term investment plan in fundraising.  Last year we helped more people with hearing loss than ever before.  Our annual report and website show</w:t>
      </w:r>
      <w:r w:rsidR="00100243" w:rsidRPr="00A46BC2">
        <w:rPr>
          <w:rFonts w:cs="Arial"/>
          <w:color w:val="000000"/>
          <w:lang w:eastAsia="en-GB"/>
        </w:rPr>
        <w:t xml:space="preserve"> how we’ve changed the world for </w:t>
      </w:r>
      <w:r w:rsidR="00100243">
        <w:rPr>
          <w:rFonts w:cs="Arial"/>
          <w:color w:val="000000"/>
          <w:lang w:eastAsia="en-GB"/>
        </w:rPr>
        <w:t xml:space="preserve">the </w:t>
      </w:r>
      <w:r w:rsidR="00100243" w:rsidRPr="00A46BC2">
        <w:rPr>
          <w:rFonts w:cs="Arial"/>
          <w:color w:val="000000"/>
          <w:lang w:eastAsia="en-GB"/>
        </w:rPr>
        <w:t>people</w:t>
      </w:r>
      <w:r w:rsidR="00100243">
        <w:rPr>
          <w:rFonts w:cs="Arial"/>
          <w:color w:val="000000"/>
          <w:lang w:eastAsia="en-GB"/>
        </w:rPr>
        <w:t xml:space="preserve"> we help</w:t>
      </w:r>
      <w:r w:rsidR="00F35D0C">
        <w:rPr>
          <w:rFonts w:cs="Arial"/>
          <w:color w:val="000000"/>
          <w:lang w:eastAsia="en-GB"/>
        </w:rPr>
        <w:t xml:space="preserve"> – see our website for more information.</w:t>
      </w:r>
    </w:p>
    <w:p w:rsidR="001C08CB" w:rsidRDefault="001C08CB" w:rsidP="00100243">
      <w:pPr>
        <w:pStyle w:val="Heading1"/>
      </w:pPr>
    </w:p>
    <w:p w:rsidR="00100243" w:rsidRDefault="00100243" w:rsidP="00100243">
      <w:pPr>
        <w:pStyle w:val="Heading1"/>
      </w:pPr>
      <w:r>
        <w:t xml:space="preserve">About </w:t>
      </w:r>
      <w:r w:rsidR="00F35D0C">
        <w:t xml:space="preserve">the role </w:t>
      </w:r>
    </w:p>
    <w:p w:rsidR="00100243" w:rsidRDefault="00100243" w:rsidP="00100243">
      <w:pPr>
        <w:rPr>
          <w:rFonts w:cs="Arial"/>
          <w:b/>
          <w:sz w:val="24"/>
          <w:szCs w:val="24"/>
        </w:rPr>
      </w:pPr>
    </w:p>
    <w:p w:rsidR="00E95BA4" w:rsidRPr="00E95BA4" w:rsidRDefault="00E95BA4" w:rsidP="00100243">
      <w:pPr>
        <w:rPr>
          <w:rFonts w:cs="Arial"/>
        </w:rPr>
      </w:pPr>
      <w:r>
        <w:rPr>
          <w:rFonts w:cs="Arial"/>
        </w:rPr>
        <w:t>To ensure the delivery of a high quality information service for deaf and hard of hearing people across Northern Ireland by dealing with information requests, participation in outreach events and through the development of good working relationships with a wide range of local organisations, groups and individuals and internal and external staff and volunteers.</w:t>
      </w:r>
    </w:p>
    <w:p w:rsidR="007C6525" w:rsidRDefault="007C6525" w:rsidP="00100243">
      <w:pPr>
        <w:pStyle w:val="Heading1"/>
      </w:pPr>
    </w:p>
    <w:p w:rsidR="007C6525" w:rsidRDefault="007C6525" w:rsidP="00100243">
      <w:pPr>
        <w:pStyle w:val="Heading1"/>
      </w:pPr>
    </w:p>
    <w:p w:rsidR="007C6525" w:rsidRDefault="007C6525" w:rsidP="00100243">
      <w:pPr>
        <w:pStyle w:val="Heading1"/>
      </w:pPr>
    </w:p>
    <w:p w:rsidR="007C6525" w:rsidRDefault="007C6525" w:rsidP="00100243">
      <w:pPr>
        <w:pStyle w:val="Heading1"/>
      </w:pPr>
    </w:p>
    <w:p w:rsidR="007C6525" w:rsidRDefault="007C6525" w:rsidP="00100243">
      <w:pPr>
        <w:pStyle w:val="Heading1"/>
      </w:pPr>
    </w:p>
    <w:p w:rsidR="007C6525" w:rsidRDefault="007C6525" w:rsidP="00100243">
      <w:pPr>
        <w:pStyle w:val="Heading1"/>
      </w:pPr>
    </w:p>
    <w:p w:rsidR="007C6525" w:rsidRDefault="007C6525" w:rsidP="00100243">
      <w:pPr>
        <w:pStyle w:val="Heading1"/>
      </w:pPr>
    </w:p>
    <w:p w:rsidR="00100243" w:rsidRPr="00537A85" w:rsidRDefault="00100243" w:rsidP="00100243">
      <w:pPr>
        <w:pStyle w:val="Heading1"/>
      </w:pPr>
      <w:r>
        <w:t>How to apply</w:t>
      </w:r>
    </w:p>
    <w:p w:rsidR="007C6525" w:rsidRPr="00EF5281" w:rsidRDefault="007C6525" w:rsidP="007C6525">
      <w:pPr>
        <w:rPr>
          <w:rFonts w:cs="Arial"/>
          <w:b/>
          <w:sz w:val="24"/>
          <w:szCs w:val="24"/>
        </w:rPr>
      </w:pPr>
    </w:p>
    <w:p w:rsidR="007C6525" w:rsidRPr="00EF5281" w:rsidRDefault="007C6525" w:rsidP="007C6525">
      <w:pPr>
        <w:rPr>
          <w:rFonts w:cs="Arial"/>
          <w:b/>
          <w:sz w:val="24"/>
          <w:szCs w:val="24"/>
        </w:rPr>
      </w:pPr>
    </w:p>
    <w:p w:rsidR="007C6525" w:rsidRPr="00EF5281" w:rsidRDefault="007C6525" w:rsidP="007C6525">
      <w:pPr>
        <w:rPr>
          <w:rFonts w:cs="Arial"/>
          <w:lang w:eastAsia="en-GB"/>
        </w:rPr>
      </w:pPr>
      <w:r w:rsidRPr="00EF5281">
        <w:rPr>
          <w:rFonts w:cs="Arial"/>
          <w:lang w:eastAsia="en-GB"/>
        </w:rPr>
        <w:t xml:space="preserve">If you think you have the skills and experience and would love the challenge of this job I’d like to hear from you.  To apply for the role please submit an application form to </w:t>
      </w:r>
      <w:hyperlink r:id="rId9" w:history="1">
        <w:r w:rsidRPr="00EF5281">
          <w:rPr>
            <w:rStyle w:val="Hyperlink"/>
            <w:rFonts w:cs="Arial"/>
            <w:lang w:eastAsia="en-GB"/>
          </w:rPr>
          <w:t>jobs@hearingloss.org.uk</w:t>
        </w:r>
      </w:hyperlink>
      <w:r w:rsidRPr="00EF5281">
        <w:rPr>
          <w:rFonts w:cs="Arial"/>
          <w:lang w:eastAsia="en-GB"/>
        </w:rPr>
        <w:t xml:space="preserve"> by the closing date of </w:t>
      </w:r>
      <w:r w:rsidR="009E0652">
        <w:rPr>
          <w:rFonts w:cs="Arial"/>
          <w:color w:val="FF0000"/>
          <w:lang w:eastAsia="en-GB"/>
        </w:rPr>
        <w:t>2</w:t>
      </w:r>
      <w:r w:rsidR="007A3CDB">
        <w:rPr>
          <w:rFonts w:cs="Arial"/>
          <w:color w:val="FF0000"/>
          <w:lang w:eastAsia="en-GB"/>
        </w:rPr>
        <w:t>7th</w:t>
      </w:r>
      <w:bookmarkStart w:id="1" w:name="_GoBack"/>
      <w:bookmarkEnd w:id="1"/>
      <w:r w:rsidR="009E0652">
        <w:rPr>
          <w:rFonts w:cs="Arial"/>
          <w:color w:val="FF0000"/>
          <w:lang w:eastAsia="en-GB"/>
        </w:rPr>
        <w:t xml:space="preserve"> January 2017</w:t>
      </w:r>
    </w:p>
    <w:p w:rsidR="007C6525" w:rsidRPr="00EF5281" w:rsidRDefault="007C6525" w:rsidP="007C6525">
      <w:pPr>
        <w:rPr>
          <w:rFonts w:cs="Arial"/>
          <w:lang w:eastAsia="en-GB"/>
        </w:rPr>
      </w:pPr>
    </w:p>
    <w:p w:rsidR="007C6525" w:rsidRPr="00527B13" w:rsidRDefault="007C6525" w:rsidP="007C6525">
      <w:pPr>
        <w:rPr>
          <w:rFonts w:cs="Arial"/>
          <w:color w:val="FF0000"/>
          <w:lang w:eastAsia="en-GB"/>
        </w:rPr>
      </w:pPr>
      <w:r w:rsidRPr="00EF5281">
        <w:rPr>
          <w:rFonts w:cs="Arial"/>
          <w:lang w:eastAsia="en-GB"/>
        </w:rPr>
        <w:t xml:space="preserve">If, having read the information pack you would like any further information in relation to the post or to have an informal discussion about this opportunity either by telephone at </w:t>
      </w:r>
      <w:r w:rsidR="00E95BA4" w:rsidRPr="00E95BA4">
        <w:rPr>
          <w:rFonts w:cs="Arial"/>
          <w:b/>
          <w:color w:val="auto"/>
          <w:lang w:eastAsia="en-GB"/>
        </w:rPr>
        <w:t>02890239619</w:t>
      </w:r>
      <w:r w:rsidRPr="00EF5281">
        <w:rPr>
          <w:rFonts w:cs="Arial"/>
          <w:lang w:eastAsia="en-GB"/>
        </w:rPr>
        <w:t xml:space="preserve"> or by email </w:t>
      </w:r>
      <w:r w:rsidR="00E95BA4">
        <w:t>Cilla.Mullan@hearingloss.org.uk</w:t>
      </w:r>
    </w:p>
    <w:p w:rsidR="007C6525" w:rsidRPr="00EF5281" w:rsidRDefault="007C6525" w:rsidP="007C6525">
      <w:pPr>
        <w:rPr>
          <w:rFonts w:cs="Arial"/>
          <w:lang w:eastAsia="en-GB"/>
        </w:rPr>
      </w:pPr>
    </w:p>
    <w:p w:rsidR="007C6525" w:rsidRPr="00EF5281" w:rsidRDefault="007C6525" w:rsidP="007C6525">
      <w:pPr>
        <w:rPr>
          <w:rFonts w:cs="Arial"/>
          <w:lang w:eastAsia="en-GB"/>
        </w:rPr>
      </w:pPr>
      <w:r w:rsidRPr="00EF5281">
        <w:rPr>
          <w:rFonts w:cs="Arial"/>
          <w:lang w:eastAsia="en-GB"/>
        </w:rPr>
        <w:t>I look forward to receiving your application.</w:t>
      </w:r>
    </w:p>
    <w:p w:rsidR="007C6525" w:rsidRPr="00EF5281" w:rsidRDefault="007C6525" w:rsidP="007C6525">
      <w:pPr>
        <w:rPr>
          <w:rFonts w:cs="Arial"/>
          <w:lang w:eastAsia="en-GB"/>
        </w:rPr>
      </w:pPr>
    </w:p>
    <w:p w:rsidR="007C6525" w:rsidRPr="00EF5281" w:rsidRDefault="007C6525" w:rsidP="007C6525">
      <w:pPr>
        <w:rPr>
          <w:rFonts w:cs="Arial"/>
          <w:lang w:eastAsia="en-GB"/>
        </w:rPr>
      </w:pPr>
      <w:r w:rsidRPr="00EF5281">
        <w:rPr>
          <w:rFonts w:cs="Arial"/>
          <w:lang w:eastAsia="en-GB"/>
        </w:rPr>
        <w:t>Yours sincerely</w:t>
      </w:r>
    </w:p>
    <w:p w:rsidR="007C6525" w:rsidRPr="00EF5281" w:rsidRDefault="007C6525" w:rsidP="007C6525">
      <w:pPr>
        <w:rPr>
          <w:rFonts w:cs="Arial"/>
          <w:highlight w:val="yellow"/>
          <w:lang w:eastAsia="en-GB"/>
        </w:rPr>
      </w:pPr>
    </w:p>
    <w:p w:rsidR="007C6525" w:rsidRDefault="007C6525" w:rsidP="007C6525">
      <w:pPr>
        <w:rPr>
          <w:rFonts w:cs="Arial"/>
          <w:lang w:eastAsia="en-GB"/>
        </w:rPr>
      </w:pPr>
    </w:p>
    <w:p w:rsidR="00714D0A" w:rsidRDefault="00714D0A" w:rsidP="007C6525">
      <w:pPr>
        <w:rPr>
          <w:rFonts w:cs="Arial"/>
          <w:lang w:eastAsia="en-GB"/>
        </w:rPr>
      </w:pPr>
    </w:p>
    <w:p w:rsidR="00714D0A" w:rsidRDefault="00714D0A" w:rsidP="007C6525">
      <w:pPr>
        <w:rPr>
          <w:rFonts w:cs="Arial"/>
          <w:lang w:eastAsia="en-GB"/>
        </w:rPr>
      </w:pPr>
    </w:p>
    <w:p w:rsidR="00714D0A" w:rsidRPr="00182C7D" w:rsidRDefault="00714D0A" w:rsidP="007C6525">
      <w:pPr>
        <w:rPr>
          <w:rFonts w:cs="Arial"/>
          <w:lang w:eastAsia="en-GB"/>
        </w:rPr>
      </w:pPr>
    </w:p>
    <w:p w:rsidR="007C6525" w:rsidRDefault="00E95BA4" w:rsidP="007C6525">
      <w:pPr>
        <w:rPr>
          <w:rFonts w:cs="Arial"/>
          <w:color w:val="auto"/>
          <w:lang w:eastAsia="en-GB"/>
        </w:rPr>
      </w:pPr>
      <w:r w:rsidRPr="00E95BA4">
        <w:rPr>
          <w:rFonts w:cs="Arial"/>
          <w:color w:val="auto"/>
          <w:lang w:eastAsia="en-GB"/>
        </w:rPr>
        <w:t>Cilla Mullan</w:t>
      </w:r>
    </w:p>
    <w:p w:rsidR="00E95BA4" w:rsidRPr="00E95BA4" w:rsidRDefault="00E95BA4" w:rsidP="007C6525">
      <w:pPr>
        <w:rPr>
          <w:rFonts w:cs="Arial"/>
          <w:color w:val="auto"/>
          <w:lang w:eastAsia="en-GB"/>
        </w:rPr>
      </w:pPr>
      <w:r>
        <w:rPr>
          <w:rFonts w:cs="Arial"/>
          <w:color w:val="auto"/>
          <w:lang w:eastAsia="en-GB"/>
        </w:rPr>
        <w:t>Head of Services NI</w:t>
      </w:r>
    </w:p>
    <w:p w:rsidR="00100243" w:rsidRDefault="00100243" w:rsidP="00100243"/>
    <w:p w:rsidR="00100243" w:rsidRDefault="00100243" w:rsidP="00100243">
      <w:pPr>
        <w:spacing w:after="160" w:line="259" w:lineRule="auto"/>
        <w:rPr>
          <w:b/>
          <w:color w:val="2E3191" w:themeColor="text2"/>
          <w:sz w:val="28"/>
          <w:szCs w:val="28"/>
        </w:rPr>
      </w:pPr>
      <w:r>
        <w:br w:type="page"/>
      </w:r>
    </w:p>
    <w:p w:rsidR="00100243" w:rsidRPr="00286102" w:rsidRDefault="00100243" w:rsidP="003B4C44">
      <w:pPr>
        <w:pStyle w:val="Heading1"/>
      </w:pPr>
      <w:r w:rsidRPr="00286102">
        <w:lastRenderedPageBreak/>
        <w:t xml:space="preserve">Job </w:t>
      </w:r>
      <w:r w:rsidRPr="003B4C44">
        <w:t>description</w:t>
      </w:r>
      <w:r w:rsidR="003B4C44">
        <w:t xml:space="preserve">:  </w:t>
      </w:r>
    </w:p>
    <w:p w:rsidR="00100243" w:rsidRPr="00F80302" w:rsidRDefault="00100243" w:rsidP="00100243"/>
    <w:p w:rsidR="00BC438A" w:rsidRPr="00832C9A" w:rsidRDefault="007C6525" w:rsidP="007C6525">
      <w:pPr>
        <w:tabs>
          <w:tab w:val="left" w:pos="2410"/>
          <w:tab w:val="left" w:pos="5670"/>
        </w:tabs>
        <w:spacing w:after="120"/>
        <w:rPr>
          <w:rFonts w:cs="Arial"/>
          <w:bCs/>
          <w:color w:val="00AEEF" w:themeColor="accent2"/>
        </w:rPr>
      </w:pPr>
      <w:r w:rsidRPr="00C513A0">
        <w:rPr>
          <w:rFonts w:cs="Arial"/>
          <w:bCs/>
          <w:color w:val="00AEEF" w:themeColor="accent2"/>
        </w:rPr>
        <w:t xml:space="preserve">Job title: </w:t>
      </w:r>
      <w:r w:rsidR="00E95BA4">
        <w:rPr>
          <w:rFonts w:cs="Arial"/>
          <w:bCs/>
          <w:color w:val="00AEEF" w:themeColor="accent2"/>
        </w:rPr>
        <w:tab/>
      </w:r>
      <w:r w:rsidR="00E95BA4" w:rsidRPr="005912EB">
        <w:rPr>
          <w:rFonts w:cs="Arial"/>
          <w:bCs/>
          <w:color w:val="auto"/>
        </w:rPr>
        <w:t>Regional Communications and Information Officer</w:t>
      </w:r>
    </w:p>
    <w:p w:rsidR="007C6525" w:rsidRPr="00C513A0" w:rsidRDefault="00BC438A" w:rsidP="007C6525">
      <w:pPr>
        <w:tabs>
          <w:tab w:val="left" w:pos="2410"/>
          <w:tab w:val="left" w:pos="5670"/>
        </w:tabs>
        <w:spacing w:after="120"/>
        <w:rPr>
          <w:rFonts w:cs="Arial"/>
          <w:bCs/>
          <w:color w:val="00AEEF" w:themeColor="accent2"/>
        </w:rPr>
      </w:pPr>
      <w:r>
        <w:rPr>
          <w:rFonts w:cs="Arial"/>
          <w:bCs/>
          <w:color w:val="00AEEF" w:themeColor="accent2"/>
        </w:rPr>
        <w:t>Salary:</w:t>
      </w:r>
      <w:r>
        <w:rPr>
          <w:rFonts w:cs="Arial"/>
          <w:bCs/>
          <w:color w:val="00AEEF" w:themeColor="accent2"/>
        </w:rPr>
        <w:tab/>
        <w:t xml:space="preserve"> </w:t>
      </w:r>
      <w:r w:rsidRPr="005912EB">
        <w:rPr>
          <w:rFonts w:cs="Arial"/>
          <w:bCs/>
          <w:color w:val="auto"/>
        </w:rPr>
        <w:t xml:space="preserve">£19,200 per annum </w:t>
      </w:r>
      <w:r w:rsidR="00832C9A" w:rsidRPr="005912EB">
        <w:rPr>
          <w:rFonts w:cs="Arial"/>
          <w:bCs/>
          <w:color w:val="auto"/>
        </w:rPr>
        <w:t xml:space="preserve">                       </w:t>
      </w:r>
      <w:r w:rsidRPr="005912EB">
        <w:rPr>
          <w:rFonts w:cs="Arial"/>
          <w:bCs/>
          <w:color w:val="0EAEEB" w:themeColor="accent5" w:themeShade="BF"/>
        </w:rPr>
        <w:t>Band</w:t>
      </w:r>
      <w:r w:rsidRPr="005912EB">
        <w:rPr>
          <w:rFonts w:cs="Arial"/>
          <w:bCs/>
          <w:color w:val="auto"/>
        </w:rPr>
        <w:t xml:space="preserve"> Orange</w:t>
      </w:r>
      <w:r w:rsidR="007C6525" w:rsidRPr="00C513A0">
        <w:rPr>
          <w:rFonts w:cs="Arial"/>
          <w:bCs/>
          <w:color w:val="00AEEF" w:themeColor="accent2"/>
        </w:rPr>
        <w:tab/>
        <w:t xml:space="preserve"> </w:t>
      </w:r>
    </w:p>
    <w:p w:rsidR="007C6525" w:rsidRPr="00C513A0" w:rsidRDefault="007C6525" w:rsidP="007C6525">
      <w:pPr>
        <w:tabs>
          <w:tab w:val="left" w:pos="2410"/>
          <w:tab w:val="left" w:pos="5670"/>
        </w:tabs>
        <w:spacing w:after="120"/>
        <w:rPr>
          <w:rFonts w:cs="Arial"/>
          <w:bCs/>
          <w:color w:val="00AEEF" w:themeColor="accent2"/>
        </w:rPr>
      </w:pPr>
      <w:r w:rsidRPr="00C513A0">
        <w:rPr>
          <w:rFonts w:cs="Arial"/>
          <w:bCs/>
          <w:color w:val="00AEEF" w:themeColor="accent2"/>
        </w:rPr>
        <w:t xml:space="preserve">Responsible to: </w:t>
      </w:r>
      <w:r w:rsidR="00E95BA4">
        <w:rPr>
          <w:rFonts w:cs="Arial"/>
          <w:bCs/>
          <w:color w:val="00AEEF" w:themeColor="accent2"/>
        </w:rPr>
        <w:tab/>
      </w:r>
      <w:r w:rsidR="004B4413" w:rsidRPr="005912EB">
        <w:rPr>
          <w:rFonts w:cs="Arial"/>
          <w:bCs/>
          <w:color w:val="auto"/>
        </w:rPr>
        <w:t>Head of Services</w:t>
      </w:r>
    </w:p>
    <w:p w:rsidR="007C6525" w:rsidRPr="00C513A0" w:rsidRDefault="007C6525" w:rsidP="007C6525">
      <w:pPr>
        <w:tabs>
          <w:tab w:val="left" w:pos="2410"/>
          <w:tab w:val="left" w:pos="5670"/>
        </w:tabs>
        <w:spacing w:after="120"/>
        <w:rPr>
          <w:rFonts w:cs="Arial"/>
          <w:bCs/>
          <w:color w:val="00AEEF" w:themeColor="accent2"/>
        </w:rPr>
      </w:pPr>
      <w:r w:rsidRPr="00C513A0">
        <w:rPr>
          <w:rFonts w:cs="Arial"/>
          <w:bCs/>
          <w:color w:val="00AEEF" w:themeColor="accent2"/>
        </w:rPr>
        <w:t xml:space="preserve">Direct Reports: </w:t>
      </w:r>
    </w:p>
    <w:p w:rsidR="00C513A0" w:rsidRPr="005912EB" w:rsidRDefault="007C6525" w:rsidP="007C6525">
      <w:pPr>
        <w:tabs>
          <w:tab w:val="left" w:pos="3402"/>
          <w:tab w:val="left" w:pos="5670"/>
        </w:tabs>
        <w:spacing w:after="120"/>
        <w:rPr>
          <w:rFonts w:cs="Arial"/>
          <w:bCs/>
          <w:color w:val="auto"/>
        </w:rPr>
      </w:pPr>
      <w:r w:rsidRPr="00C513A0">
        <w:rPr>
          <w:rFonts w:cs="Arial"/>
          <w:bCs/>
          <w:color w:val="00AEEF" w:themeColor="accent2"/>
        </w:rPr>
        <w:t xml:space="preserve">Directorate: </w:t>
      </w:r>
      <w:r w:rsidR="004B4413">
        <w:rPr>
          <w:rFonts w:cs="Arial"/>
          <w:bCs/>
          <w:color w:val="00AEEF" w:themeColor="accent2"/>
        </w:rPr>
        <w:t xml:space="preserve">                    </w:t>
      </w:r>
      <w:r w:rsidR="004B4413" w:rsidRPr="005912EB">
        <w:rPr>
          <w:rFonts w:cs="Arial"/>
          <w:bCs/>
          <w:color w:val="auto"/>
        </w:rPr>
        <w:t>NI Directorate</w:t>
      </w:r>
    </w:p>
    <w:p w:rsidR="007C6525" w:rsidRPr="00C513A0" w:rsidRDefault="00C513A0" w:rsidP="007C6525">
      <w:pPr>
        <w:tabs>
          <w:tab w:val="left" w:pos="3402"/>
          <w:tab w:val="left" w:pos="5670"/>
        </w:tabs>
        <w:spacing w:after="120"/>
        <w:rPr>
          <w:rFonts w:cs="Arial"/>
          <w:color w:val="00AEEF" w:themeColor="accent2"/>
        </w:rPr>
      </w:pPr>
      <w:r w:rsidRPr="00C513A0">
        <w:rPr>
          <w:rFonts w:cs="Arial"/>
          <w:bCs/>
          <w:color w:val="00AEEF" w:themeColor="accent2"/>
        </w:rPr>
        <w:t>Department</w:t>
      </w:r>
      <w:r w:rsidR="004B4413">
        <w:rPr>
          <w:rFonts w:cs="Arial"/>
          <w:bCs/>
          <w:color w:val="00AEEF" w:themeColor="accent2"/>
        </w:rPr>
        <w:t xml:space="preserve">                     </w:t>
      </w:r>
      <w:r w:rsidR="004B4413" w:rsidRPr="005912EB">
        <w:rPr>
          <w:rFonts w:cs="Arial"/>
          <w:bCs/>
          <w:color w:val="auto"/>
        </w:rPr>
        <w:t>Local Engagement</w:t>
      </w:r>
      <w:r w:rsidR="007C6525" w:rsidRPr="00C513A0">
        <w:rPr>
          <w:rFonts w:cs="Arial"/>
          <w:bCs/>
          <w:color w:val="00AEEF" w:themeColor="accent2"/>
        </w:rPr>
        <w:tab/>
      </w:r>
    </w:p>
    <w:p w:rsidR="007C6525" w:rsidRPr="007C6525" w:rsidRDefault="007C6525" w:rsidP="007C6525">
      <w:pPr>
        <w:tabs>
          <w:tab w:val="left" w:pos="2410"/>
          <w:tab w:val="left" w:pos="5670"/>
          <w:tab w:val="left" w:pos="6946"/>
        </w:tabs>
        <w:spacing w:after="120"/>
        <w:rPr>
          <w:rFonts w:cs="Arial"/>
          <w:b/>
          <w:bCs/>
          <w:color w:val="00AEEF" w:themeColor="accent2"/>
        </w:rPr>
      </w:pPr>
      <w:r w:rsidRPr="00C513A0">
        <w:rPr>
          <w:rFonts w:cs="Arial"/>
          <w:bCs/>
          <w:color w:val="00AEEF" w:themeColor="accent2"/>
        </w:rPr>
        <w:t>Location:</w:t>
      </w:r>
      <w:r w:rsidRPr="007C6525">
        <w:rPr>
          <w:rFonts w:cs="Arial"/>
          <w:b/>
          <w:bCs/>
          <w:color w:val="00AEEF" w:themeColor="accent2"/>
        </w:rPr>
        <w:t xml:space="preserve"> </w:t>
      </w:r>
      <w:r w:rsidRPr="007C6525">
        <w:rPr>
          <w:rFonts w:cs="Arial"/>
          <w:b/>
          <w:bCs/>
          <w:color w:val="00AEEF" w:themeColor="accent2"/>
        </w:rPr>
        <w:tab/>
      </w:r>
      <w:r w:rsidR="004B4413" w:rsidRPr="005912EB">
        <w:rPr>
          <w:rFonts w:cs="Arial"/>
          <w:b/>
          <w:bCs/>
          <w:color w:val="auto"/>
        </w:rPr>
        <w:t>Belfast</w:t>
      </w:r>
      <w:r w:rsidRPr="007C6525">
        <w:rPr>
          <w:rFonts w:cs="Arial"/>
          <w:b/>
          <w:bCs/>
          <w:color w:val="00AEEF" w:themeColor="accent2"/>
        </w:rPr>
        <w:tab/>
      </w:r>
    </w:p>
    <w:p w:rsidR="007C6525" w:rsidRPr="00EF5281" w:rsidRDefault="007C6525" w:rsidP="007C6525">
      <w:pPr>
        <w:tabs>
          <w:tab w:val="right" w:leader="underscore" w:pos="9498"/>
        </w:tabs>
        <w:spacing w:before="120"/>
        <w:jc w:val="both"/>
        <w:rPr>
          <w:rFonts w:cs="Arial"/>
          <w:b/>
          <w:color w:val="000000"/>
        </w:rPr>
      </w:pPr>
      <w:r w:rsidRPr="00EF5281">
        <w:rPr>
          <w:rFonts w:cs="Arial"/>
          <w:b/>
        </w:rPr>
        <w:tab/>
      </w:r>
    </w:p>
    <w:p w:rsidR="0084246E" w:rsidRPr="0084246E" w:rsidRDefault="007C6525" w:rsidP="007C6525">
      <w:pPr>
        <w:spacing w:before="240"/>
        <w:jc w:val="both"/>
        <w:rPr>
          <w:rFonts w:cs="Arial"/>
          <w:b/>
          <w:color w:val="2E3191" w:themeColor="accent1"/>
        </w:rPr>
      </w:pPr>
      <w:r w:rsidRPr="007C6525">
        <w:rPr>
          <w:rFonts w:cs="Arial"/>
          <w:b/>
          <w:color w:val="2E3191" w:themeColor="accent1"/>
        </w:rPr>
        <w:t>Overall Purpose of the Role:</w:t>
      </w:r>
    </w:p>
    <w:p w:rsidR="001A5B35" w:rsidRDefault="001A5B35" w:rsidP="000E02E7">
      <w:pPr>
        <w:pStyle w:val="BodyText3"/>
        <w:spacing w:after="0"/>
        <w:rPr>
          <w:rFonts w:cs="Arial"/>
          <w:sz w:val="22"/>
          <w:szCs w:val="22"/>
        </w:rPr>
      </w:pPr>
    </w:p>
    <w:p w:rsidR="000E02E7" w:rsidRPr="0084246E" w:rsidRDefault="0084246E" w:rsidP="000E02E7">
      <w:pPr>
        <w:pStyle w:val="BodyText3"/>
        <w:spacing w:after="0"/>
        <w:rPr>
          <w:rFonts w:cs="Arial"/>
          <w:bCs/>
          <w:iCs/>
          <w:color w:val="FF0000"/>
          <w:sz w:val="22"/>
          <w:szCs w:val="22"/>
        </w:rPr>
      </w:pPr>
      <w:r w:rsidRPr="0084246E">
        <w:rPr>
          <w:rFonts w:cs="Arial"/>
          <w:sz w:val="22"/>
          <w:szCs w:val="22"/>
        </w:rPr>
        <w:t>To provide comprehensive up to date information to people who are deaf, hard of hearing or have tinnitus, by dealing with information requests and participation in outreach events.  Provide expert guidance on specialist equipment.  Manage a small team of volunteers to help raise awareness of the organisation, deafness, hearing loss and tinnitus through outreach events and talks</w:t>
      </w:r>
    </w:p>
    <w:p w:rsidR="000E02E7" w:rsidRPr="0084246E" w:rsidRDefault="000E02E7" w:rsidP="000E02E7">
      <w:pPr>
        <w:pStyle w:val="BodyText3"/>
        <w:spacing w:after="0"/>
        <w:rPr>
          <w:rFonts w:cs="Arial"/>
          <w:bCs/>
          <w:iCs/>
          <w:color w:val="FF0000"/>
          <w:sz w:val="22"/>
          <w:szCs w:val="22"/>
        </w:rPr>
      </w:pPr>
    </w:p>
    <w:p w:rsidR="000E02E7" w:rsidRPr="007C6525" w:rsidRDefault="000E02E7" w:rsidP="000E02E7">
      <w:pPr>
        <w:spacing w:before="120"/>
        <w:jc w:val="both"/>
        <w:rPr>
          <w:rFonts w:cs="Arial"/>
          <w:b/>
          <w:smallCaps/>
          <w:color w:val="2E3191" w:themeColor="accent1"/>
        </w:rPr>
      </w:pPr>
      <w:r w:rsidRPr="007C6525">
        <w:rPr>
          <w:rFonts w:cs="Arial"/>
          <w:b/>
          <w:color w:val="2E3191" w:themeColor="accent1"/>
        </w:rPr>
        <w:t>Key Accountabilities and Responsibilities</w:t>
      </w:r>
      <w:r w:rsidRPr="007C6525">
        <w:rPr>
          <w:rFonts w:cs="Arial"/>
          <w:b/>
          <w:smallCaps/>
          <w:color w:val="2E3191" w:themeColor="accent1"/>
        </w:rPr>
        <w:t>:</w:t>
      </w:r>
    </w:p>
    <w:p w:rsidR="001A5B35" w:rsidRDefault="001A5B35" w:rsidP="0084246E">
      <w:pPr>
        <w:pStyle w:val="Heading1"/>
        <w:tabs>
          <w:tab w:val="right" w:pos="9356"/>
        </w:tabs>
        <w:ind w:right="-1084"/>
        <w:rPr>
          <w:rFonts w:cs="Arial"/>
          <w:b w:val="0"/>
          <w:color w:val="auto"/>
          <w:sz w:val="22"/>
          <w:szCs w:val="22"/>
        </w:rPr>
      </w:pPr>
    </w:p>
    <w:p w:rsidR="0084246E" w:rsidRDefault="0084246E" w:rsidP="0084246E">
      <w:pPr>
        <w:pStyle w:val="Heading1"/>
        <w:tabs>
          <w:tab w:val="right" w:pos="9356"/>
        </w:tabs>
        <w:ind w:right="-1084"/>
        <w:rPr>
          <w:rFonts w:cs="Arial"/>
          <w:b w:val="0"/>
          <w:szCs w:val="22"/>
        </w:rPr>
      </w:pPr>
      <w:r w:rsidRPr="0084246E">
        <w:rPr>
          <w:rFonts w:cs="Arial"/>
          <w:b w:val="0"/>
          <w:color w:val="auto"/>
          <w:sz w:val="22"/>
          <w:szCs w:val="22"/>
        </w:rPr>
        <w:t>Provide information reactively and proactively to individuals and organisations by all means of communication, to enable people with hearing loss to have fulfilled lives/make informed choices</w:t>
      </w:r>
      <w:r>
        <w:rPr>
          <w:rFonts w:cs="Arial"/>
          <w:b w:val="0"/>
          <w:szCs w:val="22"/>
        </w:rPr>
        <w:t>.</w:t>
      </w:r>
    </w:p>
    <w:p w:rsidR="0084246E" w:rsidRDefault="0084246E" w:rsidP="0084246E"/>
    <w:p w:rsidR="000721C2" w:rsidRPr="006B042B" w:rsidRDefault="0084246E" w:rsidP="006B042B">
      <w:pPr>
        <w:rPr>
          <w:color w:val="auto"/>
        </w:rPr>
      </w:pPr>
      <w:r w:rsidRPr="0084246E">
        <w:rPr>
          <w:color w:val="auto"/>
        </w:rPr>
        <w:t>Undertake a programme of outreach information activities such as exhibitions, talks, road shows, presentations and local meetings in order to provide information on hearing loss and Action on Hearing Loss services to key audiences.</w:t>
      </w:r>
    </w:p>
    <w:p w:rsidR="00553840" w:rsidRPr="0084246E" w:rsidRDefault="00553840" w:rsidP="0084246E">
      <w:pPr>
        <w:rPr>
          <w:color w:val="auto"/>
        </w:rPr>
      </w:pPr>
    </w:p>
    <w:p w:rsidR="0084246E" w:rsidRDefault="0084246E" w:rsidP="0084246E">
      <w:pPr>
        <w:rPr>
          <w:color w:val="auto"/>
        </w:rPr>
      </w:pPr>
      <w:r w:rsidRPr="0084246E">
        <w:rPr>
          <w:color w:val="auto"/>
        </w:rPr>
        <w:t>Maintain a comprehensive knowledge of local and national services for people who are deaf or hard of hearing, update information in order to signpost appropriately.</w:t>
      </w:r>
    </w:p>
    <w:p w:rsidR="001A5B35" w:rsidRPr="0084246E" w:rsidRDefault="001A5B35" w:rsidP="0084246E">
      <w:pPr>
        <w:rPr>
          <w:color w:val="auto"/>
        </w:rPr>
      </w:pPr>
    </w:p>
    <w:p w:rsidR="0084246E" w:rsidRDefault="0084246E" w:rsidP="0084246E">
      <w:pPr>
        <w:rPr>
          <w:color w:val="auto"/>
        </w:rPr>
      </w:pPr>
      <w:r w:rsidRPr="0084246E">
        <w:rPr>
          <w:color w:val="auto"/>
        </w:rPr>
        <w:t>To manage information volunteers, supporting them and training them to provide information to the public and to liaise with the Regional Volunteer Manager where appropriate.</w:t>
      </w:r>
    </w:p>
    <w:p w:rsidR="001A5B35" w:rsidRDefault="001A5B35" w:rsidP="0084246E">
      <w:pPr>
        <w:rPr>
          <w:color w:val="auto"/>
        </w:rPr>
      </w:pPr>
    </w:p>
    <w:p w:rsidR="0084246E" w:rsidRDefault="0084246E" w:rsidP="0084246E">
      <w:pPr>
        <w:rPr>
          <w:color w:val="auto"/>
        </w:rPr>
      </w:pPr>
      <w:r>
        <w:rPr>
          <w:color w:val="auto"/>
        </w:rPr>
        <w:t>E</w:t>
      </w:r>
      <w:r w:rsidRPr="0084246E">
        <w:rPr>
          <w:color w:val="auto"/>
        </w:rPr>
        <w:t>nsure a high standard of Information provision across teams in the NI Directorate.</w:t>
      </w:r>
    </w:p>
    <w:p w:rsidR="001A5B35" w:rsidRPr="0084246E" w:rsidRDefault="001A5B35" w:rsidP="0084246E">
      <w:pPr>
        <w:rPr>
          <w:color w:val="auto"/>
        </w:rPr>
      </w:pPr>
    </w:p>
    <w:p w:rsidR="0084246E" w:rsidRDefault="0084246E" w:rsidP="0084246E">
      <w:pPr>
        <w:rPr>
          <w:color w:val="auto"/>
        </w:rPr>
      </w:pPr>
      <w:r w:rsidRPr="0084246E">
        <w:rPr>
          <w:color w:val="auto"/>
        </w:rPr>
        <w:t>Provide an expert advice, demonstration and equipment loan service to members of the public, and to keep accurate records of equipment stock levels.</w:t>
      </w:r>
    </w:p>
    <w:p w:rsidR="001A5B35" w:rsidRPr="0084246E" w:rsidRDefault="001A5B35" w:rsidP="0084246E">
      <w:pPr>
        <w:rPr>
          <w:color w:val="auto"/>
        </w:rPr>
      </w:pPr>
    </w:p>
    <w:p w:rsidR="0084246E" w:rsidRDefault="0084246E" w:rsidP="0084246E">
      <w:pPr>
        <w:rPr>
          <w:color w:val="auto"/>
        </w:rPr>
      </w:pPr>
      <w:r w:rsidRPr="0084246E">
        <w:rPr>
          <w:color w:val="auto"/>
        </w:rPr>
        <w:t>Maintain a strong knowledge of equipment products and arrange annual training for staff, volunteers and other relevant stakeholders on key pieces of equipment.</w:t>
      </w:r>
    </w:p>
    <w:p w:rsidR="001A5B35" w:rsidRPr="0084246E" w:rsidRDefault="001A5B35" w:rsidP="0084246E">
      <w:pPr>
        <w:rPr>
          <w:color w:val="auto"/>
        </w:rPr>
      </w:pPr>
    </w:p>
    <w:p w:rsidR="0084246E" w:rsidRDefault="0084246E" w:rsidP="0084246E">
      <w:pPr>
        <w:rPr>
          <w:color w:val="auto"/>
        </w:rPr>
      </w:pPr>
      <w:r w:rsidRPr="0084246E">
        <w:rPr>
          <w:color w:val="auto"/>
        </w:rPr>
        <w:t>Maintain stocks of information resources and equipment for use in answering enquiries and for events for the whole Northern Ireland Directorate.</w:t>
      </w:r>
    </w:p>
    <w:p w:rsidR="001A5B35" w:rsidRPr="0084246E" w:rsidRDefault="001A5B35" w:rsidP="0084246E">
      <w:pPr>
        <w:rPr>
          <w:color w:val="auto"/>
        </w:rPr>
      </w:pPr>
    </w:p>
    <w:p w:rsidR="0084246E" w:rsidRDefault="0084246E" w:rsidP="0084246E">
      <w:pPr>
        <w:rPr>
          <w:color w:val="auto"/>
        </w:rPr>
      </w:pPr>
      <w:r w:rsidRPr="0084246E">
        <w:rPr>
          <w:color w:val="auto"/>
        </w:rPr>
        <w:t>Maintain accurate records of all enquiries on the appropriate database, produce key performance indicators and oth</w:t>
      </w:r>
      <w:r w:rsidR="004B4413">
        <w:rPr>
          <w:color w:val="auto"/>
        </w:rPr>
        <w:t>er evaluation data as required.  Monitor</w:t>
      </w:r>
      <w:r w:rsidRPr="0084246E">
        <w:rPr>
          <w:color w:val="auto"/>
        </w:rPr>
        <w:t xml:space="preserve"> and </w:t>
      </w:r>
      <w:r w:rsidR="004B4413">
        <w:rPr>
          <w:color w:val="auto"/>
        </w:rPr>
        <w:t xml:space="preserve">carry out </w:t>
      </w:r>
      <w:r w:rsidRPr="0084246E">
        <w:rPr>
          <w:color w:val="auto"/>
        </w:rPr>
        <w:t>evaluation</w:t>
      </w:r>
      <w:r w:rsidR="004B4413">
        <w:rPr>
          <w:color w:val="auto"/>
        </w:rPr>
        <w:t>s</w:t>
      </w:r>
      <w:r w:rsidRPr="0084246E">
        <w:rPr>
          <w:color w:val="auto"/>
        </w:rPr>
        <w:t xml:space="preserve"> to ensure high standards of performance.</w:t>
      </w:r>
    </w:p>
    <w:p w:rsidR="004B4413" w:rsidRPr="0084246E" w:rsidRDefault="004B4413" w:rsidP="0084246E">
      <w:pPr>
        <w:rPr>
          <w:color w:val="auto"/>
        </w:rPr>
      </w:pPr>
    </w:p>
    <w:p w:rsidR="001A5B35" w:rsidRDefault="0084246E" w:rsidP="001A5B35">
      <w:pPr>
        <w:rPr>
          <w:rFonts w:cs="Arial"/>
        </w:rPr>
      </w:pPr>
      <w:r w:rsidRPr="0084246E">
        <w:rPr>
          <w:color w:val="auto"/>
        </w:rPr>
        <w:lastRenderedPageBreak/>
        <w:t>Make links with other departments in Action on Hearing Loss and develop comprehensive knowledge of the organisations activities and services; promote other Action on Hearing Loss services and activities including Hear to Help, Access solutions and products as appropriate.</w:t>
      </w:r>
    </w:p>
    <w:p w:rsidR="007C6525" w:rsidRPr="007C6525" w:rsidRDefault="007C6525" w:rsidP="007C6525">
      <w:pPr>
        <w:spacing w:before="240"/>
        <w:jc w:val="both"/>
        <w:rPr>
          <w:rFonts w:cs="Arial"/>
          <w:b/>
          <w:bCs/>
          <w:color w:val="2E3191" w:themeColor="accent1"/>
        </w:rPr>
      </w:pPr>
      <w:r w:rsidRPr="007C6525">
        <w:rPr>
          <w:rFonts w:cs="Arial"/>
          <w:b/>
          <w:bCs/>
          <w:color w:val="2E3191" w:themeColor="accent1"/>
        </w:rPr>
        <w:t>Other Requirements:</w:t>
      </w:r>
    </w:p>
    <w:p w:rsidR="007C6525" w:rsidRDefault="004B4413" w:rsidP="004B4413">
      <w:pPr>
        <w:jc w:val="both"/>
        <w:rPr>
          <w:rFonts w:cs="Arial"/>
          <w:color w:val="auto"/>
        </w:rPr>
      </w:pPr>
      <w:r>
        <w:rPr>
          <w:rFonts w:cs="Arial"/>
          <w:color w:val="auto"/>
        </w:rPr>
        <w:t xml:space="preserve"> </w:t>
      </w:r>
    </w:p>
    <w:p w:rsidR="004B4413" w:rsidRPr="004B4413" w:rsidRDefault="004B4413" w:rsidP="004B4413">
      <w:pPr>
        <w:jc w:val="both"/>
        <w:rPr>
          <w:rFonts w:cs="Arial"/>
          <w:b/>
          <w:bCs/>
          <w:color w:val="auto"/>
        </w:rPr>
      </w:pPr>
      <w:r>
        <w:rPr>
          <w:rFonts w:cs="Arial"/>
          <w:color w:val="auto"/>
        </w:rPr>
        <w:t>Flexible working pattern</w:t>
      </w:r>
    </w:p>
    <w:p w:rsidR="00182C7D" w:rsidRDefault="00182C7D" w:rsidP="00182C7D">
      <w:pPr>
        <w:pStyle w:val="Heading5"/>
        <w:numPr>
          <w:ilvl w:val="0"/>
          <w:numId w:val="0"/>
        </w:numPr>
        <w:rPr>
          <w:rFonts w:cs="Arial"/>
        </w:rPr>
      </w:pPr>
    </w:p>
    <w:p w:rsidR="00261739" w:rsidRPr="00182C7D" w:rsidRDefault="00F97AD8" w:rsidP="004B4413">
      <w:pPr>
        <w:pStyle w:val="Heading5"/>
        <w:numPr>
          <w:ilvl w:val="0"/>
          <w:numId w:val="0"/>
        </w:numPr>
        <w:rPr>
          <w:color w:val="2E3191" w:themeColor="text2"/>
        </w:rPr>
      </w:pPr>
      <w:r w:rsidRPr="00182C7D">
        <w:rPr>
          <w:rFonts w:cs="Arial"/>
          <w:bCs/>
          <w:color w:val="2E3191" w:themeColor="text2"/>
          <w:sz w:val="28"/>
          <w:szCs w:val="28"/>
          <w:lang w:eastAsia="en-GB"/>
        </w:rPr>
        <w:t>Person specification</w:t>
      </w:r>
      <w:r w:rsidR="00261739" w:rsidRPr="00182C7D">
        <w:rPr>
          <w:rFonts w:cs="Arial"/>
          <w:bCs/>
          <w:caps/>
          <w:color w:val="2E3191" w:themeColor="text2"/>
          <w:sz w:val="28"/>
          <w:szCs w:val="28"/>
          <w:lang w:eastAsia="en-GB"/>
        </w:rPr>
        <w:t xml:space="preserve"> </w:t>
      </w:r>
    </w:p>
    <w:p w:rsidR="00182C7D" w:rsidRDefault="00182C7D" w:rsidP="00957B6C">
      <w:pPr>
        <w:pStyle w:val="Heading1"/>
        <w:rPr>
          <w:lang w:eastAsia="en-GB"/>
        </w:rPr>
      </w:pPr>
    </w:p>
    <w:p w:rsidR="00182C7D" w:rsidRPr="00182C7D" w:rsidRDefault="00182C7D" w:rsidP="00182C7D">
      <w:pPr>
        <w:ind w:hanging="284"/>
        <w:rPr>
          <w:rFonts w:eastAsia="Times New Roman" w:cs="Arial"/>
          <w:b/>
          <w:color w:val="00B0F0"/>
        </w:rPr>
      </w:pPr>
      <w:r w:rsidRPr="00182C7D">
        <w:rPr>
          <w:rFonts w:eastAsia="Times New Roman" w:cs="Arial"/>
          <w:b/>
          <w:color w:val="00B0F0"/>
        </w:rPr>
        <w:t>PERSON PROFILE</w:t>
      </w:r>
    </w:p>
    <w:p w:rsidR="00182C7D" w:rsidRPr="00182C7D" w:rsidRDefault="006B042B" w:rsidP="00182C7D">
      <w:pPr>
        <w:tabs>
          <w:tab w:val="right" w:pos="9356"/>
        </w:tabs>
        <w:spacing w:before="120"/>
        <w:ind w:hanging="284"/>
        <w:jc w:val="both"/>
        <w:rPr>
          <w:rFonts w:eastAsia="Times New Roman" w:cs="Arial"/>
          <w:b/>
          <w:color w:val="000000"/>
        </w:rPr>
      </w:pPr>
      <w:r>
        <w:rPr>
          <w:rFonts w:eastAsia="Times New Roman" w:cs="Arial"/>
          <w:b/>
          <w:bCs/>
          <w:color w:val="auto"/>
        </w:rPr>
        <w:t xml:space="preserve"> </w:t>
      </w:r>
      <w:r w:rsidR="00182C7D">
        <w:rPr>
          <w:rFonts w:eastAsia="Times New Roman" w:cs="Arial"/>
          <w:b/>
          <w:bCs/>
          <w:color w:val="auto"/>
        </w:rPr>
        <w:t xml:space="preserve">                                                                                           </w:t>
      </w:r>
      <w:r w:rsidR="00182C7D" w:rsidRPr="00182C7D">
        <w:rPr>
          <w:rFonts w:eastAsia="Times New Roman" w:cs="Arial"/>
          <w:color w:val="00B0F0"/>
        </w:rPr>
        <w:tab/>
      </w:r>
      <w:r w:rsidR="00182C7D" w:rsidRPr="00182C7D">
        <w:rPr>
          <w:rFonts w:eastAsia="Times New Roman" w:cs="Arial"/>
          <w:color w:val="auto"/>
        </w:rPr>
        <w:tab/>
      </w:r>
    </w:p>
    <w:p w:rsidR="00182C7D" w:rsidRPr="00182C7D" w:rsidRDefault="00182C7D" w:rsidP="00182C7D">
      <w:pPr>
        <w:rPr>
          <w:rFonts w:eastAsia="Times New Roman" w:cs="Arial"/>
          <w:b/>
          <w:color w:val="auto"/>
        </w:rPr>
      </w:pPr>
    </w:p>
    <w:tbl>
      <w:tblPr>
        <w:tblW w:w="9930" w:type="dxa"/>
        <w:tblInd w:w="-176" w:type="dxa"/>
        <w:tblBorders>
          <w:insideH w:val="single" w:sz="4" w:space="0" w:color="auto"/>
        </w:tblBorders>
        <w:tblLayout w:type="fixed"/>
        <w:tblLook w:val="04A0" w:firstRow="1" w:lastRow="0" w:firstColumn="1" w:lastColumn="0" w:noHBand="0" w:noVBand="1"/>
      </w:tblPr>
      <w:tblGrid>
        <w:gridCol w:w="1845"/>
        <w:gridCol w:w="4393"/>
        <w:gridCol w:w="3692"/>
      </w:tblGrid>
      <w:tr w:rsidR="00182C7D" w:rsidRPr="00182C7D" w:rsidTr="00331DA3">
        <w:tc>
          <w:tcPr>
            <w:tcW w:w="1845" w:type="dxa"/>
            <w:tcBorders>
              <w:top w:val="nil"/>
              <w:left w:val="nil"/>
              <w:bottom w:val="single" w:sz="4" w:space="0" w:color="auto"/>
              <w:right w:val="nil"/>
            </w:tcBorders>
          </w:tcPr>
          <w:p w:rsidR="00182C7D" w:rsidRPr="00182C7D" w:rsidRDefault="00182C7D" w:rsidP="00182C7D">
            <w:pPr>
              <w:spacing w:before="60"/>
              <w:jc w:val="center"/>
              <w:rPr>
                <w:rFonts w:eastAsia="Times New Roman" w:cs="Arial"/>
                <w:b/>
                <w:i/>
                <w:color w:val="auto"/>
              </w:rPr>
            </w:pPr>
          </w:p>
        </w:tc>
        <w:tc>
          <w:tcPr>
            <w:tcW w:w="4393" w:type="dxa"/>
            <w:tcBorders>
              <w:top w:val="nil"/>
              <w:left w:val="nil"/>
              <w:bottom w:val="single" w:sz="4" w:space="0" w:color="auto"/>
              <w:right w:val="nil"/>
            </w:tcBorders>
            <w:hideMark/>
          </w:tcPr>
          <w:p w:rsidR="00182C7D" w:rsidRPr="00182C7D" w:rsidRDefault="00182C7D" w:rsidP="00182C7D">
            <w:pPr>
              <w:spacing w:before="60"/>
              <w:jc w:val="center"/>
              <w:rPr>
                <w:rFonts w:eastAsia="Times New Roman" w:cs="Arial"/>
                <w:b/>
                <w:color w:val="00B0F0"/>
              </w:rPr>
            </w:pPr>
            <w:r w:rsidRPr="00182C7D">
              <w:rPr>
                <w:rFonts w:eastAsia="Times New Roman" w:cs="Arial"/>
                <w:b/>
                <w:color w:val="00B0F0"/>
              </w:rPr>
              <w:t>Essential</w:t>
            </w:r>
          </w:p>
        </w:tc>
        <w:tc>
          <w:tcPr>
            <w:tcW w:w="3692" w:type="dxa"/>
            <w:tcBorders>
              <w:top w:val="nil"/>
              <w:left w:val="nil"/>
              <w:bottom w:val="single" w:sz="4" w:space="0" w:color="auto"/>
              <w:right w:val="nil"/>
            </w:tcBorders>
            <w:hideMark/>
          </w:tcPr>
          <w:p w:rsidR="00182C7D" w:rsidRPr="00182C7D" w:rsidRDefault="00182C7D" w:rsidP="00182C7D">
            <w:pPr>
              <w:spacing w:before="60"/>
              <w:jc w:val="center"/>
              <w:rPr>
                <w:rFonts w:eastAsia="Times New Roman" w:cs="Arial"/>
                <w:b/>
                <w:color w:val="00B0F0"/>
              </w:rPr>
            </w:pPr>
            <w:r w:rsidRPr="00182C7D">
              <w:rPr>
                <w:rFonts w:eastAsia="Times New Roman" w:cs="Arial"/>
                <w:b/>
                <w:color w:val="00B0F0"/>
              </w:rPr>
              <w:t>Desirable</w:t>
            </w:r>
          </w:p>
        </w:tc>
      </w:tr>
      <w:tr w:rsidR="00182C7D" w:rsidRPr="00182C7D" w:rsidTr="00331DA3">
        <w:tc>
          <w:tcPr>
            <w:tcW w:w="1845" w:type="dxa"/>
            <w:tcBorders>
              <w:top w:val="single" w:sz="4" w:space="0" w:color="auto"/>
              <w:left w:val="nil"/>
              <w:bottom w:val="single" w:sz="4" w:space="0" w:color="auto"/>
              <w:right w:val="nil"/>
            </w:tcBorders>
            <w:hideMark/>
          </w:tcPr>
          <w:p w:rsidR="00182C7D" w:rsidRPr="00182C7D" w:rsidRDefault="00182C7D" w:rsidP="00182C7D">
            <w:pPr>
              <w:spacing w:before="60"/>
              <w:rPr>
                <w:rFonts w:eastAsia="Times New Roman" w:cs="Arial"/>
                <w:b/>
                <w:color w:val="00B0F0"/>
              </w:rPr>
            </w:pPr>
            <w:r w:rsidRPr="00182C7D">
              <w:rPr>
                <w:rFonts w:eastAsia="Times New Roman" w:cs="Arial"/>
                <w:b/>
                <w:color w:val="00B0F0"/>
              </w:rPr>
              <w:t>Experience</w:t>
            </w:r>
          </w:p>
          <w:p w:rsidR="00182C7D" w:rsidRPr="00182C7D" w:rsidRDefault="00182C7D" w:rsidP="00182C7D">
            <w:pPr>
              <w:rPr>
                <w:rFonts w:eastAsia="Times New Roman" w:cs="Arial"/>
                <w:b/>
                <w:i/>
                <w:color w:val="FF6699"/>
              </w:rPr>
            </w:pPr>
          </w:p>
        </w:tc>
        <w:tc>
          <w:tcPr>
            <w:tcW w:w="4393" w:type="dxa"/>
            <w:tcBorders>
              <w:top w:val="single" w:sz="4" w:space="0" w:color="auto"/>
              <w:left w:val="nil"/>
              <w:bottom w:val="single" w:sz="4" w:space="0" w:color="auto"/>
              <w:right w:val="nil"/>
            </w:tcBorders>
          </w:tcPr>
          <w:p w:rsidR="004B4413" w:rsidRPr="000721C2" w:rsidRDefault="004B4413" w:rsidP="004B6C27">
            <w:pPr>
              <w:pStyle w:val="Title"/>
              <w:spacing w:before="60" w:line="240" w:lineRule="auto"/>
              <w:rPr>
                <w:rFonts w:cs="Arial"/>
                <w:b w:val="0"/>
                <w:bCs/>
                <w:color w:val="auto"/>
                <w:sz w:val="22"/>
                <w:szCs w:val="22"/>
              </w:rPr>
            </w:pPr>
            <w:r w:rsidRPr="000721C2">
              <w:rPr>
                <w:rFonts w:cs="Arial"/>
                <w:b w:val="0"/>
                <w:bCs/>
                <w:color w:val="auto"/>
                <w:sz w:val="22"/>
                <w:szCs w:val="22"/>
              </w:rPr>
              <w:t>Experience in working in customer services</w:t>
            </w:r>
          </w:p>
          <w:p w:rsidR="004B4413" w:rsidRPr="000721C2" w:rsidRDefault="004B4413" w:rsidP="004B6C27">
            <w:pPr>
              <w:pStyle w:val="Title"/>
              <w:spacing w:before="60" w:line="240" w:lineRule="auto"/>
              <w:rPr>
                <w:rFonts w:cs="Arial"/>
                <w:b w:val="0"/>
                <w:bCs/>
                <w:color w:val="auto"/>
                <w:sz w:val="22"/>
                <w:szCs w:val="22"/>
              </w:rPr>
            </w:pPr>
            <w:r w:rsidRPr="000721C2">
              <w:rPr>
                <w:rFonts w:cs="Arial"/>
                <w:b w:val="0"/>
                <w:bCs/>
                <w:color w:val="auto"/>
                <w:sz w:val="22"/>
                <w:szCs w:val="22"/>
              </w:rPr>
              <w:t>Experience in the provision of Information</w:t>
            </w:r>
          </w:p>
          <w:p w:rsidR="004B4413" w:rsidRPr="000721C2" w:rsidRDefault="004B4413" w:rsidP="004B6C27">
            <w:pPr>
              <w:pStyle w:val="Title"/>
              <w:spacing w:before="60" w:line="240" w:lineRule="auto"/>
              <w:rPr>
                <w:rFonts w:cs="Arial"/>
                <w:b w:val="0"/>
                <w:bCs/>
                <w:color w:val="auto"/>
                <w:sz w:val="22"/>
                <w:szCs w:val="22"/>
              </w:rPr>
            </w:pPr>
            <w:r w:rsidRPr="000721C2">
              <w:rPr>
                <w:rFonts w:cs="Arial"/>
                <w:b w:val="0"/>
                <w:bCs/>
                <w:color w:val="auto"/>
                <w:sz w:val="22"/>
                <w:szCs w:val="22"/>
              </w:rPr>
              <w:t>Experience of managing and training volunteers</w:t>
            </w:r>
          </w:p>
          <w:p w:rsidR="00182C7D" w:rsidRPr="003642A2" w:rsidRDefault="004B4413" w:rsidP="004B6C27">
            <w:pPr>
              <w:spacing w:before="60"/>
              <w:rPr>
                <w:rFonts w:eastAsia="Times New Roman" w:cs="Arial"/>
                <w:bCs/>
                <w:color w:val="auto"/>
              </w:rPr>
            </w:pPr>
            <w:r w:rsidRPr="000721C2">
              <w:rPr>
                <w:rFonts w:cs="Arial"/>
                <w:bCs/>
                <w:color w:val="auto"/>
              </w:rPr>
              <w:t>Experience in organising events</w:t>
            </w:r>
          </w:p>
        </w:tc>
        <w:tc>
          <w:tcPr>
            <w:tcW w:w="3692" w:type="dxa"/>
            <w:tcBorders>
              <w:top w:val="single" w:sz="4" w:space="0" w:color="auto"/>
              <w:left w:val="nil"/>
              <w:bottom w:val="single" w:sz="4" w:space="0" w:color="auto"/>
              <w:right w:val="nil"/>
            </w:tcBorders>
          </w:tcPr>
          <w:p w:rsidR="00182C7D" w:rsidRPr="00182C7D" w:rsidRDefault="004B4413" w:rsidP="004B6C27">
            <w:pPr>
              <w:spacing w:before="60"/>
              <w:rPr>
                <w:rFonts w:eastAsia="Times New Roman" w:cs="Arial"/>
                <w:bCs/>
                <w:color w:val="auto"/>
              </w:rPr>
            </w:pPr>
            <w:r>
              <w:rPr>
                <w:rFonts w:cs="Arial"/>
                <w:bCs/>
              </w:rPr>
              <w:t>Experience of working with deaf and hard of hearing people</w:t>
            </w:r>
          </w:p>
        </w:tc>
      </w:tr>
      <w:tr w:rsidR="00182C7D" w:rsidRPr="00182C7D" w:rsidTr="00331DA3">
        <w:tc>
          <w:tcPr>
            <w:tcW w:w="1845" w:type="dxa"/>
            <w:tcBorders>
              <w:top w:val="single" w:sz="4" w:space="0" w:color="auto"/>
              <w:left w:val="nil"/>
              <w:bottom w:val="single" w:sz="4" w:space="0" w:color="auto"/>
              <w:right w:val="nil"/>
            </w:tcBorders>
            <w:hideMark/>
          </w:tcPr>
          <w:p w:rsidR="00182C7D" w:rsidRPr="00182C7D" w:rsidRDefault="00182C7D" w:rsidP="004B6C27">
            <w:pPr>
              <w:spacing w:before="60"/>
              <w:rPr>
                <w:rFonts w:eastAsia="Times New Roman" w:cs="Arial"/>
                <w:b/>
                <w:i/>
                <w:color w:val="auto"/>
              </w:rPr>
            </w:pPr>
            <w:r>
              <w:rPr>
                <w:rFonts w:eastAsia="Times New Roman" w:cs="Arial"/>
                <w:b/>
                <w:color w:val="00B0F0"/>
              </w:rPr>
              <w:t xml:space="preserve">Qualifications / Professional Training </w:t>
            </w:r>
            <w:r w:rsidRPr="00182C7D">
              <w:rPr>
                <w:rFonts w:eastAsia="Times New Roman" w:cs="Arial"/>
                <w:b/>
                <w:i/>
                <w:color w:val="auto"/>
              </w:rPr>
              <w:br/>
            </w:r>
          </w:p>
        </w:tc>
        <w:tc>
          <w:tcPr>
            <w:tcW w:w="4393" w:type="dxa"/>
            <w:tcBorders>
              <w:top w:val="single" w:sz="4" w:space="0" w:color="auto"/>
              <w:left w:val="nil"/>
              <w:bottom w:val="single" w:sz="4" w:space="0" w:color="auto"/>
              <w:right w:val="nil"/>
            </w:tcBorders>
          </w:tcPr>
          <w:p w:rsidR="00182C7D" w:rsidRPr="004B6C27" w:rsidRDefault="000721C2" w:rsidP="004B6C27">
            <w:pPr>
              <w:jc w:val="both"/>
              <w:rPr>
                <w:rFonts w:cs="Arial"/>
              </w:rPr>
            </w:pPr>
            <w:r w:rsidRPr="004B6C27">
              <w:rPr>
                <w:rFonts w:eastAsia="Times New Roman" w:cs="Arial"/>
                <w:bCs/>
                <w:color w:val="auto"/>
              </w:rPr>
              <w:t xml:space="preserve">Educated to A Level or </w:t>
            </w:r>
            <w:r w:rsidRPr="004B6C27">
              <w:rPr>
                <w:rFonts w:cs="Arial"/>
                <w:color w:val="auto"/>
              </w:rPr>
              <w:t>equivalent</w:t>
            </w:r>
            <w:r w:rsidRPr="004B6C27">
              <w:rPr>
                <w:rFonts w:cs="Arial"/>
              </w:rPr>
              <w:t>.</w:t>
            </w:r>
          </w:p>
        </w:tc>
        <w:tc>
          <w:tcPr>
            <w:tcW w:w="3692" w:type="dxa"/>
            <w:tcBorders>
              <w:top w:val="single" w:sz="4" w:space="0" w:color="auto"/>
              <w:left w:val="nil"/>
              <w:bottom w:val="single" w:sz="4" w:space="0" w:color="auto"/>
              <w:right w:val="nil"/>
            </w:tcBorders>
          </w:tcPr>
          <w:p w:rsidR="00182C7D" w:rsidRPr="00182C7D" w:rsidRDefault="000721C2" w:rsidP="004B6C27">
            <w:pPr>
              <w:spacing w:before="60"/>
              <w:rPr>
                <w:rFonts w:eastAsia="Times New Roman" w:cs="Arial"/>
                <w:bCs/>
                <w:color w:val="auto"/>
              </w:rPr>
            </w:pPr>
            <w:r>
              <w:rPr>
                <w:rFonts w:eastAsia="Times New Roman" w:cs="Arial"/>
                <w:bCs/>
                <w:color w:val="auto"/>
              </w:rPr>
              <w:t>Educated to degree level</w:t>
            </w:r>
            <w:r w:rsidR="009E0652">
              <w:rPr>
                <w:rFonts w:eastAsia="Times New Roman" w:cs="Arial"/>
                <w:bCs/>
                <w:color w:val="auto"/>
              </w:rPr>
              <w:t xml:space="preserve"> or equivalent</w:t>
            </w:r>
          </w:p>
        </w:tc>
      </w:tr>
      <w:tr w:rsidR="00182C7D" w:rsidRPr="00182C7D" w:rsidTr="00331DA3">
        <w:tc>
          <w:tcPr>
            <w:tcW w:w="1845" w:type="dxa"/>
            <w:tcBorders>
              <w:top w:val="single" w:sz="4" w:space="0" w:color="auto"/>
              <w:left w:val="nil"/>
              <w:bottom w:val="single" w:sz="4" w:space="0" w:color="auto"/>
              <w:right w:val="nil"/>
            </w:tcBorders>
            <w:hideMark/>
          </w:tcPr>
          <w:p w:rsidR="00182C7D" w:rsidRPr="00182C7D" w:rsidRDefault="00182C7D" w:rsidP="004B6C27">
            <w:pPr>
              <w:spacing w:before="60"/>
              <w:rPr>
                <w:rFonts w:eastAsia="Times New Roman" w:cs="Arial"/>
                <w:b/>
                <w:i/>
                <w:color w:val="auto"/>
              </w:rPr>
            </w:pPr>
            <w:r>
              <w:rPr>
                <w:rFonts w:eastAsia="Times New Roman" w:cs="Arial"/>
                <w:b/>
                <w:color w:val="00B0F0"/>
              </w:rPr>
              <w:t>Skills / Knowledge</w:t>
            </w:r>
            <w:r w:rsidRPr="00182C7D">
              <w:rPr>
                <w:rFonts w:eastAsia="Times New Roman" w:cs="Arial"/>
                <w:b/>
                <w:color w:val="auto"/>
              </w:rPr>
              <w:br/>
            </w:r>
          </w:p>
        </w:tc>
        <w:tc>
          <w:tcPr>
            <w:tcW w:w="4393" w:type="dxa"/>
            <w:tcBorders>
              <w:top w:val="single" w:sz="4" w:space="0" w:color="auto"/>
              <w:left w:val="nil"/>
              <w:bottom w:val="single" w:sz="4" w:space="0" w:color="auto"/>
              <w:right w:val="nil"/>
            </w:tcBorders>
          </w:tcPr>
          <w:p w:rsidR="00331DA3" w:rsidRPr="00782151" w:rsidRDefault="00331DA3" w:rsidP="004B6C27">
            <w:pPr>
              <w:pStyle w:val="Title"/>
              <w:spacing w:before="60" w:line="240" w:lineRule="auto"/>
              <w:rPr>
                <w:rFonts w:cs="Arial"/>
                <w:b w:val="0"/>
                <w:bCs/>
                <w:color w:val="auto"/>
                <w:sz w:val="22"/>
                <w:szCs w:val="22"/>
              </w:rPr>
            </w:pPr>
            <w:r w:rsidRPr="00782151">
              <w:rPr>
                <w:rFonts w:cs="Arial"/>
                <w:b w:val="0"/>
                <w:bCs/>
                <w:color w:val="auto"/>
                <w:sz w:val="22"/>
                <w:szCs w:val="22"/>
              </w:rPr>
              <w:t>Have an awareness of deafness, hearing loss and tinnitus</w:t>
            </w:r>
          </w:p>
          <w:p w:rsidR="00331DA3" w:rsidRPr="00782151" w:rsidRDefault="00331DA3" w:rsidP="004B6C27">
            <w:pPr>
              <w:pStyle w:val="Title"/>
              <w:spacing w:before="60" w:line="240" w:lineRule="auto"/>
              <w:rPr>
                <w:rFonts w:cs="Arial"/>
                <w:b w:val="0"/>
                <w:bCs/>
                <w:color w:val="auto"/>
                <w:sz w:val="22"/>
                <w:szCs w:val="22"/>
              </w:rPr>
            </w:pPr>
            <w:r w:rsidRPr="00782151">
              <w:rPr>
                <w:rFonts w:cs="Arial"/>
                <w:b w:val="0"/>
                <w:bCs/>
                <w:color w:val="auto"/>
                <w:sz w:val="22"/>
                <w:szCs w:val="22"/>
              </w:rPr>
              <w:t>Have excellent communication skills, verbal and written</w:t>
            </w:r>
          </w:p>
          <w:p w:rsidR="00331DA3" w:rsidRPr="00782151" w:rsidRDefault="00331DA3" w:rsidP="004B6C27">
            <w:pPr>
              <w:pStyle w:val="Title"/>
              <w:spacing w:before="60" w:line="240" w:lineRule="auto"/>
              <w:rPr>
                <w:rFonts w:cs="Arial"/>
                <w:b w:val="0"/>
                <w:bCs/>
                <w:color w:val="auto"/>
                <w:sz w:val="22"/>
                <w:szCs w:val="22"/>
              </w:rPr>
            </w:pPr>
            <w:r w:rsidRPr="00782151">
              <w:rPr>
                <w:rFonts w:cs="Arial"/>
                <w:b w:val="0"/>
                <w:bCs/>
                <w:color w:val="auto"/>
                <w:sz w:val="22"/>
                <w:szCs w:val="22"/>
              </w:rPr>
              <w:t xml:space="preserve">Excellent IT skills and be competent in Microsoft office, word, excel and </w:t>
            </w:r>
            <w:r w:rsidR="00674A34" w:rsidRPr="00782151">
              <w:rPr>
                <w:rFonts w:cs="Arial"/>
                <w:b w:val="0"/>
                <w:bCs/>
                <w:color w:val="auto"/>
                <w:sz w:val="22"/>
                <w:szCs w:val="22"/>
              </w:rPr>
              <w:t>PowerPoint</w:t>
            </w:r>
            <w:r w:rsidRPr="00782151">
              <w:rPr>
                <w:rFonts w:cs="Arial"/>
                <w:b w:val="0"/>
                <w:bCs/>
                <w:color w:val="auto"/>
                <w:sz w:val="22"/>
                <w:szCs w:val="22"/>
              </w:rPr>
              <w:t>.</w:t>
            </w:r>
          </w:p>
          <w:p w:rsidR="00331DA3" w:rsidRPr="00782151" w:rsidRDefault="00331DA3" w:rsidP="004B6C27">
            <w:pPr>
              <w:pStyle w:val="Title"/>
              <w:spacing w:before="60" w:line="240" w:lineRule="auto"/>
              <w:rPr>
                <w:rFonts w:cs="Arial"/>
                <w:b w:val="0"/>
                <w:bCs/>
                <w:color w:val="auto"/>
                <w:sz w:val="22"/>
                <w:szCs w:val="22"/>
              </w:rPr>
            </w:pPr>
            <w:r w:rsidRPr="00782151">
              <w:rPr>
                <w:rFonts w:cs="Arial"/>
                <w:b w:val="0"/>
                <w:bCs/>
                <w:color w:val="auto"/>
                <w:sz w:val="22"/>
                <w:szCs w:val="22"/>
              </w:rPr>
              <w:t>Experience of delivering presentations</w:t>
            </w:r>
          </w:p>
          <w:p w:rsidR="00182C7D" w:rsidRPr="000721C2" w:rsidRDefault="00331DA3" w:rsidP="004B6C27">
            <w:pPr>
              <w:pStyle w:val="Title"/>
              <w:spacing w:before="60" w:line="240" w:lineRule="auto"/>
              <w:rPr>
                <w:rFonts w:cs="Arial"/>
                <w:b w:val="0"/>
                <w:bCs/>
                <w:sz w:val="22"/>
                <w:szCs w:val="22"/>
              </w:rPr>
            </w:pPr>
            <w:r w:rsidRPr="00782151">
              <w:rPr>
                <w:rFonts w:cs="Arial"/>
                <w:b w:val="0"/>
                <w:bCs/>
                <w:color w:val="auto"/>
                <w:sz w:val="22"/>
                <w:szCs w:val="22"/>
              </w:rPr>
              <w:t>Have the willingness to learn BSL</w:t>
            </w:r>
          </w:p>
        </w:tc>
        <w:tc>
          <w:tcPr>
            <w:tcW w:w="3692" w:type="dxa"/>
            <w:tcBorders>
              <w:top w:val="single" w:sz="4" w:space="0" w:color="auto"/>
              <w:left w:val="nil"/>
              <w:bottom w:val="single" w:sz="4" w:space="0" w:color="auto"/>
              <w:right w:val="nil"/>
            </w:tcBorders>
          </w:tcPr>
          <w:p w:rsidR="00674A34" w:rsidRPr="00674A34" w:rsidRDefault="00674A34" w:rsidP="004B6C27">
            <w:pPr>
              <w:pStyle w:val="Title"/>
              <w:spacing w:before="60" w:line="240" w:lineRule="auto"/>
              <w:rPr>
                <w:rFonts w:cs="Arial"/>
                <w:b w:val="0"/>
                <w:bCs/>
                <w:color w:val="auto"/>
                <w:sz w:val="22"/>
                <w:szCs w:val="22"/>
              </w:rPr>
            </w:pPr>
            <w:r w:rsidRPr="00674A34">
              <w:rPr>
                <w:rFonts w:cs="Arial"/>
                <w:b w:val="0"/>
                <w:bCs/>
                <w:color w:val="auto"/>
                <w:sz w:val="22"/>
                <w:szCs w:val="22"/>
              </w:rPr>
              <w:t>A good knowledge of deafness, hearing loss and tinnitus</w:t>
            </w:r>
          </w:p>
          <w:p w:rsidR="00182C7D" w:rsidRPr="00674A34" w:rsidRDefault="00674A34" w:rsidP="004B6C27">
            <w:pPr>
              <w:pStyle w:val="Title"/>
              <w:spacing w:before="60" w:line="240" w:lineRule="auto"/>
              <w:rPr>
                <w:rFonts w:cs="Arial"/>
                <w:b w:val="0"/>
                <w:bCs/>
                <w:sz w:val="22"/>
                <w:szCs w:val="22"/>
              </w:rPr>
            </w:pPr>
            <w:r w:rsidRPr="00674A34">
              <w:rPr>
                <w:rFonts w:cs="Arial"/>
                <w:b w:val="0"/>
                <w:bCs/>
                <w:color w:val="auto"/>
                <w:sz w:val="22"/>
                <w:szCs w:val="22"/>
              </w:rPr>
              <w:t xml:space="preserve">BSL level 1 or above </w:t>
            </w:r>
            <w:r w:rsidR="00331DA3">
              <w:rPr>
                <w:rFonts w:cs="Arial"/>
                <w:b w:val="0"/>
                <w:bCs/>
                <w:sz w:val="22"/>
                <w:szCs w:val="22"/>
              </w:rPr>
              <w:t>good knowledge of dea</w:t>
            </w:r>
            <w:r>
              <w:rPr>
                <w:rFonts w:cs="Arial"/>
                <w:b w:val="0"/>
                <w:bCs/>
                <w:sz w:val="22"/>
                <w:szCs w:val="22"/>
              </w:rPr>
              <w:t xml:space="preserve">fness, hearing loss and </w:t>
            </w:r>
          </w:p>
        </w:tc>
      </w:tr>
      <w:tr w:rsidR="00182C7D" w:rsidRPr="00182C7D" w:rsidTr="00331DA3">
        <w:tc>
          <w:tcPr>
            <w:tcW w:w="1845" w:type="dxa"/>
            <w:tcBorders>
              <w:top w:val="single" w:sz="4" w:space="0" w:color="auto"/>
              <w:left w:val="nil"/>
              <w:bottom w:val="single" w:sz="4" w:space="0" w:color="auto"/>
              <w:right w:val="nil"/>
            </w:tcBorders>
            <w:hideMark/>
          </w:tcPr>
          <w:p w:rsidR="00182C7D" w:rsidRPr="00182C7D" w:rsidRDefault="00182C7D" w:rsidP="004B6C27">
            <w:pPr>
              <w:spacing w:before="60"/>
              <w:rPr>
                <w:rFonts w:eastAsia="Times New Roman" w:cs="Arial"/>
                <w:b/>
                <w:i/>
                <w:color w:val="auto"/>
              </w:rPr>
            </w:pPr>
            <w:r>
              <w:rPr>
                <w:rFonts w:eastAsia="Times New Roman" w:cs="Arial"/>
                <w:b/>
                <w:color w:val="00B0F0"/>
              </w:rPr>
              <w:t xml:space="preserve">Personal Qualities </w:t>
            </w:r>
            <w:r w:rsidRPr="00182C7D">
              <w:rPr>
                <w:rFonts w:eastAsia="Times New Roman" w:cs="Arial"/>
                <w:b/>
                <w:i/>
                <w:color w:val="auto"/>
              </w:rPr>
              <w:br/>
            </w:r>
          </w:p>
        </w:tc>
        <w:tc>
          <w:tcPr>
            <w:tcW w:w="4393" w:type="dxa"/>
            <w:tcBorders>
              <w:top w:val="single" w:sz="4" w:space="0" w:color="auto"/>
              <w:left w:val="nil"/>
              <w:bottom w:val="single" w:sz="4" w:space="0" w:color="auto"/>
              <w:right w:val="nil"/>
            </w:tcBorders>
          </w:tcPr>
          <w:p w:rsidR="00674A34" w:rsidRPr="003C6D85" w:rsidRDefault="00674A34" w:rsidP="004B6C27">
            <w:pPr>
              <w:pStyle w:val="Title"/>
              <w:spacing w:before="60" w:line="240" w:lineRule="auto"/>
              <w:rPr>
                <w:rFonts w:cs="Arial"/>
                <w:b w:val="0"/>
                <w:bCs/>
                <w:color w:val="auto"/>
                <w:sz w:val="22"/>
                <w:szCs w:val="22"/>
              </w:rPr>
            </w:pPr>
            <w:r w:rsidRPr="003C6D85">
              <w:rPr>
                <w:rFonts w:cs="Arial"/>
                <w:b w:val="0"/>
                <w:bCs/>
                <w:color w:val="auto"/>
                <w:sz w:val="22"/>
                <w:szCs w:val="22"/>
              </w:rPr>
              <w:t>Be flexible in working as part of a team</w:t>
            </w:r>
          </w:p>
          <w:p w:rsidR="00674A34" w:rsidRPr="003C6D85" w:rsidRDefault="00674A34" w:rsidP="004B6C27">
            <w:pPr>
              <w:pStyle w:val="Title"/>
              <w:spacing w:before="60" w:line="240" w:lineRule="auto"/>
              <w:rPr>
                <w:rFonts w:cs="Arial"/>
                <w:b w:val="0"/>
                <w:bCs/>
                <w:color w:val="auto"/>
                <w:sz w:val="22"/>
                <w:szCs w:val="22"/>
              </w:rPr>
            </w:pPr>
            <w:r w:rsidRPr="003C6D85">
              <w:rPr>
                <w:rFonts w:cs="Arial"/>
                <w:b w:val="0"/>
                <w:bCs/>
                <w:color w:val="auto"/>
                <w:sz w:val="22"/>
                <w:szCs w:val="22"/>
              </w:rPr>
              <w:t>Have the ability to empathise</w:t>
            </w:r>
          </w:p>
          <w:p w:rsidR="00182C7D" w:rsidRPr="00674A34" w:rsidRDefault="00674A34" w:rsidP="00674A34">
            <w:pPr>
              <w:pStyle w:val="Title"/>
              <w:spacing w:before="60" w:line="240" w:lineRule="auto"/>
              <w:rPr>
                <w:rFonts w:eastAsia="Times New Roman" w:cs="Arial"/>
                <w:bCs/>
                <w:color w:val="auto"/>
                <w:sz w:val="22"/>
                <w:szCs w:val="22"/>
              </w:rPr>
            </w:pPr>
            <w:r w:rsidRPr="003C6D85">
              <w:rPr>
                <w:rFonts w:cs="Arial"/>
                <w:b w:val="0"/>
                <w:bCs/>
                <w:color w:val="auto"/>
                <w:sz w:val="22"/>
                <w:szCs w:val="22"/>
              </w:rPr>
              <w:t>Have a creative nature – ability to think on your feet</w:t>
            </w:r>
          </w:p>
        </w:tc>
        <w:tc>
          <w:tcPr>
            <w:tcW w:w="3692" w:type="dxa"/>
            <w:tcBorders>
              <w:top w:val="single" w:sz="4" w:space="0" w:color="auto"/>
              <w:left w:val="nil"/>
              <w:bottom w:val="single" w:sz="4" w:space="0" w:color="auto"/>
              <w:right w:val="nil"/>
            </w:tcBorders>
          </w:tcPr>
          <w:p w:rsidR="00182C7D" w:rsidRPr="00182C7D" w:rsidRDefault="00182C7D" w:rsidP="000E02E7">
            <w:pPr>
              <w:numPr>
                <w:ilvl w:val="0"/>
                <w:numId w:val="11"/>
              </w:numPr>
              <w:spacing w:before="60"/>
              <w:ind w:left="0" w:firstLine="0"/>
              <w:rPr>
                <w:rFonts w:eastAsia="Times New Roman" w:cs="Arial"/>
                <w:bCs/>
                <w:color w:val="auto"/>
              </w:rPr>
            </w:pPr>
          </w:p>
        </w:tc>
      </w:tr>
      <w:tr w:rsidR="00182C7D" w:rsidRPr="00182C7D" w:rsidTr="00331DA3">
        <w:tc>
          <w:tcPr>
            <w:tcW w:w="1845" w:type="dxa"/>
            <w:tcBorders>
              <w:top w:val="single" w:sz="4" w:space="0" w:color="auto"/>
              <w:left w:val="nil"/>
              <w:bottom w:val="single" w:sz="4" w:space="0" w:color="auto"/>
              <w:right w:val="nil"/>
            </w:tcBorders>
            <w:hideMark/>
          </w:tcPr>
          <w:p w:rsidR="00182C7D" w:rsidRPr="00182C7D" w:rsidRDefault="00182C7D" w:rsidP="00182C7D">
            <w:pPr>
              <w:spacing w:before="60"/>
              <w:rPr>
                <w:rFonts w:eastAsia="Times New Roman" w:cs="Arial"/>
                <w:b/>
                <w:color w:val="00B0F0"/>
              </w:rPr>
            </w:pPr>
            <w:r w:rsidRPr="00182C7D">
              <w:rPr>
                <w:rFonts w:eastAsia="Times New Roman" w:cs="Arial"/>
                <w:b/>
                <w:color w:val="00B0F0"/>
              </w:rPr>
              <w:t>Thinking Style</w:t>
            </w:r>
          </w:p>
          <w:p w:rsidR="00182C7D" w:rsidRPr="00182C7D" w:rsidRDefault="00182C7D" w:rsidP="00182C7D">
            <w:pPr>
              <w:rPr>
                <w:rFonts w:eastAsia="Times New Roman" w:cs="Arial"/>
                <w:b/>
                <w:i/>
                <w:color w:val="auto"/>
              </w:rPr>
            </w:pPr>
          </w:p>
        </w:tc>
        <w:tc>
          <w:tcPr>
            <w:tcW w:w="4393" w:type="dxa"/>
            <w:tcBorders>
              <w:top w:val="single" w:sz="4" w:space="0" w:color="auto"/>
              <w:left w:val="nil"/>
              <w:bottom w:val="single" w:sz="4" w:space="0" w:color="auto"/>
              <w:right w:val="nil"/>
            </w:tcBorders>
          </w:tcPr>
          <w:p w:rsidR="00674A34" w:rsidRPr="003C6D85" w:rsidRDefault="00674A34" w:rsidP="004B6C27">
            <w:pPr>
              <w:pStyle w:val="Title"/>
              <w:spacing w:before="60" w:line="240" w:lineRule="auto"/>
              <w:rPr>
                <w:rFonts w:cs="Arial"/>
                <w:b w:val="0"/>
                <w:bCs/>
                <w:color w:val="auto"/>
                <w:sz w:val="22"/>
                <w:szCs w:val="22"/>
              </w:rPr>
            </w:pPr>
            <w:r w:rsidRPr="003C6D85">
              <w:rPr>
                <w:rFonts w:cs="Arial"/>
                <w:b w:val="0"/>
                <w:bCs/>
                <w:color w:val="auto"/>
                <w:sz w:val="22"/>
                <w:szCs w:val="22"/>
              </w:rPr>
              <w:t>Be a practical/analytical person</w:t>
            </w:r>
          </w:p>
          <w:p w:rsidR="00674A34" w:rsidRPr="003C6D85" w:rsidRDefault="00674A34" w:rsidP="004B6C27">
            <w:pPr>
              <w:pStyle w:val="Title"/>
              <w:spacing w:before="60" w:line="240" w:lineRule="auto"/>
              <w:rPr>
                <w:rFonts w:cs="Arial"/>
                <w:b w:val="0"/>
                <w:bCs/>
                <w:color w:val="auto"/>
                <w:sz w:val="22"/>
                <w:szCs w:val="22"/>
              </w:rPr>
            </w:pPr>
            <w:r w:rsidRPr="003C6D85">
              <w:rPr>
                <w:rFonts w:cs="Arial"/>
                <w:b w:val="0"/>
                <w:bCs/>
                <w:color w:val="auto"/>
                <w:sz w:val="22"/>
                <w:szCs w:val="22"/>
              </w:rPr>
              <w:t>Be a team player as well as have the initiative to work on your own with minimum supervision</w:t>
            </w:r>
          </w:p>
          <w:p w:rsidR="00182C7D" w:rsidRPr="00182C7D" w:rsidRDefault="00674A34" w:rsidP="004B6C27">
            <w:pPr>
              <w:spacing w:before="60"/>
              <w:rPr>
                <w:rFonts w:eastAsia="Times New Roman" w:cs="Arial"/>
                <w:bCs/>
                <w:color w:val="auto"/>
              </w:rPr>
            </w:pPr>
            <w:r w:rsidRPr="00674A34">
              <w:rPr>
                <w:rFonts w:cs="Arial"/>
                <w:bCs/>
                <w:color w:val="auto"/>
              </w:rPr>
              <w:t>Be commit</w:t>
            </w:r>
            <w:r>
              <w:rPr>
                <w:rFonts w:cs="Arial"/>
                <w:bCs/>
                <w:color w:val="auto"/>
              </w:rPr>
              <w:t>t</w:t>
            </w:r>
            <w:r w:rsidRPr="00674A34">
              <w:rPr>
                <w:rFonts w:cs="Arial"/>
                <w:bCs/>
                <w:color w:val="auto"/>
              </w:rPr>
              <w:t>ed to the principles of equal opportunities</w:t>
            </w:r>
            <w:r w:rsidRPr="003C6D85">
              <w:rPr>
                <w:rFonts w:cs="Arial"/>
                <w:b/>
                <w:bCs/>
                <w:color w:val="auto"/>
              </w:rPr>
              <w:t>.</w:t>
            </w:r>
          </w:p>
        </w:tc>
        <w:tc>
          <w:tcPr>
            <w:tcW w:w="3692" w:type="dxa"/>
            <w:tcBorders>
              <w:top w:val="single" w:sz="4" w:space="0" w:color="auto"/>
              <w:left w:val="nil"/>
              <w:bottom w:val="single" w:sz="4" w:space="0" w:color="auto"/>
              <w:right w:val="nil"/>
            </w:tcBorders>
          </w:tcPr>
          <w:p w:rsidR="00182C7D" w:rsidRPr="00674A34" w:rsidRDefault="00182C7D" w:rsidP="000E02E7">
            <w:pPr>
              <w:numPr>
                <w:ilvl w:val="0"/>
                <w:numId w:val="11"/>
              </w:numPr>
              <w:spacing w:before="60"/>
              <w:ind w:left="0" w:firstLine="0"/>
              <w:rPr>
                <w:rFonts w:eastAsia="Times New Roman" w:cs="Arial"/>
                <w:bCs/>
                <w:color w:val="auto"/>
              </w:rPr>
            </w:pPr>
          </w:p>
        </w:tc>
      </w:tr>
      <w:tr w:rsidR="00182C7D" w:rsidRPr="00182C7D" w:rsidTr="00331DA3">
        <w:trPr>
          <w:trHeight w:val="752"/>
        </w:trPr>
        <w:tc>
          <w:tcPr>
            <w:tcW w:w="1845" w:type="dxa"/>
            <w:tcBorders>
              <w:top w:val="single" w:sz="4" w:space="0" w:color="auto"/>
              <w:left w:val="nil"/>
              <w:bottom w:val="nil"/>
              <w:right w:val="nil"/>
            </w:tcBorders>
            <w:hideMark/>
          </w:tcPr>
          <w:p w:rsidR="00182C7D" w:rsidRDefault="00182C7D" w:rsidP="00182C7D">
            <w:pPr>
              <w:spacing w:before="60"/>
              <w:rPr>
                <w:rFonts w:eastAsia="Times New Roman" w:cs="Arial"/>
                <w:i/>
                <w:color w:val="FF0000"/>
              </w:rPr>
            </w:pPr>
            <w:r w:rsidRPr="00182C7D">
              <w:rPr>
                <w:rFonts w:eastAsia="Times New Roman" w:cs="Arial"/>
                <w:b/>
                <w:color w:val="00B0F0"/>
              </w:rPr>
              <w:t>Circumstances</w:t>
            </w:r>
            <w:r w:rsidRPr="00182C7D">
              <w:rPr>
                <w:rFonts w:eastAsia="Times New Roman" w:cs="Arial"/>
                <w:color w:val="auto"/>
              </w:rPr>
              <w:br/>
            </w:r>
          </w:p>
          <w:p w:rsidR="004B6C27" w:rsidRDefault="004B6C27" w:rsidP="00182C7D">
            <w:pPr>
              <w:spacing w:before="60"/>
              <w:rPr>
                <w:rFonts w:eastAsia="Times New Roman" w:cs="Arial"/>
                <w:i/>
                <w:color w:val="FF0000"/>
              </w:rPr>
            </w:pPr>
          </w:p>
          <w:p w:rsidR="00674A34" w:rsidRPr="00182C7D" w:rsidRDefault="00674A34" w:rsidP="00182C7D">
            <w:pPr>
              <w:spacing w:before="60"/>
              <w:rPr>
                <w:rFonts w:eastAsia="Times New Roman" w:cs="Arial"/>
                <w:b/>
                <w:i/>
                <w:color w:val="auto"/>
              </w:rPr>
            </w:pPr>
          </w:p>
        </w:tc>
        <w:tc>
          <w:tcPr>
            <w:tcW w:w="4393" w:type="dxa"/>
            <w:tcBorders>
              <w:top w:val="single" w:sz="4" w:space="0" w:color="auto"/>
              <w:left w:val="nil"/>
              <w:bottom w:val="nil"/>
              <w:right w:val="nil"/>
            </w:tcBorders>
          </w:tcPr>
          <w:p w:rsidR="00182C7D" w:rsidRPr="00182C7D" w:rsidRDefault="00674A34" w:rsidP="004B6C27">
            <w:pPr>
              <w:spacing w:before="60"/>
              <w:rPr>
                <w:rFonts w:eastAsia="Times New Roman" w:cs="Arial"/>
                <w:bCs/>
                <w:color w:val="auto"/>
              </w:rPr>
            </w:pPr>
            <w:r w:rsidRPr="00674A34">
              <w:rPr>
                <w:rFonts w:cs="Arial"/>
                <w:bCs/>
                <w:color w:val="auto"/>
              </w:rPr>
              <w:t>Ability to travel across the region and to work occasional evenings and weekends</w:t>
            </w:r>
            <w:r w:rsidRPr="003C6D85">
              <w:rPr>
                <w:rFonts w:cs="Arial"/>
                <w:b/>
                <w:bCs/>
                <w:color w:val="auto"/>
              </w:rPr>
              <w:t>.</w:t>
            </w:r>
          </w:p>
        </w:tc>
        <w:tc>
          <w:tcPr>
            <w:tcW w:w="3692" w:type="dxa"/>
            <w:tcBorders>
              <w:top w:val="single" w:sz="4" w:space="0" w:color="auto"/>
              <w:left w:val="nil"/>
              <w:bottom w:val="nil"/>
              <w:right w:val="nil"/>
            </w:tcBorders>
          </w:tcPr>
          <w:p w:rsidR="00182C7D" w:rsidRPr="00182C7D" w:rsidRDefault="00674A34" w:rsidP="004B6C27">
            <w:pPr>
              <w:spacing w:before="60"/>
              <w:rPr>
                <w:rFonts w:eastAsia="Times New Roman" w:cs="Arial"/>
                <w:bCs/>
                <w:color w:val="auto"/>
              </w:rPr>
            </w:pPr>
            <w:r w:rsidRPr="00674A34">
              <w:rPr>
                <w:rFonts w:cs="Arial"/>
                <w:bCs/>
                <w:color w:val="auto"/>
              </w:rPr>
              <w:t>A full driving licence and access to a vehicle</w:t>
            </w:r>
          </w:p>
        </w:tc>
      </w:tr>
    </w:tbl>
    <w:p w:rsidR="00957B6C" w:rsidRDefault="00957B6C" w:rsidP="00957B6C">
      <w:pPr>
        <w:pStyle w:val="Heading1"/>
        <w:rPr>
          <w:lang w:eastAsia="en-GB"/>
        </w:rPr>
      </w:pPr>
      <w:r>
        <w:rPr>
          <w:lang w:eastAsia="en-GB"/>
        </w:rPr>
        <w:lastRenderedPageBreak/>
        <w:t>V</w:t>
      </w:r>
      <w:r w:rsidRPr="00C513A0">
        <w:rPr>
          <w:rStyle w:val="Heading1Char"/>
          <w:b/>
        </w:rPr>
        <w:t>a</w:t>
      </w:r>
      <w:r>
        <w:rPr>
          <w:lang w:eastAsia="en-GB"/>
        </w:rPr>
        <w:t>lues and behaviours</w:t>
      </w:r>
    </w:p>
    <w:p w:rsidR="00C513A0" w:rsidRPr="00C513A0" w:rsidRDefault="00C513A0" w:rsidP="00C513A0">
      <w:pPr>
        <w:rPr>
          <w:lang w:eastAsia="en-GB"/>
        </w:rPr>
      </w:pPr>
    </w:p>
    <w:p w:rsidR="00957B6C" w:rsidRPr="007444B9" w:rsidRDefault="00957B6C" w:rsidP="00957B6C">
      <w:pPr>
        <w:rPr>
          <w:rFonts w:cs="Arial"/>
          <w:b/>
          <w:bCs/>
          <w:caps/>
          <w:color w:val="00A2E9"/>
          <w:lang w:eastAsia="en-GB"/>
        </w:rPr>
      </w:pPr>
    </w:p>
    <w:p w:rsidR="00957B6C" w:rsidRDefault="00957B6C" w:rsidP="00957B6C">
      <w:pPr>
        <w:rPr>
          <w:sz w:val="24"/>
          <w:szCs w:val="24"/>
          <w:lang w:eastAsia="en-GB"/>
        </w:rPr>
      </w:pPr>
      <w:r w:rsidRPr="00C513A0">
        <w:rPr>
          <w:rFonts w:cs="Arial"/>
          <w:sz w:val="24"/>
          <w:szCs w:val="24"/>
          <w:lang w:val="x-none"/>
        </w:rPr>
        <w:t>We have 3 core values at Action on Hearing Loss</w:t>
      </w:r>
      <w:r w:rsidRPr="00C513A0">
        <w:rPr>
          <w:rFonts w:cs="Arial"/>
          <w:sz w:val="24"/>
          <w:szCs w:val="24"/>
        </w:rPr>
        <w:t xml:space="preserve">, which </w:t>
      </w:r>
      <w:r w:rsidRPr="00C513A0">
        <w:rPr>
          <w:rFonts w:cs="Arial"/>
          <w:sz w:val="24"/>
          <w:szCs w:val="24"/>
          <w:lang w:val="x-none"/>
        </w:rPr>
        <w:t xml:space="preserve">reflect what we are like at our best and what we aim to be more like, more of the time. </w:t>
      </w:r>
      <w:r w:rsidRPr="00C513A0">
        <w:rPr>
          <w:rFonts w:cs="Arial"/>
          <w:sz w:val="24"/>
          <w:szCs w:val="24"/>
        </w:rPr>
        <w:t xml:space="preserve"> </w:t>
      </w:r>
      <w:r w:rsidRPr="00C513A0">
        <w:rPr>
          <w:rFonts w:cs="Arial"/>
          <w:sz w:val="24"/>
          <w:szCs w:val="24"/>
          <w:lang w:val="x-none"/>
        </w:rPr>
        <w:t>They guide how we act, behave towards others and go about our day to day work</w:t>
      </w:r>
      <w:r w:rsidRPr="00C513A0">
        <w:rPr>
          <w:sz w:val="24"/>
          <w:szCs w:val="24"/>
          <w:lang w:eastAsia="en-GB"/>
        </w:rPr>
        <w:t>.  Team members should be able to demonstrate these values:</w:t>
      </w:r>
    </w:p>
    <w:p w:rsidR="00C513A0" w:rsidRPr="00C513A0" w:rsidRDefault="00C513A0" w:rsidP="00957B6C">
      <w:pPr>
        <w:rPr>
          <w:caps/>
          <w:sz w:val="24"/>
          <w:szCs w:val="24"/>
          <w:lang w:eastAsia="en-GB"/>
        </w:rPr>
      </w:pPr>
    </w:p>
    <w:p w:rsidR="00957B6C" w:rsidRPr="00C513A0" w:rsidRDefault="00957B6C" w:rsidP="00957B6C">
      <w:pPr>
        <w:rPr>
          <w:rFonts w:cs="Arial"/>
          <w:sz w:val="24"/>
          <w:szCs w:val="24"/>
        </w:rPr>
      </w:pPr>
    </w:p>
    <w:p w:rsidR="00957B6C" w:rsidRDefault="00957B6C" w:rsidP="00957B6C">
      <w:pPr>
        <w:rPr>
          <w:rFonts w:cs="Arial"/>
          <w:b/>
          <w:color w:val="00AEEF" w:themeColor="accent2"/>
          <w:sz w:val="24"/>
          <w:szCs w:val="24"/>
        </w:rPr>
      </w:pPr>
      <w:r w:rsidRPr="00C513A0">
        <w:rPr>
          <w:rFonts w:cs="Arial"/>
          <w:b/>
          <w:color w:val="00AEEF" w:themeColor="accent2"/>
          <w:sz w:val="24"/>
          <w:szCs w:val="24"/>
          <w:lang w:val="x-none"/>
        </w:rPr>
        <w:t>People</w:t>
      </w:r>
    </w:p>
    <w:p w:rsidR="00C513A0" w:rsidRPr="00C513A0" w:rsidRDefault="00C513A0" w:rsidP="00957B6C">
      <w:pPr>
        <w:rPr>
          <w:rFonts w:cs="Arial"/>
          <w:b/>
          <w:color w:val="00AEEF" w:themeColor="accent2"/>
          <w:sz w:val="24"/>
          <w:szCs w:val="24"/>
        </w:rPr>
      </w:pPr>
    </w:p>
    <w:p w:rsidR="00957B6C" w:rsidRDefault="00957B6C" w:rsidP="00957B6C">
      <w:pPr>
        <w:pStyle w:val="ListBullet"/>
        <w:ind w:left="680" w:hanging="340"/>
        <w:rPr>
          <w:sz w:val="24"/>
          <w:szCs w:val="24"/>
        </w:rPr>
      </w:pPr>
      <w:r w:rsidRPr="00C513A0">
        <w:rPr>
          <w:sz w:val="24"/>
          <w:szCs w:val="24"/>
        </w:rPr>
        <w:t xml:space="preserve">We treat people with warmth, dignity and respect. </w:t>
      </w:r>
    </w:p>
    <w:p w:rsidR="00C513A0" w:rsidRPr="00C513A0" w:rsidRDefault="00C513A0" w:rsidP="00C513A0">
      <w:pPr>
        <w:pStyle w:val="ListBullet"/>
        <w:numPr>
          <w:ilvl w:val="0"/>
          <w:numId w:val="0"/>
        </w:numPr>
        <w:ind w:left="680"/>
        <w:rPr>
          <w:sz w:val="24"/>
          <w:szCs w:val="24"/>
        </w:rPr>
      </w:pPr>
    </w:p>
    <w:p w:rsidR="00957B6C" w:rsidRDefault="00957B6C" w:rsidP="00957B6C">
      <w:pPr>
        <w:pStyle w:val="ListBullet"/>
        <w:ind w:left="680" w:hanging="340"/>
        <w:rPr>
          <w:sz w:val="24"/>
          <w:szCs w:val="24"/>
        </w:rPr>
      </w:pPr>
      <w:r w:rsidRPr="00C513A0">
        <w:rPr>
          <w:sz w:val="24"/>
          <w:szCs w:val="24"/>
        </w:rPr>
        <w:t xml:space="preserve">We show kindness, care and understanding. </w:t>
      </w:r>
    </w:p>
    <w:p w:rsidR="00C513A0" w:rsidRPr="00C513A0" w:rsidRDefault="00C513A0" w:rsidP="00C513A0">
      <w:pPr>
        <w:pStyle w:val="ListBullet"/>
        <w:numPr>
          <w:ilvl w:val="0"/>
          <w:numId w:val="0"/>
        </w:numPr>
        <w:rPr>
          <w:sz w:val="24"/>
          <w:szCs w:val="24"/>
        </w:rPr>
      </w:pPr>
    </w:p>
    <w:p w:rsidR="00957B6C" w:rsidRPr="00C513A0" w:rsidRDefault="00957B6C" w:rsidP="00957B6C">
      <w:pPr>
        <w:pStyle w:val="ListBullet"/>
        <w:ind w:left="680" w:hanging="340"/>
        <w:rPr>
          <w:sz w:val="24"/>
          <w:szCs w:val="24"/>
        </w:rPr>
      </w:pPr>
      <w:r w:rsidRPr="00C513A0">
        <w:rPr>
          <w:sz w:val="24"/>
          <w:szCs w:val="24"/>
        </w:rPr>
        <w:t>We treat people how we would like to be treated.</w:t>
      </w:r>
    </w:p>
    <w:p w:rsidR="00957B6C" w:rsidRPr="00C513A0" w:rsidRDefault="00957B6C" w:rsidP="00957B6C">
      <w:pPr>
        <w:rPr>
          <w:rFonts w:cs="Arial"/>
          <w:b/>
          <w:color w:val="00B0F0"/>
          <w:sz w:val="24"/>
          <w:szCs w:val="24"/>
        </w:rPr>
      </w:pPr>
    </w:p>
    <w:p w:rsidR="00957B6C" w:rsidRDefault="00957B6C" w:rsidP="00957B6C">
      <w:pPr>
        <w:rPr>
          <w:rFonts w:cs="Arial"/>
          <w:b/>
          <w:color w:val="00AEEF" w:themeColor="accent2"/>
          <w:sz w:val="24"/>
          <w:szCs w:val="24"/>
        </w:rPr>
      </w:pPr>
      <w:r w:rsidRPr="00C513A0">
        <w:rPr>
          <w:rFonts w:cs="Arial"/>
          <w:b/>
          <w:color w:val="00AEEF" w:themeColor="accent2"/>
          <w:sz w:val="24"/>
          <w:szCs w:val="24"/>
          <w:lang w:val="x-none"/>
        </w:rPr>
        <w:t>Passion</w:t>
      </w:r>
    </w:p>
    <w:p w:rsidR="00C513A0" w:rsidRPr="00C513A0" w:rsidRDefault="00C513A0" w:rsidP="00957B6C">
      <w:pPr>
        <w:rPr>
          <w:rFonts w:cs="Arial"/>
          <w:b/>
          <w:color w:val="00AEEF" w:themeColor="accent2"/>
          <w:sz w:val="24"/>
          <w:szCs w:val="24"/>
        </w:rPr>
      </w:pPr>
    </w:p>
    <w:p w:rsidR="00957B6C" w:rsidRDefault="00957B6C" w:rsidP="00957B6C">
      <w:pPr>
        <w:pStyle w:val="ListBullet"/>
        <w:ind w:left="680" w:hanging="340"/>
        <w:rPr>
          <w:sz w:val="24"/>
          <w:szCs w:val="24"/>
        </w:rPr>
      </w:pPr>
      <w:r w:rsidRPr="00C513A0">
        <w:rPr>
          <w:sz w:val="24"/>
          <w:szCs w:val="24"/>
        </w:rPr>
        <w:t xml:space="preserve">We work with enthusiasm and energy. </w:t>
      </w:r>
    </w:p>
    <w:p w:rsidR="00C513A0" w:rsidRPr="00C513A0" w:rsidRDefault="00C513A0" w:rsidP="00C513A0">
      <w:pPr>
        <w:pStyle w:val="ListBullet"/>
        <w:numPr>
          <w:ilvl w:val="0"/>
          <w:numId w:val="0"/>
        </w:numPr>
        <w:ind w:left="680"/>
        <w:rPr>
          <w:sz w:val="24"/>
          <w:szCs w:val="24"/>
        </w:rPr>
      </w:pPr>
    </w:p>
    <w:p w:rsidR="00957B6C" w:rsidRDefault="00957B6C" w:rsidP="00957B6C">
      <w:pPr>
        <w:pStyle w:val="ListBullet"/>
        <w:ind w:left="680" w:hanging="340"/>
        <w:rPr>
          <w:sz w:val="24"/>
          <w:szCs w:val="24"/>
        </w:rPr>
      </w:pPr>
      <w:r w:rsidRPr="00C513A0">
        <w:rPr>
          <w:sz w:val="24"/>
          <w:szCs w:val="24"/>
        </w:rPr>
        <w:t xml:space="preserve">We strive for high standards and always try to do our best. </w:t>
      </w:r>
    </w:p>
    <w:p w:rsidR="00C513A0" w:rsidRPr="00C513A0" w:rsidRDefault="00C513A0" w:rsidP="00C513A0">
      <w:pPr>
        <w:pStyle w:val="ListBullet"/>
        <w:numPr>
          <w:ilvl w:val="0"/>
          <w:numId w:val="0"/>
        </w:numPr>
        <w:rPr>
          <w:sz w:val="24"/>
          <w:szCs w:val="24"/>
        </w:rPr>
      </w:pPr>
    </w:p>
    <w:p w:rsidR="00957B6C" w:rsidRPr="00C513A0" w:rsidRDefault="00957B6C" w:rsidP="00957B6C">
      <w:pPr>
        <w:pStyle w:val="ListBullet"/>
        <w:ind w:left="680" w:hanging="340"/>
        <w:rPr>
          <w:sz w:val="24"/>
          <w:szCs w:val="24"/>
        </w:rPr>
      </w:pPr>
      <w:r w:rsidRPr="00C513A0">
        <w:rPr>
          <w:sz w:val="24"/>
          <w:szCs w:val="24"/>
        </w:rPr>
        <w:t>We innovate, take risks and try new things.</w:t>
      </w:r>
    </w:p>
    <w:p w:rsidR="00957B6C" w:rsidRPr="00C513A0" w:rsidRDefault="00957B6C" w:rsidP="00957B6C">
      <w:pPr>
        <w:rPr>
          <w:rFonts w:cs="Arial"/>
          <w:b/>
          <w:color w:val="00B0F0"/>
          <w:sz w:val="24"/>
          <w:szCs w:val="24"/>
        </w:rPr>
      </w:pPr>
    </w:p>
    <w:p w:rsidR="00957B6C" w:rsidRDefault="00957B6C" w:rsidP="00957B6C">
      <w:pPr>
        <w:rPr>
          <w:rFonts w:cs="Arial"/>
          <w:b/>
          <w:color w:val="00AEEF" w:themeColor="accent2"/>
          <w:sz w:val="24"/>
          <w:szCs w:val="24"/>
        </w:rPr>
      </w:pPr>
      <w:r w:rsidRPr="00C513A0">
        <w:rPr>
          <w:rFonts w:cs="Arial"/>
          <w:b/>
          <w:color w:val="00AEEF" w:themeColor="accent2"/>
          <w:sz w:val="24"/>
          <w:szCs w:val="24"/>
          <w:lang w:val="x-none"/>
        </w:rPr>
        <w:t>Partnership</w:t>
      </w:r>
    </w:p>
    <w:p w:rsidR="00C513A0" w:rsidRPr="00C513A0" w:rsidRDefault="00C513A0" w:rsidP="00957B6C">
      <w:pPr>
        <w:rPr>
          <w:rFonts w:cs="Arial"/>
          <w:b/>
          <w:color w:val="00AEEF" w:themeColor="accent2"/>
          <w:sz w:val="24"/>
          <w:szCs w:val="24"/>
        </w:rPr>
      </w:pPr>
    </w:p>
    <w:p w:rsidR="00957B6C" w:rsidRDefault="00957B6C" w:rsidP="00957B6C">
      <w:pPr>
        <w:pStyle w:val="ListBullet"/>
        <w:ind w:left="680" w:hanging="340"/>
        <w:rPr>
          <w:sz w:val="24"/>
          <w:szCs w:val="24"/>
        </w:rPr>
      </w:pPr>
      <w:r w:rsidRPr="00C513A0">
        <w:rPr>
          <w:sz w:val="24"/>
          <w:szCs w:val="24"/>
        </w:rPr>
        <w:t xml:space="preserve">We listen carefully to others and try hard to understand. </w:t>
      </w:r>
    </w:p>
    <w:p w:rsidR="00C513A0" w:rsidRPr="00C513A0" w:rsidRDefault="00C513A0" w:rsidP="00C513A0">
      <w:pPr>
        <w:pStyle w:val="ListBullet"/>
        <w:numPr>
          <w:ilvl w:val="0"/>
          <w:numId w:val="0"/>
        </w:numPr>
        <w:ind w:left="680"/>
        <w:rPr>
          <w:sz w:val="24"/>
          <w:szCs w:val="24"/>
        </w:rPr>
      </w:pPr>
    </w:p>
    <w:p w:rsidR="00C513A0" w:rsidRDefault="00957B6C" w:rsidP="00957B6C">
      <w:pPr>
        <w:pStyle w:val="ListBullet"/>
        <w:ind w:left="680" w:hanging="340"/>
        <w:rPr>
          <w:sz w:val="24"/>
          <w:szCs w:val="24"/>
        </w:rPr>
      </w:pPr>
      <w:r w:rsidRPr="00C513A0">
        <w:rPr>
          <w:sz w:val="24"/>
          <w:szCs w:val="24"/>
        </w:rPr>
        <w:t>We share insights, ideas and resources.</w:t>
      </w:r>
    </w:p>
    <w:p w:rsidR="00957B6C" w:rsidRPr="00C513A0" w:rsidRDefault="00957B6C" w:rsidP="00C513A0">
      <w:pPr>
        <w:pStyle w:val="ListBullet"/>
        <w:numPr>
          <w:ilvl w:val="0"/>
          <w:numId w:val="0"/>
        </w:numPr>
        <w:rPr>
          <w:sz w:val="24"/>
          <w:szCs w:val="24"/>
        </w:rPr>
      </w:pPr>
      <w:r w:rsidRPr="00C513A0">
        <w:rPr>
          <w:sz w:val="24"/>
          <w:szCs w:val="24"/>
        </w:rPr>
        <w:t xml:space="preserve"> </w:t>
      </w:r>
    </w:p>
    <w:p w:rsidR="00957B6C" w:rsidRPr="00C513A0" w:rsidRDefault="00957B6C" w:rsidP="00957B6C">
      <w:pPr>
        <w:pStyle w:val="ListBullet"/>
        <w:ind w:left="680" w:hanging="340"/>
        <w:rPr>
          <w:sz w:val="24"/>
          <w:szCs w:val="24"/>
        </w:rPr>
      </w:pPr>
      <w:r w:rsidRPr="00C513A0">
        <w:rPr>
          <w:sz w:val="24"/>
          <w:szCs w:val="24"/>
        </w:rPr>
        <w:t>We act with integrity, building trust.</w:t>
      </w:r>
    </w:p>
    <w:p w:rsidR="00957B6C" w:rsidRPr="00C513A0" w:rsidRDefault="00957B6C">
      <w:pPr>
        <w:spacing w:after="160" w:line="259" w:lineRule="auto"/>
        <w:rPr>
          <w:rFonts w:cs="Arial"/>
          <w:b/>
          <w:bCs/>
          <w:color w:val="00A2E9"/>
          <w:sz w:val="24"/>
          <w:szCs w:val="24"/>
          <w:lang w:eastAsia="en-GB"/>
        </w:rPr>
      </w:pPr>
      <w:r w:rsidRPr="00C513A0">
        <w:rPr>
          <w:rFonts w:cs="Arial"/>
          <w:b/>
          <w:bCs/>
          <w:color w:val="00A2E9"/>
          <w:sz w:val="24"/>
          <w:szCs w:val="24"/>
          <w:lang w:eastAsia="en-GB"/>
        </w:rPr>
        <w:br w:type="page"/>
      </w:r>
    </w:p>
    <w:p w:rsidR="00261739" w:rsidRPr="00182C7D" w:rsidRDefault="00C513A0" w:rsidP="00F97AD8">
      <w:pPr>
        <w:spacing w:after="200" w:line="276" w:lineRule="auto"/>
        <w:rPr>
          <w:rFonts w:cs="Arial"/>
          <w:b/>
          <w:bCs/>
          <w:color w:val="2E3191" w:themeColor="text2"/>
          <w:sz w:val="28"/>
          <w:szCs w:val="28"/>
          <w:lang w:eastAsia="en-GB"/>
        </w:rPr>
      </w:pPr>
      <w:r>
        <w:rPr>
          <w:rFonts w:cs="Arial"/>
          <w:b/>
          <w:bCs/>
          <w:color w:val="2E3191" w:themeColor="text2"/>
          <w:sz w:val="28"/>
          <w:szCs w:val="28"/>
          <w:lang w:eastAsia="en-GB"/>
        </w:rPr>
        <w:lastRenderedPageBreak/>
        <w:t xml:space="preserve">KEY </w:t>
      </w:r>
      <w:r w:rsidR="00F97AD8" w:rsidRPr="00182C7D">
        <w:rPr>
          <w:rFonts w:cs="Arial"/>
          <w:b/>
          <w:bCs/>
          <w:color w:val="2E3191" w:themeColor="text2"/>
          <w:sz w:val="28"/>
          <w:szCs w:val="28"/>
          <w:lang w:eastAsia="en-GB"/>
        </w:rPr>
        <w:t xml:space="preserve">TERMS AND </w:t>
      </w:r>
      <w:r>
        <w:rPr>
          <w:rFonts w:cs="Arial"/>
          <w:b/>
          <w:bCs/>
          <w:color w:val="2E3191" w:themeColor="text2"/>
          <w:sz w:val="28"/>
          <w:szCs w:val="28"/>
          <w:lang w:eastAsia="en-GB"/>
        </w:rPr>
        <w:t>BENEFITS</w:t>
      </w:r>
    </w:p>
    <w:p w:rsidR="007C6525" w:rsidRPr="00C513A0" w:rsidRDefault="007C6525" w:rsidP="007C6525">
      <w:pPr>
        <w:keepNext/>
        <w:spacing w:before="100" w:beforeAutospacing="1" w:after="100" w:afterAutospacing="1"/>
        <w:outlineLvl w:val="0"/>
        <w:rPr>
          <w:rFonts w:cs="Arial"/>
          <w:b/>
          <w:bCs/>
          <w:color w:val="00A2E9"/>
          <w:kern w:val="36"/>
          <w:sz w:val="24"/>
          <w:szCs w:val="24"/>
          <w:lang w:eastAsia="en-GB"/>
        </w:rPr>
      </w:pPr>
      <w:r w:rsidRPr="00C513A0">
        <w:rPr>
          <w:rFonts w:cs="Arial"/>
          <w:bCs/>
          <w:color w:val="00A2E9"/>
          <w:kern w:val="36"/>
          <w:sz w:val="24"/>
          <w:szCs w:val="24"/>
          <w:lang w:eastAsia="en-GB"/>
        </w:rPr>
        <w:t>POST:</w:t>
      </w:r>
      <w:r w:rsidRPr="00C513A0">
        <w:rPr>
          <w:rFonts w:cs="Arial"/>
          <w:b/>
          <w:bCs/>
          <w:color w:val="00A2E9"/>
          <w:kern w:val="36"/>
          <w:sz w:val="24"/>
          <w:szCs w:val="24"/>
          <w:lang w:eastAsia="en-GB"/>
        </w:rPr>
        <w:t>                       </w:t>
      </w:r>
      <w:r w:rsidR="0077491D">
        <w:rPr>
          <w:rFonts w:cs="Arial"/>
          <w:b/>
          <w:bCs/>
          <w:color w:val="00A2E9"/>
          <w:kern w:val="36"/>
          <w:sz w:val="24"/>
          <w:szCs w:val="24"/>
          <w:lang w:eastAsia="en-GB"/>
        </w:rPr>
        <w:tab/>
      </w:r>
      <w:r w:rsidR="00674A34" w:rsidRPr="00674A34">
        <w:rPr>
          <w:rFonts w:cs="Arial"/>
          <w:bCs/>
          <w:color w:val="auto"/>
          <w:kern w:val="36"/>
          <w:sz w:val="24"/>
          <w:szCs w:val="24"/>
          <w:lang w:eastAsia="en-GB"/>
        </w:rPr>
        <w:t>Regional Communications &amp; Information Officer</w:t>
      </w:r>
    </w:p>
    <w:p w:rsidR="007C6525" w:rsidRPr="00C513A0" w:rsidRDefault="007C6525" w:rsidP="007C6525">
      <w:pPr>
        <w:keepNext/>
        <w:spacing w:before="100" w:beforeAutospacing="1" w:after="100" w:afterAutospacing="1"/>
        <w:outlineLvl w:val="0"/>
        <w:rPr>
          <w:rFonts w:cs="Arial"/>
          <w:b/>
          <w:bCs/>
          <w:kern w:val="36"/>
          <w:sz w:val="24"/>
          <w:szCs w:val="24"/>
          <w:lang w:eastAsia="en-GB"/>
        </w:rPr>
      </w:pPr>
      <w:r w:rsidRPr="00C513A0">
        <w:rPr>
          <w:rFonts w:cs="Arial"/>
          <w:bCs/>
          <w:color w:val="00A2E9"/>
          <w:kern w:val="36"/>
          <w:sz w:val="24"/>
          <w:szCs w:val="24"/>
          <w:lang w:eastAsia="en-GB"/>
        </w:rPr>
        <w:t>CONTRACT TYPE:</w:t>
      </w:r>
      <w:r w:rsidRPr="00C513A0">
        <w:rPr>
          <w:rFonts w:cs="Arial"/>
          <w:b/>
          <w:bCs/>
          <w:color w:val="00A2E9"/>
          <w:kern w:val="36"/>
          <w:sz w:val="24"/>
          <w:szCs w:val="24"/>
          <w:lang w:eastAsia="en-GB"/>
        </w:rPr>
        <w:t xml:space="preserve">  </w:t>
      </w:r>
      <w:r w:rsidR="0077491D">
        <w:rPr>
          <w:rFonts w:cs="Arial"/>
          <w:b/>
          <w:bCs/>
          <w:color w:val="00A2E9"/>
          <w:kern w:val="36"/>
          <w:sz w:val="24"/>
          <w:szCs w:val="24"/>
          <w:lang w:eastAsia="en-GB"/>
        </w:rPr>
        <w:tab/>
      </w:r>
      <w:r w:rsidR="00674A34" w:rsidRPr="00674A34">
        <w:rPr>
          <w:rFonts w:cs="Arial"/>
          <w:bCs/>
          <w:color w:val="auto"/>
          <w:kern w:val="36"/>
          <w:sz w:val="24"/>
          <w:szCs w:val="24"/>
          <w:lang w:eastAsia="en-GB"/>
        </w:rPr>
        <w:t xml:space="preserve">Fixed Term until </w:t>
      </w:r>
      <w:r w:rsidR="000866DE">
        <w:rPr>
          <w:rFonts w:cs="Arial"/>
          <w:bCs/>
          <w:color w:val="auto"/>
          <w:kern w:val="36"/>
          <w:sz w:val="24"/>
          <w:szCs w:val="24"/>
          <w:lang w:eastAsia="en-GB"/>
        </w:rPr>
        <w:t>30</w:t>
      </w:r>
      <w:r w:rsidR="000866DE" w:rsidRPr="000866DE">
        <w:rPr>
          <w:rFonts w:cs="Arial"/>
          <w:bCs/>
          <w:color w:val="auto"/>
          <w:kern w:val="36"/>
          <w:sz w:val="24"/>
          <w:szCs w:val="24"/>
          <w:vertAlign w:val="superscript"/>
          <w:lang w:eastAsia="en-GB"/>
        </w:rPr>
        <w:t>th</w:t>
      </w:r>
      <w:r w:rsidR="000866DE">
        <w:rPr>
          <w:rFonts w:cs="Arial"/>
          <w:bCs/>
          <w:color w:val="auto"/>
          <w:kern w:val="36"/>
          <w:sz w:val="24"/>
          <w:szCs w:val="24"/>
          <w:lang w:eastAsia="en-GB"/>
        </w:rPr>
        <w:t xml:space="preserve"> June 2017</w:t>
      </w:r>
    </w:p>
    <w:p w:rsidR="007C6525" w:rsidRPr="00C513A0" w:rsidRDefault="007C6525" w:rsidP="007C6525">
      <w:pPr>
        <w:keepNext/>
        <w:spacing w:before="100" w:beforeAutospacing="1" w:after="100" w:afterAutospacing="1"/>
        <w:ind w:left="2127" w:hanging="2127"/>
        <w:outlineLvl w:val="0"/>
        <w:rPr>
          <w:rFonts w:cs="Arial"/>
          <w:kern w:val="36"/>
          <w:sz w:val="24"/>
          <w:szCs w:val="24"/>
          <w:lang w:eastAsia="en-GB"/>
        </w:rPr>
      </w:pPr>
      <w:r w:rsidRPr="00C513A0">
        <w:rPr>
          <w:rFonts w:cs="Arial"/>
          <w:bCs/>
          <w:color w:val="00A2E9"/>
          <w:kern w:val="36"/>
          <w:sz w:val="24"/>
          <w:szCs w:val="24"/>
          <w:lang w:eastAsia="en-GB"/>
        </w:rPr>
        <w:t>SALARY</w:t>
      </w:r>
      <w:r w:rsidR="0077491D">
        <w:rPr>
          <w:rFonts w:cs="Arial"/>
          <w:bCs/>
          <w:color w:val="00A2E9"/>
          <w:kern w:val="36"/>
          <w:sz w:val="24"/>
          <w:szCs w:val="24"/>
          <w:lang w:eastAsia="en-GB"/>
        </w:rPr>
        <w:t>:</w:t>
      </w:r>
      <w:r w:rsidR="0077491D">
        <w:rPr>
          <w:rFonts w:cs="Arial"/>
          <w:bCs/>
          <w:color w:val="00A2E9"/>
          <w:kern w:val="36"/>
          <w:sz w:val="24"/>
          <w:szCs w:val="24"/>
          <w:lang w:eastAsia="en-GB"/>
        </w:rPr>
        <w:tab/>
      </w:r>
      <w:r w:rsidR="0077491D">
        <w:rPr>
          <w:rFonts w:cs="Arial"/>
          <w:bCs/>
          <w:color w:val="00A2E9"/>
          <w:kern w:val="36"/>
          <w:sz w:val="24"/>
          <w:szCs w:val="24"/>
          <w:lang w:eastAsia="en-GB"/>
        </w:rPr>
        <w:tab/>
      </w:r>
      <w:r w:rsidR="0077491D" w:rsidRPr="00674A34">
        <w:rPr>
          <w:rFonts w:cs="Arial"/>
          <w:bCs/>
          <w:color w:val="auto"/>
          <w:kern w:val="36"/>
          <w:sz w:val="24"/>
          <w:szCs w:val="24"/>
          <w:lang w:eastAsia="en-GB"/>
        </w:rPr>
        <w:tab/>
      </w:r>
      <w:r w:rsidR="00674A34" w:rsidRPr="00674A34">
        <w:rPr>
          <w:rFonts w:cs="Arial"/>
          <w:bCs/>
          <w:color w:val="auto"/>
          <w:kern w:val="36"/>
          <w:sz w:val="24"/>
          <w:szCs w:val="24"/>
          <w:lang w:eastAsia="en-GB"/>
        </w:rPr>
        <w:t>£19.200</w:t>
      </w:r>
      <w:r w:rsidR="0077491D" w:rsidRPr="00674A34">
        <w:rPr>
          <w:rFonts w:cs="Arial"/>
          <w:bCs/>
          <w:color w:val="auto"/>
          <w:kern w:val="36"/>
          <w:sz w:val="24"/>
          <w:szCs w:val="24"/>
          <w:lang w:eastAsia="en-GB"/>
        </w:rPr>
        <w:t xml:space="preserve"> </w:t>
      </w:r>
      <w:r w:rsidRPr="00C513A0">
        <w:rPr>
          <w:rFonts w:cs="Arial"/>
          <w:bCs/>
          <w:color w:val="auto"/>
          <w:kern w:val="36"/>
          <w:sz w:val="24"/>
          <w:szCs w:val="24"/>
          <w:lang w:eastAsia="en-GB"/>
        </w:rPr>
        <w:t>per annum</w:t>
      </w:r>
      <w:r w:rsidRPr="00C513A0">
        <w:rPr>
          <w:rFonts w:cs="Arial"/>
          <w:b/>
          <w:bCs/>
          <w:kern w:val="36"/>
          <w:sz w:val="24"/>
          <w:szCs w:val="24"/>
          <w:lang w:eastAsia="en-GB"/>
        </w:rPr>
        <w:t xml:space="preserve"> </w:t>
      </w:r>
      <w:r w:rsidR="00714D0A">
        <w:rPr>
          <w:rFonts w:cs="Arial"/>
          <w:b/>
          <w:bCs/>
          <w:kern w:val="36"/>
          <w:sz w:val="24"/>
          <w:szCs w:val="24"/>
          <w:lang w:eastAsia="en-GB"/>
        </w:rPr>
        <w:t xml:space="preserve">  </w:t>
      </w:r>
      <w:r w:rsidR="00C25C2E" w:rsidRPr="009E0652">
        <w:rPr>
          <w:rFonts w:cs="Arial"/>
          <w:bCs/>
          <w:color w:val="0EAEEB" w:themeColor="accent5" w:themeShade="BF"/>
          <w:kern w:val="36"/>
          <w:sz w:val="24"/>
          <w:szCs w:val="24"/>
          <w:lang w:eastAsia="en-GB"/>
        </w:rPr>
        <w:t xml:space="preserve"> </w:t>
      </w:r>
      <w:r w:rsidR="00714D0A" w:rsidRPr="009E0652">
        <w:rPr>
          <w:rFonts w:cs="Arial"/>
          <w:bCs/>
          <w:color w:val="0EAEEB" w:themeColor="accent5" w:themeShade="BF"/>
          <w:kern w:val="36"/>
          <w:sz w:val="24"/>
          <w:szCs w:val="24"/>
          <w:lang w:eastAsia="en-GB"/>
        </w:rPr>
        <w:t>Band</w:t>
      </w:r>
      <w:r w:rsidR="00C25C2E" w:rsidRPr="009E0652">
        <w:rPr>
          <w:rFonts w:cs="Arial"/>
          <w:bCs/>
          <w:color w:val="0EAEEB" w:themeColor="accent5" w:themeShade="BF"/>
          <w:kern w:val="36"/>
          <w:sz w:val="24"/>
          <w:szCs w:val="24"/>
          <w:lang w:eastAsia="en-GB"/>
        </w:rPr>
        <w:t xml:space="preserve"> </w:t>
      </w:r>
      <w:r w:rsidR="00C25C2E">
        <w:rPr>
          <w:rFonts w:cs="Arial"/>
          <w:bCs/>
          <w:kern w:val="36"/>
          <w:sz w:val="24"/>
          <w:szCs w:val="24"/>
          <w:lang w:eastAsia="en-GB"/>
        </w:rPr>
        <w:t>Orange</w:t>
      </w:r>
    </w:p>
    <w:p w:rsidR="00C513A0" w:rsidRPr="00C513A0" w:rsidRDefault="007C6525" w:rsidP="007C6525">
      <w:pPr>
        <w:ind w:left="2160" w:hanging="2160"/>
        <w:rPr>
          <w:rFonts w:cs="Arial"/>
          <w:bCs/>
          <w:color w:val="00A2E9"/>
          <w:sz w:val="24"/>
          <w:szCs w:val="24"/>
          <w:lang w:eastAsia="en-GB"/>
        </w:rPr>
      </w:pPr>
      <w:r w:rsidRPr="00C513A0">
        <w:rPr>
          <w:rFonts w:cs="Arial"/>
          <w:bCs/>
          <w:color w:val="00A2E9"/>
          <w:sz w:val="24"/>
          <w:szCs w:val="24"/>
          <w:lang w:eastAsia="en-GB"/>
        </w:rPr>
        <w:t>PROBATIONARY</w:t>
      </w:r>
    </w:p>
    <w:p w:rsidR="007C6525" w:rsidRPr="00C513A0" w:rsidRDefault="00C513A0" w:rsidP="0077491D">
      <w:pPr>
        <w:ind w:left="2880" w:hanging="2880"/>
        <w:rPr>
          <w:rFonts w:cs="Arial"/>
          <w:b/>
          <w:bCs/>
          <w:color w:val="00A2E9"/>
          <w:sz w:val="24"/>
          <w:szCs w:val="24"/>
          <w:lang w:eastAsia="en-GB"/>
        </w:rPr>
      </w:pPr>
      <w:r w:rsidRPr="00C513A0">
        <w:rPr>
          <w:rFonts w:cs="Arial"/>
          <w:bCs/>
          <w:color w:val="00A2E9"/>
          <w:sz w:val="24"/>
          <w:szCs w:val="24"/>
          <w:lang w:eastAsia="en-GB"/>
        </w:rPr>
        <w:t>PERIOD:</w:t>
      </w:r>
      <w:r w:rsidRPr="00C513A0">
        <w:rPr>
          <w:rFonts w:cs="Arial"/>
          <w:bCs/>
          <w:color w:val="00A2E9"/>
          <w:sz w:val="24"/>
          <w:szCs w:val="24"/>
          <w:lang w:eastAsia="en-GB"/>
        </w:rPr>
        <w:tab/>
      </w:r>
      <w:r w:rsidR="007C6525" w:rsidRPr="00C513A0">
        <w:rPr>
          <w:rFonts w:cs="Arial"/>
          <w:color w:val="auto"/>
          <w:sz w:val="24"/>
          <w:szCs w:val="24"/>
          <w:lang w:eastAsia="en-GB"/>
        </w:rPr>
        <w:t xml:space="preserve">Confirmation of appointment is subject to the successful completion of a </w:t>
      </w:r>
      <w:r w:rsidR="007C6525" w:rsidRPr="00BC438A">
        <w:rPr>
          <w:rFonts w:cs="Arial"/>
          <w:color w:val="auto"/>
          <w:sz w:val="24"/>
          <w:szCs w:val="24"/>
          <w:lang w:eastAsia="en-GB"/>
        </w:rPr>
        <w:t xml:space="preserve">3-month </w:t>
      </w:r>
      <w:r w:rsidR="007C6525" w:rsidRPr="00C513A0">
        <w:rPr>
          <w:rFonts w:cs="Arial"/>
          <w:color w:val="auto"/>
          <w:sz w:val="24"/>
          <w:szCs w:val="24"/>
          <w:lang w:eastAsia="en-GB"/>
        </w:rPr>
        <w:t>probationary period.</w:t>
      </w:r>
    </w:p>
    <w:p w:rsidR="007C6525" w:rsidRPr="00C513A0" w:rsidRDefault="007C6525" w:rsidP="0077491D">
      <w:pPr>
        <w:spacing w:before="100" w:beforeAutospacing="1" w:after="100" w:afterAutospacing="1"/>
        <w:ind w:left="2880" w:hanging="2880"/>
        <w:rPr>
          <w:rFonts w:cs="Arial"/>
          <w:sz w:val="24"/>
          <w:szCs w:val="24"/>
          <w:lang w:eastAsia="en-GB"/>
        </w:rPr>
      </w:pPr>
      <w:r w:rsidRPr="00C513A0">
        <w:rPr>
          <w:rFonts w:cs="Arial"/>
          <w:bCs/>
          <w:color w:val="00A2E9"/>
          <w:sz w:val="24"/>
          <w:szCs w:val="24"/>
          <w:lang w:eastAsia="en-GB"/>
        </w:rPr>
        <w:t>HOURS:</w:t>
      </w:r>
      <w:r w:rsidR="00C513A0">
        <w:rPr>
          <w:rFonts w:cs="Arial"/>
          <w:color w:val="00A2E9"/>
          <w:sz w:val="24"/>
          <w:szCs w:val="24"/>
          <w:lang w:eastAsia="en-GB"/>
        </w:rPr>
        <w:t>                 </w:t>
      </w:r>
      <w:r w:rsidR="0077491D">
        <w:rPr>
          <w:rFonts w:cs="Arial"/>
          <w:color w:val="00A2E9"/>
          <w:sz w:val="24"/>
          <w:szCs w:val="24"/>
          <w:lang w:eastAsia="en-GB"/>
        </w:rPr>
        <w:tab/>
        <w:t> </w:t>
      </w:r>
      <w:r w:rsidR="00674A34" w:rsidRPr="00674A34">
        <w:rPr>
          <w:rFonts w:cs="Arial"/>
          <w:color w:val="auto"/>
          <w:sz w:val="24"/>
          <w:szCs w:val="24"/>
          <w:lang w:eastAsia="en-GB"/>
        </w:rPr>
        <w:t>35</w:t>
      </w:r>
      <w:r w:rsidRPr="00C513A0">
        <w:rPr>
          <w:rFonts w:cs="Arial"/>
          <w:color w:val="FF0000"/>
          <w:sz w:val="24"/>
          <w:szCs w:val="24"/>
          <w:lang w:eastAsia="en-GB"/>
        </w:rPr>
        <w:t xml:space="preserve"> </w:t>
      </w:r>
      <w:r w:rsidRPr="00C513A0">
        <w:rPr>
          <w:rFonts w:cs="Arial"/>
          <w:color w:val="auto"/>
          <w:sz w:val="24"/>
          <w:szCs w:val="24"/>
          <w:lang w:eastAsia="en-GB"/>
        </w:rPr>
        <w:t xml:space="preserve">hours per week but from time to time it may be necessary to work additional hours to complete your duties.  </w:t>
      </w:r>
    </w:p>
    <w:p w:rsidR="007C6525" w:rsidRPr="00C513A0" w:rsidRDefault="007C6525" w:rsidP="0077491D">
      <w:pPr>
        <w:spacing w:before="100" w:beforeAutospacing="1" w:after="100" w:afterAutospacing="1"/>
        <w:ind w:left="2880" w:hanging="2880"/>
        <w:rPr>
          <w:rFonts w:cs="Arial"/>
          <w:sz w:val="24"/>
          <w:szCs w:val="24"/>
          <w:lang w:eastAsia="en-GB"/>
        </w:rPr>
      </w:pPr>
      <w:r w:rsidRPr="00C513A0">
        <w:rPr>
          <w:rFonts w:cs="Arial"/>
          <w:bCs/>
          <w:color w:val="00A2E9"/>
          <w:sz w:val="24"/>
          <w:szCs w:val="24"/>
          <w:lang w:eastAsia="en-GB"/>
        </w:rPr>
        <w:t>HOLIDAYS:</w:t>
      </w:r>
      <w:r w:rsidR="00C513A0">
        <w:rPr>
          <w:rFonts w:cs="Arial"/>
          <w:color w:val="00A2E9"/>
          <w:sz w:val="24"/>
          <w:szCs w:val="24"/>
          <w:lang w:eastAsia="en-GB"/>
        </w:rPr>
        <w:t>            </w:t>
      </w:r>
      <w:r w:rsidR="0077491D">
        <w:rPr>
          <w:rFonts w:cs="Arial"/>
          <w:color w:val="00A2E9"/>
          <w:sz w:val="24"/>
          <w:szCs w:val="24"/>
          <w:lang w:eastAsia="en-GB"/>
        </w:rPr>
        <w:tab/>
      </w:r>
      <w:r w:rsidRPr="00C513A0">
        <w:rPr>
          <w:rFonts w:cs="Arial"/>
          <w:color w:val="auto"/>
          <w:sz w:val="24"/>
          <w:szCs w:val="24"/>
          <w:lang w:eastAsia="en-GB"/>
        </w:rPr>
        <w:t>The entitlement for a full time post is 25 days plus statutory/bank holidays per year.</w:t>
      </w:r>
      <w:r w:rsidR="0077491D">
        <w:rPr>
          <w:rFonts w:cs="Arial"/>
          <w:color w:val="auto"/>
          <w:sz w:val="24"/>
          <w:szCs w:val="24"/>
          <w:lang w:eastAsia="en-GB"/>
        </w:rPr>
        <w:t xml:space="preserve"> Annual leave can also be bought and sold.</w:t>
      </w:r>
    </w:p>
    <w:p w:rsidR="007C6525" w:rsidRPr="00C513A0" w:rsidRDefault="007C6525" w:rsidP="007C6525">
      <w:pPr>
        <w:spacing w:before="100" w:beforeAutospacing="1" w:after="100" w:afterAutospacing="1"/>
        <w:ind w:left="2160" w:hanging="2160"/>
        <w:rPr>
          <w:rFonts w:cs="Arial"/>
          <w:color w:val="auto"/>
          <w:sz w:val="24"/>
          <w:szCs w:val="24"/>
          <w:lang w:eastAsia="en-GB"/>
        </w:rPr>
      </w:pPr>
      <w:r w:rsidRPr="00C513A0">
        <w:rPr>
          <w:rFonts w:cs="Arial"/>
          <w:bCs/>
          <w:color w:val="00A2E9"/>
          <w:sz w:val="24"/>
          <w:szCs w:val="24"/>
          <w:lang w:eastAsia="en-GB"/>
        </w:rPr>
        <w:t>SICKNESS</w:t>
      </w:r>
      <w:r w:rsidRPr="00C513A0">
        <w:rPr>
          <w:rFonts w:cs="Arial"/>
          <w:bCs/>
          <w:color w:val="00B0F0"/>
          <w:sz w:val="24"/>
          <w:szCs w:val="24"/>
          <w:lang w:eastAsia="en-GB"/>
        </w:rPr>
        <w:t>:</w:t>
      </w:r>
      <w:r w:rsidR="00C513A0">
        <w:rPr>
          <w:rFonts w:cs="Arial"/>
          <w:b/>
          <w:bCs/>
          <w:color w:val="000000"/>
          <w:sz w:val="24"/>
          <w:szCs w:val="24"/>
          <w:lang w:eastAsia="en-GB"/>
        </w:rPr>
        <w:t>            </w:t>
      </w:r>
      <w:r w:rsidR="00C513A0">
        <w:rPr>
          <w:rFonts w:cs="Arial"/>
          <w:b/>
          <w:bCs/>
          <w:color w:val="000000"/>
          <w:sz w:val="24"/>
          <w:szCs w:val="24"/>
          <w:lang w:eastAsia="en-GB"/>
        </w:rPr>
        <w:tab/>
      </w:r>
      <w:r w:rsidR="0077491D">
        <w:rPr>
          <w:rFonts w:cs="Arial"/>
          <w:b/>
          <w:bCs/>
          <w:color w:val="000000"/>
          <w:sz w:val="24"/>
          <w:szCs w:val="24"/>
          <w:lang w:eastAsia="en-GB"/>
        </w:rPr>
        <w:tab/>
      </w:r>
      <w:r w:rsidRPr="00C513A0">
        <w:rPr>
          <w:rFonts w:cs="Arial"/>
          <w:color w:val="auto"/>
          <w:sz w:val="24"/>
          <w:szCs w:val="24"/>
          <w:lang w:eastAsia="en-GB"/>
        </w:rPr>
        <w:t>A comprehensive sick pay scheme</w:t>
      </w:r>
      <w:r w:rsidR="00E60A7A">
        <w:rPr>
          <w:rFonts w:cs="Arial"/>
          <w:color w:val="auto"/>
          <w:sz w:val="24"/>
          <w:szCs w:val="24"/>
          <w:lang w:eastAsia="en-GB"/>
        </w:rPr>
        <w:t>.</w:t>
      </w:r>
    </w:p>
    <w:p w:rsidR="007C6525" w:rsidRDefault="007C6525" w:rsidP="00C513A0">
      <w:pPr>
        <w:spacing w:after="200" w:line="276" w:lineRule="auto"/>
        <w:ind w:left="2160" w:hanging="2160"/>
        <w:rPr>
          <w:rFonts w:cs="Arial"/>
          <w:color w:val="auto"/>
          <w:sz w:val="24"/>
          <w:szCs w:val="24"/>
        </w:rPr>
      </w:pPr>
      <w:r w:rsidRPr="00C513A0">
        <w:rPr>
          <w:rFonts w:cs="Arial"/>
          <w:bCs/>
          <w:color w:val="00A2E9"/>
          <w:sz w:val="24"/>
          <w:szCs w:val="24"/>
          <w:lang w:eastAsia="en-GB"/>
        </w:rPr>
        <w:t>PENSION</w:t>
      </w:r>
      <w:r w:rsidRPr="00C513A0">
        <w:rPr>
          <w:rFonts w:cs="Arial"/>
          <w:bCs/>
          <w:color w:val="00B0F0"/>
          <w:sz w:val="24"/>
          <w:szCs w:val="24"/>
          <w:lang w:eastAsia="en-GB"/>
        </w:rPr>
        <w:t>:</w:t>
      </w:r>
      <w:r w:rsidRPr="00C513A0">
        <w:rPr>
          <w:rFonts w:cs="Arial"/>
          <w:b/>
          <w:bCs/>
          <w:color w:val="00B0F0"/>
          <w:sz w:val="24"/>
          <w:szCs w:val="24"/>
          <w:lang w:eastAsia="en-GB"/>
        </w:rPr>
        <w:t>            </w:t>
      </w:r>
      <w:r w:rsidRPr="00C513A0">
        <w:rPr>
          <w:rFonts w:cs="Arial"/>
          <w:b/>
          <w:bCs/>
          <w:color w:val="000000"/>
          <w:sz w:val="24"/>
          <w:szCs w:val="24"/>
          <w:lang w:eastAsia="en-GB"/>
        </w:rPr>
        <w:tab/>
      </w:r>
      <w:r w:rsidR="0077491D">
        <w:rPr>
          <w:rFonts w:cs="Arial"/>
          <w:b/>
          <w:bCs/>
          <w:color w:val="000000"/>
          <w:sz w:val="24"/>
          <w:szCs w:val="24"/>
          <w:lang w:eastAsia="en-GB"/>
        </w:rPr>
        <w:tab/>
      </w:r>
      <w:r w:rsidR="0077491D">
        <w:rPr>
          <w:rFonts w:cs="Arial"/>
          <w:color w:val="auto"/>
          <w:sz w:val="24"/>
          <w:szCs w:val="24"/>
        </w:rPr>
        <w:t>Group Personal Pension Plan (GPP).</w:t>
      </w:r>
    </w:p>
    <w:p w:rsidR="00D75BBE" w:rsidRPr="00D75BBE" w:rsidRDefault="0077491D" w:rsidP="00D75BBE">
      <w:pPr>
        <w:spacing w:after="200" w:line="276" w:lineRule="auto"/>
        <w:rPr>
          <w:rFonts w:cs="Arial"/>
          <w:color w:val="auto"/>
          <w:sz w:val="24"/>
          <w:szCs w:val="24"/>
        </w:rPr>
      </w:pPr>
      <w:r w:rsidRPr="00D75BBE">
        <w:rPr>
          <w:rFonts w:cs="Arial"/>
          <w:bCs/>
          <w:color w:val="00A2E9"/>
          <w:sz w:val="24"/>
          <w:szCs w:val="24"/>
          <w:lang w:eastAsia="en-GB"/>
        </w:rPr>
        <w:t>ADDITIONAL BENEFITS:</w:t>
      </w:r>
      <w:r w:rsidRPr="00D75BBE">
        <w:rPr>
          <w:rFonts w:cs="Arial"/>
          <w:bCs/>
          <w:color w:val="00A2E9"/>
          <w:sz w:val="24"/>
          <w:szCs w:val="24"/>
          <w:lang w:eastAsia="en-GB"/>
        </w:rPr>
        <w:tab/>
      </w:r>
    </w:p>
    <w:p w:rsidR="0077491D" w:rsidRPr="00D75BBE" w:rsidRDefault="0077491D" w:rsidP="00D75BBE">
      <w:pPr>
        <w:pStyle w:val="ListParagraph"/>
        <w:numPr>
          <w:ilvl w:val="0"/>
          <w:numId w:val="12"/>
        </w:numPr>
        <w:spacing w:after="200" w:line="276" w:lineRule="auto"/>
        <w:rPr>
          <w:rFonts w:cs="Arial"/>
          <w:color w:val="auto"/>
          <w:sz w:val="24"/>
          <w:szCs w:val="24"/>
        </w:rPr>
      </w:pPr>
      <w:r w:rsidRPr="00D75BBE">
        <w:rPr>
          <w:rFonts w:cs="Arial"/>
          <w:color w:val="auto"/>
          <w:sz w:val="24"/>
          <w:szCs w:val="24"/>
        </w:rPr>
        <w:t>Life assurance cover</w:t>
      </w:r>
    </w:p>
    <w:p w:rsidR="0077491D" w:rsidRPr="00D75BBE" w:rsidRDefault="0077491D" w:rsidP="00D75BBE">
      <w:pPr>
        <w:pStyle w:val="ListParagraph"/>
        <w:numPr>
          <w:ilvl w:val="0"/>
          <w:numId w:val="12"/>
        </w:numPr>
        <w:spacing w:after="200" w:line="276" w:lineRule="auto"/>
        <w:rPr>
          <w:rFonts w:cs="Arial"/>
          <w:bCs/>
          <w:color w:val="auto"/>
          <w:sz w:val="24"/>
          <w:szCs w:val="24"/>
          <w:lang w:eastAsia="en-GB"/>
        </w:rPr>
      </w:pPr>
      <w:r w:rsidRPr="00D75BBE">
        <w:rPr>
          <w:rFonts w:cs="Arial"/>
          <w:bCs/>
          <w:color w:val="auto"/>
          <w:sz w:val="24"/>
          <w:szCs w:val="24"/>
          <w:lang w:eastAsia="en-GB"/>
        </w:rPr>
        <w:t>Employee assistance programme providing free confidential advice &amp; counselling</w:t>
      </w:r>
    </w:p>
    <w:p w:rsidR="0077491D" w:rsidRPr="00D75BBE" w:rsidRDefault="0077491D" w:rsidP="00D75BBE">
      <w:pPr>
        <w:pStyle w:val="ListParagraph"/>
        <w:numPr>
          <w:ilvl w:val="0"/>
          <w:numId w:val="12"/>
        </w:numPr>
        <w:spacing w:after="200" w:line="276" w:lineRule="auto"/>
        <w:rPr>
          <w:rFonts w:cs="Arial"/>
          <w:bCs/>
          <w:color w:val="auto"/>
          <w:sz w:val="24"/>
          <w:szCs w:val="24"/>
          <w:lang w:eastAsia="en-GB"/>
        </w:rPr>
      </w:pPr>
      <w:r w:rsidRPr="00D75BBE">
        <w:rPr>
          <w:rFonts w:cs="Arial"/>
          <w:bCs/>
          <w:color w:val="auto"/>
          <w:sz w:val="24"/>
          <w:szCs w:val="24"/>
          <w:lang w:eastAsia="en-GB"/>
        </w:rPr>
        <w:t>Interest free season ticket loan or Cycle to Work Scheme</w:t>
      </w:r>
    </w:p>
    <w:p w:rsidR="0077491D" w:rsidRPr="00D75BBE" w:rsidRDefault="0077491D" w:rsidP="00D75BBE">
      <w:pPr>
        <w:pStyle w:val="ListParagraph"/>
        <w:numPr>
          <w:ilvl w:val="0"/>
          <w:numId w:val="12"/>
        </w:numPr>
        <w:spacing w:after="200" w:line="276" w:lineRule="auto"/>
        <w:rPr>
          <w:rFonts w:cs="Arial"/>
          <w:bCs/>
          <w:color w:val="auto"/>
          <w:sz w:val="24"/>
          <w:szCs w:val="24"/>
          <w:lang w:eastAsia="en-GB"/>
        </w:rPr>
      </w:pPr>
      <w:r w:rsidRPr="00D75BBE">
        <w:rPr>
          <w:rFonts w:cs="Arial"/>
          <w:bCs/>
          <w:color w:val="auto"/>
          <w:sz w:val="24"/>
          <w:szCs w:val="24"/>
          <w:lang w:eastAsia="en-GB"/>
        </w:rPr>
        <w:t>Child Care Vouchers</w:t>
      </w:r>
    </w:p>
    <w:p w:rsidR="0077491D" w:rsidRPr="00D75BBE" w:rsidRDefault="0077491D" w:rsidP="00D75BBE">
      <w:pPr>
        <w:pStyle w:val="ListParagraph"/>
        <w:numPr>
          <w:ilvl w:val="0"/>
          <w:numId w:val="12"/>
        </w:numPr>
        <w:spacing w:after="200" w:line="276" w:lineRule="auto"/>
        <w:rPr>
          <w:rFonts w:cs="Arial"/>
          <w:bCs/>
          <w:color w:val="auto"/>
          <w:sz w:val="24"/>
          <w:szCs w:val="24"/>
          <w:lang w:eastAsia="en-GB"/>
        </w:rPr>
      </w:pPr>
      <w:r w:rsidRPr="00D75BBE">
        <w:rPr>
          <w:rFonts w:cs="Arial"/>
          <w:bCs/>
          <w:color w:val="auto"/>
          <w:sz w:val="24"/>
          <w:szCs w:val="24"/>
          <w:lang w:eastAsia="en-GB"/>
        </w:rPr>
        <w:t>Flexible working and time off in lieu (where work patterns permit)</w:t>
      </w:r>
    </w:p>
    <w:p w:rsidR="0077491D" w:rsidRPr="00D75BBE" w:rsidRDefault="0077491D" w:rsidP="00D75BBE">
      <w:pPr>
        <w:pStyle w:val="ListParagraph"/>
        <w:numPr>
          <w:ilvl w:val="0"/>
          <w:numId w:val="12"/>
        </w:numPr>
        <w:spacing w:after="200" w:line="276" w:lineRule="auto"/>
        <w:rPr>
          <w:rFonts w:cs="Arial"/>
          <w:bCs/>
          <w:color w:val="auto"/>
          <w:sz w:val="24"/>
          <w:szCs w:val="24"/>
          <w:lang w:eastAsia="en-GB"/>
        </w:rPr>
      </w:pPr>
      <w:r w:rsidRPr="00D75BBE">
        <w:rPr>
          <w:rFonts w:cs="Arial"/>
          <w:bCs/>
          <w:color w:val="auto"/>
          <w:sz w:val="24"/>
          <w:szCs w:val="24"/>
          <w:lang w:eastAsia="en-GB"/>
        </w:rPr>
        <w:t>Medical expenses saving scheme</w:t>
      </w:r>
    </w:p>
    <w:p w:rsidR="0077491D" w:rsidRPr="00D75BBE" w:rsidRDefault="0077491D" w:rsidP="00D75BBE">
      <w:pPr>
        <w:pStyle w:val="ListParagraph"/>
        <w:numPr>
          <w:ilvl w:val="0"/>
          <w:numId w:val="12"/>
        </w:numPr>
        <w:spacing w:after="200" w:line="276" w:lineRule="auto"/>
        <w:rPr>
          <w:rFonts w:cs="Arial"/>
          <w:bCs/>
          <w:color w:val="auto"/>
          <w:sz w:val="24"/>
          <w:szCs w:val="24"/>
          <w:lang w:eastAsia="en-GB"/>
        </w:rPr>
      </w:pPr>
      <w:r w:rsidRPr="00D75BBE">
        <w:rPr>
          <w:rFonts w:cs="Arial"/>
          <w:bCs/>
          <w:color w:val="auto"/>
          <w:sz w:val="24"/>
          <w:szCs w:val="24"/>
          <w:lang w:eastAsia="en-GB"/>
        </w:rPr>
        <w:t>Long Service Awards</w:t>
      </w:r>
    </w:p>
    <w:p w:rsidR="0077491D" w:rsidRPr="00D75BBE" w:rsidRDefault="0077491D" w:rsidP="00D75BBE">
      <w:pPr>
        <w:pStyle w:val="ListParagraph"/>
        <w:numPr>
          <w:ilvl w:val="0"/>
          <w:numId w:val="12"/>
        </w:numPr>
        <w:spacing w:after="200" w:line="276" w:lineRule="auto"/>
        <w:rPr>
          <w:rFonts w:cs="Arial"/>
          <w:color w:val="auto"/>
          <w:sz w:val="24"/>
          <w:szCs w:val="24"/>
        </w:rPr>
      </w:pPr>
      <w:r w:rsidRPr="00D75BBE">
        <w:rPr>
          <w:rFonts w:cs="Arial"/>
          <w:bCs/>
          <w:color w:val="auto"/>
          <w:sz w:val="24"/>
          <w:szCs w:val="24"/>
          <w:lang w:eastAsia="en-GB"/>
        </w:rPr>
        <w:t>Enhanced family-friendly benefits</w:t>
      </w:r>
    </w:p>
    <w:p w:rsidR="00C513A0" w:rsidRPr="00827246" w:rsidRDefault="00C513A0" w:rsidP="00C513A0">
      <w:pPr>
        <w:tabs>
          <w:tab w:val="left" w:pos="2127"/>
        </w:tabs>
        <w:spacing w:before="100" w:beforeAutospacing="1" w:after="100" w:afterAutospacing="1"/>
        <w:contextualSpacing/>
        <w:rPr>
          <w:rFonts w:cs="Arial"/>
          <w:b/>
          <w:bCs/>
          <w:color w:val="00B0F0"/>
          <w:sz w:val="24"/>
          <w:szCs w:val="24"/>
          <w:lang w:eastAsia="en-GB"/>
        </w:rPr>
      </w:pPr>
      <w:r w:rsidRPr="00827246">
        <w:rPr>
          <w:rFonts w:cs="Arial"/>
          <w:bCs/>
          <w:color w:val="00A2E9"/>
          <w:sz w:val="24"/>
          <w:szCs w:val="24"/>
          <w:lang w:eastAsia="en-GB"/>
        </w:rPr>
        <w:t>EQUAL</w:t>
      </w:r>
      <w:r w:rsidRPr="00827246">
        <w:rPr>
          <w:rFonts w:cs="Arial"/>
          <w:bCs/>
          <w:color w:val="00B0F0"/>
          <w:sz w:val="24"/>
          <w:szCs w:val="24"/>
          <w:lang w:eastAsia="en-GB"/>
        </w:rPr>
        <w:t xml:space="preserve"> </w:t>
      </w:r>
    </w:p>
    <w:p w:rsidR="007C6525" w:rsidRDefault="00C513A0" w:rsidP="00C513A0">
      <w:pPr>
        <w:spacing w:before="100" w:beforeAutospacing="1" w:after="100" w:afterAutospacing="1"/>
        <w:ind w:left="2160" w:hanging="2160"/>
        <w:contextualSpacing/>
        <w:rPr>
          <w:rFonts w:cs="Arial"/>
          <w:color w:val="auto"/>
          <w:sz w:val="24"/>
          <w:szCs w:val="24"/>
          <w:lang w:eastAsia="en-GB"/>
        </w:rPr>
      </w:pPr>
      <w:r w:rsidRPr="00827246">
        <w:rPr>
          <w:rFonts w:cs="Arial"/>
          <w:bCs/>
          <w:color w:val="00A2E9"/>
          <w:sz w:val="24"/>
          <w:szCs w:val="24"/>
          <w:lang w:eastAsia="en-GB"/>
        </w:rPr>
        <w:t>OPPORTUNITIES:</w:t>
      </w:r>
      <w:r w:rsidR="007C6525" w:rsidRPr="00C513A0">
        <w:rPr>
          <w:rFonts w:cs="Arial"/>
          <w:bCs/>
          <w:color w:val="00A2E9"/>
          <w:sz w:val="24"/>
          <w:szCs w:val="24"/>
          <w:lang w:eastAsia="en-GB"/>
        </w:rPr>
        <w:tab/>
      </w:r>
      <w:r w:rsidR="007C6525" w:rsidRPr="00C513A0">
        <w:rPr>
          <w:rFonts w:cs="Arial"/>
          <w:color w:val="auto"/>
          <w:sz w:val="24"/>
          <w:szCs w:val="24"/>
          <w:lang w:eastAsia="en-GB"/>
        </w:rPr>
        <w:t>We have an Equal Opportunities and Diversity Policy and all   employees are expected to develop an understanding of and commitment to equal opportunities.</w:t>
      </w:r>
    </w:p>
    <w:p w:rsidR="0077491D" w:rsidRDefault="0077491D" w:rsidP="00C513A0">
      <w:pPr>
        <w:spacing w:before="100" w:beforeAutospacing="1" w:after="100" w:afterAutospacing="1"/>
        <w:ind w:left="2160" w:hanging="2160"/>
        <w:contextualSpacing/>
        <w:rPr>
          <w:rFonts w:cs="Arial"/>
          <w:bCs/>
          <w:color w:val="auto"/>
          <w:lang w:eastAsia="en-GB"/>
        </w:rPr>
      </w:pPr>
    </w:p>
    <w:p w:rsidR="0077491D" w:rsidRDefault="0077491D" w:rsidP="00C513A0">
      <w:pPr>
        <w:spacing w:before="100" w:beforeAutospacing="1" w:after="100" w:afterAutospacing="1"/>
        <w:ind w:left="2160" w:hanging="2160"/>
        <w:contextualSpacing/>
        <w:rPr>
          <w:rFonts w:cs="Arial"/>
          <w:bCs/>
          <w:color w:val="auto"/>
          <w:lang w:eastAsia="en-GB"/>
        </w:rPr>
      </w:pPr>
      <w:r>
        <w:rPr>
          <w:rFonts w:cs="Arial"/>
          <w:bCs/>
          <w:color w:val="auto"/>
          <w:lang w:eastAsia="en-GB"/>
        </w:rPr>
        <w:t xml:space="preserve">Some of our benefits are not contractual and may change from time to time, especially if </w:t>
      </w:r>
    </w:p>
    <w:p w:rsidR="0077491D" w:rsidRPr="0077491D" w:rsidRDefault="0077491D" w:rsidP="00C513A0">
      <w:pPr>
        <w:spacing w:before="100" w:beforeAutospacing="1" w:after="100" w:afterAutospacing="1"/>
        <w:ind w:left="2160" w:hanging="2160"/>
        <w:contextualSpacing/>
        <w:rPr>
          <w:rFonts w:cs="Arial"/>
          <w:color w:val="auto"/>
          <w:lang w:eastAsia="en-GB"/>
        </w:rPr>
      </w:pPr>
      <w:r>
        <w:rPr>
          <w:rFonts w:cs="Arial"/>
          <w:bCs/>
          <w:color w:val="auto"/>
          <w:lang w:eastAsia="en-GB"/>
        </w:rPr>
        <w:t>they become too expensive, but we will always try to provide a suitable alternative.</w:t>
      </w:r>
    </w:p>
    <w:p w:rsidR="00C513A0" w:rsidRPr="00C513A0" w:rsidRDefault="00C513A0" w:rsidP="00C513A0">
      <w:pPr>
        <w:spacing w:before="100" w:beforeAutospacing="1" w:after="100" w:afterAutospacing="1"/>
        <w:ind w:left="2160" w:hanging="2160"/>
        <w:contextualSpacing/>
        <w:rPr>
          <w:rFonts w:cs="Arial"/>
          <w:color w:val="000000"/>
          <w:sz w:val="24"/>
          <w:szCs w:val="24"/>
        </w:rPr>
      </w:pPr>
    </w:p>
    <w:p w:rsidR="007C6525" w:rsidRPr="00C513A0" w:rsidRDefault="007C6525" w:rsidP="007C6525">
      <w:pPr>
        <w:jc w:val="both"/>
        <w:rPr>
          <w:rFonts w:cs="Arial"/>
          <w:i/>
          <w:iCs/>
          <w:color w:val="FF0000"/>
          <w:spacing w:val="-3"/>
        </w:rPr>
      </w:pPr>
      <w:r w:rsidRPr="00C513A0">
        <w:rPr>
          <w:rFonts w:cs="Arial"/>
          <w:i/>
          <w:iCs/>
          <w:color w:val="FF0000"/>
          <w:spacing w:val="-3"/>
        </w:rPr>
        <w:lastRenderedPageBreak/>
        <w:t>This post is exempt from the terms of the Rehabilitation of Offenders Act (Exemption Order 1975) and you are therefore required to disclose all criminal convictions and cautions including those, which are 'spent'.</w:t>
      </w:r>
    </w:p>
    <w:p w:rsidR="007C6525" w:rsidRPr="00EF5281" w:rsidRDefault="007C6525" w:rsidP="007C6525">
      <w:pPr>
        <w:jc w:val="both"/>
        <w:rPr>
          <w:rFonts w:cs="Arial"/>
          <w:i/>
          <w:iCs/>
        </w:rPr>
      </w:pPr>
    </w:p>
    <w:p w:rsidR="007C6525" w:rsidRPr="00527B13" w:rsidRDefault="007C6525" w:rsidP="007C6525">
      <w:pPr>
        <w:jc w:val="both"/>
        <w:rPr>
          <w:rFonts w:cs="Arial"/>
          <w:i/>
          <w:iCs/>
          <w:color w:val="FF0000"/>
          <w:spacing w:val="-3"/>
        </w:rPr>
      </w:pPr>
      <w:r w:rsidRPr="00527B13">
        <w:rPr>
          <w:rFonts w:cs="Arial"/>
          <w:i/>
          <w:iCs/>
          <w:color w:val="FF0000"/>
          <w:spacing w:val="-3"/>
        </w:rPr>
        <w:t>This post is also subject to a Disclosure and Barring Service clearance (formerly Criminal Records Bureau clearance) Access NI / Disclosure Scotland clearance. All successful candidates must satisfactorily clear a criminal records and ISA Vulnerable Adults Barred List check. Action on Hearing Loss complies with the DBS Code of Practice. If you would like a copy of this please contact us.</w:t>
      </w:r>
    </w:p>
    <w:p w:rsidR="007C6525" w:rsidRPr="00527B13" w:rsidRDefault="007C6525" w:rsidP="007C6525">
      <w:pPr>
        <w:jc w:val="both"/>
        <w:rPr>
          <w:rFonts w:cs="Arial"/>
          <w:i/>
          <w:iCs/>
          <w:color w:val="FF0000"/>
          <w:spacing w:val="-3"/>
        </w:rPr>
      </w:pPr>
    </w:p>
    <w:p w:rsidR="007C6525" w:rsidRPr="00527B13" w:rsidRDefault="007C6525" w:rsidP="007C6525">
      <w:pPr>
        <w:jc w:val="both"/>
        <w:rPr>
          <w:rFonts w:cs="Arial"/>
          <w:color w:val="FF0000"/>
          <w:spacing w:val="-3"/>
        </w:rPr>
      </w:pPr>
      <w:r w:rsidRPr="00527B13">
        <w:rPr>
          <w:rFonts w:cs="Arial"/>
          <w:i/>
          <w:iCs/>
          <w:color w:val="FF0000"/>
          <w:spacing w:val="-3"/>
        </w:rPr>
        <w:t>If you do need to disclose any criminal convictions or cautions please place declaration, sealed in an envelope marked ‘HR Advisor, Private &amp; Confidential, Addressee Only', and attach to Application Form.</w:t>
      </w:r>
    </w:p>
    <w:p w:rsidR="00261739" w:rsidRPr="007E7F41" w:rsidRDefault="00261739" w:rsidP="00261739">
      <w:pPr>
        <w:tabs>
          <w:tab w:val="left" w:pos="5040"/>
        </w:tabs>
        <w:rPr>
          <w:rFonts w:cs="Arial"/>
          <w:b/>
        </w:rPr>
      </w:pPr>
    </w:p>
    <w:sectPr w:rsidR="00261739" w:rsidRPr="007E7F41" w:rsidSect="00AB5B26">
      <w:headerReference w:type="first" r:id="rId10"/>
      <w:footerReference w:type="first" r:id="rId11"/>
      <w:pgSz w:w="11906" w:h="16838" w:code="9"/>
      <w:pgMar w:top="1440" w:right="1440" w:bottom="1440" w:left="1440"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2E" w:rsidRDefault="00C25C2E" w:rsidP="00367F55">
      <w:r>
        <w:separator/>
      </w:r>
    </w:p>
  </w:endnote>
  <w:endnote w:type="continuationSeparator" w:id="0">
    <w:p w:rsidR="00C25C2E" w:rsidRDefault="00C25C2E" w:rsidP="0036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2E" w:rsidRPr="00AB7201" w:rsidRDefault="00C25C2E" w:rsidP="00AB7201">
    <w:pPr>
      <w:pStyle w:val="Header"/>
      <w:tabs>
        <w:tab w:val="clear" w:pos="4513"/>
        <w:tab w:val="clear" w:pos="9026"/>
        <w:tab w:val="right" w:pos="9911"/>
      </w:tabs>
    </w:pPr>
    <w:r>
      <w:tab/>
    </w:r>
    <w:r w:rsidRPr="005E0945">
      <w:t xml:space="preserve">Page </w:t>
    </w:r>
    <w:r>
      <w:rPr>
        <w:b/>
        <w:bCs/>
        <w:sz w:val="24"/>
        <w:szCs w:val="24"/>
      </w:rPr>
      <w:fldChar w:fldCharType="begin"/>
    </w:r>
    <w:r>
      <w:rPr>
        <w:b/>
        <w:bCs/>
      </w:rPr>
      <w:instrText xml:space="preserve"> PAGE </w:instrText>
    </w:r>
    <w:r>
      <w:rPr>
        <w:b/>
        <w:bCs/>
        <w:sz w:val="24"/>
        <w:szCs w:val="24"/>
      </w:rPr>
      <w:fldChar w:fldCharType="separate"/>
    </w:r>
    <w:r w:rsidR="007A3CD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3CDB">
      <w:rPr>
        <w:b/>
        <w:bCs/>
        <w:noProof/>
      </w:rPr>
      <w:t>7</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2E" w:rsidRDefault="00C25C2E" w:rsidP="00367F55">
      <w:r>
        <w:separator/>
      </w:r>
    </w:p>
  </w:footnote>
  <w:footnote w:type="continuationSeparator" w:id="0">
    <w:p w:rsidR="00C25C2E" w:rsidRDefault="00C25C2E" w:rsidP="00367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2E" w:rsidRPr="005765AD" w:rsidRDefault="00C25C2E" w:rsidP="004D5DBF">
    <w:pPr>
      <w:pStyle w:val="Header"/>
      <w:tabs>
        <w:tab w:val="clear" w:pos="4513"/>
        <w:tab w:val="clear" w:pos="9026"/>
        <w:tab w:val="right" w:pos="9911"/>
      </w:tabs>
    </w:pPr>
    <w:r>
      <w:rPr>
        <w:noProof/>
        <w:lang w:eastAsia="en-GB"/>
      </w:rPr>
      <w:drawing>
        <wp:anchor distT="0" distB="0" distL="114300" distR="114300" simplePos="0" relativeHeight="251666432" behindDoc="0" locked="1" layoutInCell="1" allowOverlap="1" wp14:anchorId="2E2442F0" wp14:editId="4028AEDB">
          <wp:simplePos x="0" y="0"/>
          <wp:positionH relativeFrom="page">
            <wp:posOffset>5144770</wp:posOffset>
          </wp:positionH>
          <wp:positionV relativeFrom="page">
            <wp:posOffset>360045</wp:posOffset>
          </wp:positionV>
          <wp:extent cx="2019600" cy="849600"/>
          <wp:effectExtent l="0" t="0" r="0" b="8255"/>
          <wp:wrapNone/>
          <wp:docPr id="5" name="Picture 5" descr="Seagate 2TB 3:Action on hearing loss:WIP BRAND STYLEGUIDE AA 2209:Links:Logo 9Pt descriptor outlined 56m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gate 2TB 3:Action on hearing loss:WIP BRAND STYLEGUIDE AA 2209:Links:Logo 9Pt descriptor outlined 56mm.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600" cy="84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1468F90"/>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917666E"/>
    <w:multiLevelType w:val="hybridMultilevel"/>
    <w:tmpl w:val="9186521A"/>
    <w:lvl w:ilvl="0" w:tplc="89C61720">
      <w:start w:val="1"/>
      <w:numFmt w:val="bullet"/>
      <w:lvlText w:val=""/>
      <w:lvlJc w:val="left"/>
      <w:pPr>
        <w:tabs>
          <w:tab w:val="num" w:pos="417"/>
        </w:tabs>
        <w:ind w:left="340" w:hanging="28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78343D5"/>
    <w:multiLevelType w:val="hybridMultilevel"/>
    <w:tmpl w:val="FC10954C"/>
    <w:lvl w:ilvl="0" w:tplc="7E7603BA">
      <w:start w:val="1"/>
      <w:numFmt w:val="decimal"/>
      <w:pStyle w:val="ListNumber"/>
      <w:lvlText w:val="%1."/>
      <w:lvlJc w:val="left"/>
      <w:pPr>
        <w:ind w:left="360" w:hanging="360"/>
      </w:pPr>
      <w:rPr>
        <w:rFonts w:ascii="Arial" w:hAnsi="Arial" w:hint="default"/>
        <w:b w:val="0"/>
        <w:i w:val="0"/>
        <w:color w:val="EB008B" w:themeColor="accent3"/>
        <w:sz w:val="22"/>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6A76E9"/>
    <w:multiLevelType w:val="hybridMultilevel"/>
    <w:tmpl w:val="3578A842"/>
    <w:lvl w:ilvl="0" w:tplc="65CCE05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B88792D"/>
    <w:multiLevelType w:val="hybridMultilevel"/>
    <w:tmpl w:val="2EF84818"/>
    <w:lvl w:ilvl="0" w:tplc="F58A4186">
      <w:start w:val="1"/>
      <w:numFmt w:val="decimal"/>
      <w:pStyle w:val="ListNumber3"/>
      <w:lvlText w:val="%1."/>
      <w:lvlJc w:val="left"/>
      <w:pPr>
        <w:ind w:left="360" w:hanging="360"/>
      </w:pPr>
      <w:rPr>
        <w:rFonts w:ascii="Arial" w:hAnsi="Arial" w:hint="default"/>
        <w:b w:val="0"/>
        <w:i w:val="0"/>
        <w:color w:val="EB008B" w:themeColor="accent3"/>
        <w:sz w:val="22"/>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F0B1FF7"/>
    <w:multiLevelType w:val="hybridMultilevel"/>
    <w:tmpl w:val="209E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6608C2"/>
    <w:multiLevelType w:val="hybridMultilevel"/>
    <w:tmpl w:val="8B826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3D14792"/>
    <w:multiLevelType w:val="multilevel"/>
    <w:tmpl w:val="F43C5122"/>
    <w:lvl w:ilvl="0">
      <w:start w:val="1"/>
      <w:numFmt w:val="bullet"/>
      <w:pStyle w:val="ListBullet"/>
      <w:lvlText w:val=""/>
      <w:lvlJc w:val="left"/>
      <w:pPr>
        <w:ind w:left="680" w:hanging="340"/>
      </w:pPr>
      <w:rPr>
        <w:rFonts w:ascii="Symbol" w:hAnsi="Symbol" w:hint="default"/>
        <w:b w:val="0"/>
        <w:i w:val="0"/>
        <w:color w:val="EB008B" w:themeColor="accent3"/>
        <w:sz w:val="22"/>
      </w:rPr>
    </w:lvl>
    <w:lvl w:ilvl="1">
      <w:start w:val="1"/>
      <w:numFmt w:val="bullet"/>
      <w:pStyle w:val="ListBullet2"/>
      <w:lvlText w:val=""/>
      <w:lvlJc w:val="left"/>
      <w:pPr>
        <w:ind w:left="1134" w:hanging="454"/>
      </w:pPr>
      <w:rPr>
        <w:rFonts w:ascii="Symbol" w:hAnsi="Symbol" w:hint="default"/>
        <w:b w:val="0"/>
        <w:i w:val="0"/>
        <w:color w:val="EB008B" w:themeColor="accent3"/>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9D350C"/>
    <w:multiLevelType w:val="hybridMultilevel"/>
    <w:tmpl w:val="7A5EC498"/>
    <w:lvl w:ilvl="0" w:tplc="65CCE052">
      <w:start w:val="1"/>
      <w:numFmt w:val="bullet"/>
      <w:lvlText w:val=""/>
      <w:lvlJc w:val="left"/>
      <w:pPr>
        <w:tabs>
          <w:tab w:val="num" w:pos="360"/>
        </w:tabs>
        <w:ind w:left="360" w:hanging="360"/>
      </w:pPr>
      <w:rPr>
        <w:rFonts w:ascii="Symbol" w:hAnsi="Symbol" w:hint="default"/>
      </w:rPr>
    </w:lvl>
    <w:lvl w:ilvl="1" w:tplc="0C8CA566">
      <w:start w:val="1"/>
      <w:numFmt w:val="bullet"/>
      <w:lvlText w:val=""/>
      <w:lvlJc w:val="left"/>
      <w:pPr>
        <w:tabs>
          <w:tab w:val="num" w:pos="360"/>
        </w:tabs>
        <w:ind w:left="0" w:firstLine="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9">
    <w:nsid w:val="278A050D"/>
    <w:multiLevelType w:val="multilevel"/>
    <w:tmpl w:val="661A676A"/>
    <w:lvl w:ilvl="0">
      <w:start w:val="1"/>
      <w:numFmt w:val="decimal"/>
      <w:pStyle w:val="Heading3"/>
      <w:lvlText w:val="%1."/>
      <w:lvlJc w:val="left"/>
      <w:pPr>
        <w:ind w:left="1479" w:hanging="510"/>
      </w:pPr>
      <w:rPr>
        <w:rFonts w:hint="default"/>
      </w:rPr>
    </w:lvl>
    <w:lvl w:ilvl="1">
      <w:start w:val="1"/>
      <w:numFmt w:val="decimal"/>
      <w:pStyle w:val="Heading4"/>
      <w:lvlText w:val="%1.%2."/>
      <w:lvlJc w:val="left"/>
      <w:pPr>
        <w:ind w:left="1479" w:hanging="510"/>
      </w:pPr>
      <w:rPr>
        <w:rFonts w:hint="default"/>
      </w:rPr>
    </w:lvl>
    <w:lvl w:ilvl="2">
      <w:start w:val="1"/>
      <w:numFmt w:val="decimal"/>
      <w:pStyle w:val="Heading5"/>
      <w:lvlText w:val="%1.%2.%3."/>
      <w:lvlJc w:val="left"/>
      <w:pPr>
        <w:ind w:left="1479" w:hanging="510"/>
      </w:pPr>
      <w:rPr>
        <w:rFonts w:hint="default"/>
      </w:rPr>
    </w:lvl>
    <w:lvl w:ilvl="3">
      <w:start w:val="1"/>
      <w:numFmt w:val="decimal"/>
      <w:lvlText w:val="%1.%2.%3.%4."/>
      <w:lvlJc w:val="left"/>
      <w:pPr>
        <w:ind w:left="1479" w:hanging="510"/>
      </w:pPr>
      <w:rPr>
        <w:rFonts w:hint="default"/>
      </w:rPr>
    </w:lvl>
    <w:lvl w:ilvl="4">
      <w:start w:val="1"/>
      <w:numFmt w:val="decimal"/>
      <w:lvlText w:val="%1.%2.%3.%4.%5."/>
      <w:lvlJc w:val="left"/>
      <w:pPr>
        <w:ind w:left="1479" w:hanging="510"/>
      </w:pPr>
      <w:rPr>
        <w:rFonts w:hint="default"/>
      </w:rPr>
    </w:lvl>
    <w:lvl w:ilvl="5">
      <w:start w:val="1"/>
      <w:numFmt w:val="decimal"/>
      <w:lvlText w:val="%1.%2.%3.%4.%5.%6."/>
      <w:lvlJc w:val="left"/>
      <w:pPr>
        <w:ind w:left="1479" w:hanging="510"/>
      </w:pPr>
      <w:rPr>
        <w:rFonts w:hint="default"/>
      </w:rPr>
    </w:lvl>
    <w:lvl w:ilvl="6">
      <w:start w:val="1"/>
      <w:numFmt w:val="decimal"/>
      <w:lvlText w:val="%1.%2.%3.%4.%5.%6.%7."/>
      <w:lvlJc w:val="left"/>
      <w:pPr>
        <w:ind w:left="1479" w:hanging="510"/>
      </w:pPr>
      <w:rPr>
        <w:rFonts w:hint="default"/>
      </w:rPr>
    </w:lvl>
    <w:lvl w:ilvl="7">
      <w:start w:val="1"/>
      <w:numFmt w:val="decimal"/>
      <w:lvlText w:val="%1.%2.%3.%4.%5.%6.%7.%8."/>
      <w:lvlJc w:val="left"/>
      <w:pPr>
        <w:ind w:left="1479" w:hanging="510"/>
      </w:pPr>
      <w:rPr>
        <w:rFonts w:hint="default"/>
      </w:rPr>
    </w:lvl>
    <w:lvl w:ilvl="8">
      <w:start w:val="1"/>
      <w:numFmt w:val="decimal"/>
      <w:lvlText w:val="%1.%2.%3.%4.%5.%6.%7.%8.%9."/>
      <w:lvlJc w:val="left"/>
      <w:pPr>
        <w:ind w:left="1479" w:hanging="510"/>
      </w:pPr>
      <w:rPr>
        <w:rFonts w:hint="default"/>
      </w:rPr>
    </w:lvl>
  </w:abstractNum>
  <w:abstractNum w:abstractNumId="10">
    <w:nsid w:val="37B007E3"/>
    <w:multiLevelType w:val="multilevel"/>
    <w:tmpl w:val="8B6A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ED1296"/>
    <w:multiLevelType w:val="hybridMultilevel"/>
    <w:tmpl w:val="89D2A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93E1004"/>
    <w:multiLevelType w:val="hybridMultilevel"/>
    <w:tmpl w:val="7A5EC498"/>
    <w:lvl w:ilvl="0" w:tplc="65CCE052">
      <w:start w:val="1"/>
      <w:numFmt w:val="bullet"/>
      <w:lvlText w:val=""/>
      <w:lvlJc w:val="left"/>
      <w:pPr>
        <w:tabs>
          <w:tab w:val="num" w:pos="360"/>
        </w:tabs>
        <w:ind w:left="360" w:hanging="360"/>
      </w:pPr>
      <w:rPr>
        <w:rFonts w:ascii="Symbol" w:hAnsi="Symbol" w:hint="default"/>
      </w:rPr>
    </w:lvl>
    <w:lvl w:ilvl="1" w:tplc="8C7609EA">
      <w:start w:val="1"/>
      <w:numFmt w:val="bullet"/>
      <w:lvlText w:val=""/>
      <w:lvlJc w:val="left"/>
      <w:pPr>
        <w:tabs>
          <w:tab w:val="num" w:pos="360"/>
        </w:tabs>
        <w:ind w:left="0" w:firstLine="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3">
    <w:nsid w:val="4BC746A2"/>
    <w:multiLevelType w:val="hybridMultilevel"/>
    <w:tmpl w:val="F36E6EAC"/>
    <w:lvl w:ilvl="0" w:tplc="0C8CA566">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5C3290E"/>
    <w:multiLevelType w:val="hybridMultilevel"/>
    <w:tmpl w:val="1DC220D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nsid w:val="6A396602"/>
    <w:multiLevelType w:val="hybridMultilevel"/>
    <w:tmpl w:val="5058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551B78"/>
    <w:multiLevelType w:val="hybridMultilevel"/>
    <w:tmpl w:val="A194162C"/>
    <w:lvl w:ilvl="0" w:tplc="143463A2">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7"/>
  </w:num>
  <w:num w:numId="3">
    <w:abstractNumId w:val="9"/>
  </w:num>
  <w:num w:numId="4">
    <w:abstractNumId w:val="4"/>
  </w:num>
  <w:num w:numId="5">
    <w:abstractNumId w:val="2"/>
  </w:num>
  <w:num w:numId="6">
    <w:abstractNumId w:val="13"/>
  </w:num>
  <w:num w:numId="7">
    <w:abstractNumId w:val="3"/>
  </w:num>
  <w:num w:numId="8">
    <w:abstractNumId w:val="8"/>
  </w:num>
  <w:num w:numId="9">
    <w:abstractNumId w:val="12"/>
  </w:num>
  <w:num w:numId="10">
    <w:abstractNumId w:val="16"/>
  </w:num>
  <w:num w:numId="11">
    <w:abstractNumId w:val="1"/>
  </w:num>
  <w:num w:numId="12">
    <w:abstractNumId w:val="14"/>
  </w:num>
  <w:num w:numId="13">
    <w:abstractNumId w:val="11"/>
  </w:num>
  <w:num w:numId="14">
    <w:abstractNumId w:val="6"/>
  </w:num>
  <w:num w:numId="15">
    <w:abstractNumId w:val="10"/>
  </w:num>
  <w:num w:numId="16">
    <w:abstractNumId w:val="5"/>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3E"/>
    <w:rsid w:val="00021048"/>
    <w:rsid w:val="000244B7"/>
    <w:rsid w:val="00027295"/>
    <w:rsid w:val="000309DB"/>
    <w:rsid w:val="0003721E"/>
    <w:rsid w:val="00065C93"/>
    <w:rsid w:val="000671F3"/>
    <w:rsid w:val="00071C1C"/>
    <w:rsid w:val="000721C2"/>
    <w:rsid w:val="000866DE"/>
    <w:rsid w:val="000A5138"/>
    <w:rsid w:val="000E02E7"/>
    <w:rsid w:val="000F5D63"/>
    <w:rsid w:val="00100243"/>
    <w:rsid w:val="00103541"/>
    <w:rsid w:val="0010546A"/>
    <w:rsid w:val="00114C11"/>
    <w:rsid w:val="00115E0A"/>
    <w:rsid w:val="00117158"/>
    <w:rsid w:val="0015033A"/>
    <w:rsid w:val="001642D5"/>
    <w:rsid w:val="00182C7D"/>
    <w:rsid w:val="00183356"/>
    <w:rsid w:val="00195C03"/>
    <w:rsid w:val="001A3002"/>
    <w:rsid w:val="001A5B35"/>
    <w:rsid w:val="001B06B5"/>
    <w:rsid w:val="001C08CB"/>
    <w:rsid w:val="001D0B02"/>
    <w:rsid w:val="001D12EA"/>
    <w:rsid w:val="001D2528"/>
    <w:rsid w:val="001F7F25"/>
    <w:rsid w:val="00221F41"/>
    <w:rsid w:val="00236D10"/>
    <w:rsid w:val="00240F86"/>
    <w:rsid w:val="00261739"/>
    <w:rsid w:val="00270D49"/>
    <w:rsid w:val="00275103"/>
    <w:rsid w:val="0029504A"/>
    <w:rsid w:val="002C72D7"/>
    <w:rsid w:val="002E036C"/>
    <w:rsid w:val="002E5D5F"/>
    <w:rsid w:val="002E6CC9"/>
    <w:rsid w:val="00303071"/>
    <w:rsid w:val="00324321"/>
    <w:rsid w:val="00331DA3"/>
    <w:rsid w:val="00351163"/>
    <w:rsid w:val="003642A2"/>
    <w:rsid w:val="003645DE"/>
    <w:rsid w:val="00367F55"/>
    <w:rsid w:val="003764DB"/>
    <w:rsid w:val="0038034B"/>
    <w:rsid w:val="00392D1B"/>
    <w:rsid w:val="003B4822"/>
    <w:rsid w:val="003B4B56"/>
    <w:rsid w:val="003B4C44"/>
    <w:rsid w:val="003B6DF6"/>
    <w:rsid w:val="003D056C"/>
    <w:rsid w:val="003F5640"/>
    <w:rsid w:val="0040060F"/>
    <w:rsid w:val="00426CB3"/>
    <w:rsid w:val="00436EEF"/>
    <w:rsid w:val="00466B27"/>
    <w:rsid w:val="004771ED"/>
    <w:rsid w:val="004A0BEA"/>
    <w:rsid w:val="004B4413"/>
    <w:rsid w:val="004B6C27"/>
    <w:rsid w:val="004C24EC"/>
    <w:rsid w:val="004C348E"/>
    <w:rsid w:val="004D5DBF"/>
    <w:rsid w:val="005120DC"/>
    <w:rsid w:val="00527B13"/>
    <w:rsid w:val="005510E2"/>
    <w:rsid w:val="00553840"/>
    <w:rsid w:val="005765AD"/>
    <w:rsid w:val="005912EB"/>
    <w:rsid w:val="005A1B86"/>
    <w:rsid w:val="005A72D3"/>
    <w:rsid w:val="005C3423"/>
    <w:rsid w:val="005D0EAA"/>
    <w:rsid w:val="005D4C08"/>
    <w:rsid w:val="005D5D7C"/>
    <w:rsid w:val="005D7ACD"/>
    <w:rsid w:val="005E0945"/>
    <w:rsid w:val="005E15FE"/>
    <w:rsid w:val="006016E0"/>
    <w:rsid w:val="0062754F"/>
    <w:rsid w:val="00637D5E"/>
    <w:rsid w:val="00667E55"/>
    <w:rsid w:val="00674A34"/>
    <w:rsid w:val="00693416"/>
    <w:rsid w:val="006A5A13"/>
    <w:rsid w:val="006B042B"/>
    <w:rsid w:val="006B3612"/>
    <w:rsid w:val="006B6F64"/>
    <w:rsid w:val="006B7760"/>
    <w:rsid w:val="006E4EDF"/>
    <w:rsid w:val="006F2568"/>
    <w:rsid w:val="00703F7B"/>
    <w:rsid w:val="00714D0A"/>
    <w:rsid w:val="00722429"/>
    <w:rsid w:val="00731AE0"/>
    <w:rsid w:val="0073380A"/>
    <w:rsid w:val="00733B78"/>
    <w:rsid w:val="0074564E"/>
    <w:rsid w:val="00747548"/>
    <w:rsid w:val="0077491D"/>
    <w:rsid w:val="00775337"/>
    <w:rsid w:val="00783A58"/>
    <w:rsid w:val="007925E1"/>
    <w:rsid w:val="00792D63"/>
    <w:rsid w:val="007973E2"/>
    <w:rsid w:val="007A3CDB"/>
    <w:rsid w:val="007B489B"/>
    <w:rsid w:val="007B704D"/>
    <w:rsid w:val="007C6525"/>
    <w:rsid w:val="007D17D0"/>
    <w:rsid w:val="00801C0A"/>
    <w:rsid w:val="00832C9A"/>
    <w:rsid w:val="0083481C"/>
    <w:rsid w:val="0084246E"/>
    <w:rsid w:val="00876941"/>
    <w:rsid w:val="00877D95"/>
    <w:rsid w:val="00884D1B"/>
    <w:rsid w:val="00896683"/>
    <w:rsid w:val="008A166E"/>
    <w:rsid w:val="008A3933"/>
    <w:rsid w:val="008B6AA7"/>
    <w:rsid w:val="008E40E1"/>
    <w:rsid w:val="00901AC7"/>
    <w:rsid w:val="00913E5F"/>
    <w:rsid w:val="009232E7"/>
    <w:rsid w:val="00957B6C"/>
    <w:rsid w:val="00957E8A"/>
    <w:rsid w:val="00970C62"/>
    <w:rsid w:val="009856FE"/>
    <w:rsid w:val="0099164A"/>
    <w:rsid w:val="00993952"/>
    <w:rsid w:val="009B05AA"/>
    <w:rsid w:val="009C0D57"/>
    <w:rsid w:val="009C0DDF"/>
    <w:rsid w:val="009C67F6"/>
    <w:rsid w:val="009E0652"/>
    <w:rsid w:val="00A5235A"/>
    <w:rsid w:val="00A555A1"/>
    <w:rsid w:val="00A978FA"/>
    <w:rsid w:val="00AA4656"/>
    <w:rsid w:val="00AB1AA2"/>
    <w:rsid w:val="00AB2D78"/>
    <w:rsid w:val="00AB5B26"/>
    <w:rsid w:val="00AB6854"/>
    <w:rsid w:val="00AB7201"/>
    <w:rsid w:val="00AD5167"/>
    <w:rsid w:val="00AF2C6E"/>
    <w:rsid w:val="00B03008"/>
    <w:rsid w:val="00B03E3E"/>
    <w:rsid w:val="00B046DD"/>
    <w:rsid w:val="00B05B31"/>
    <w:rsid w:val="00B10588"/>
    <w:rsid w:val="00B17BB3"/>
    <w:rsid w:val="00B24873"/>
    <w:rsid w:val="00B416CE"/>
    <w:rsid w:val="00B4351E"/>
    <w:rsid w:val="00B4589A"/>
    <w:rsid w:val="00B62682"/>
    <w:rsid w:val="00B679ED"/>
    <w:rsid w:val="00B9098F"/>
    <w:rsid w:val="00BB31F0"/>
    <w:rsid w:val="00BC438A"/>
    <w:rsid w:val="00BD2C08"/>
    <w:rsid w:val="00BD5F04"/>
    <w:rsid w:val="00BD6B18"/>
    <w:rsid w:val="00BE5F3E"/>
    <w:rsid w:val="00C15761"/>
    <w:rsid w:val="00C20D72"/>
    <w:rsid w:val="00C24032"/>
    <w:rsid w:val="00C24C0F"/>
    <w:rsid w:val="00C25C2E"/>
    <w:rsid w:val="00C31788"/>
    <w:rsid w:val="00C45EBA"/>
    <w:rsid w:val="00C467F9"/>
    <w:rsid w:val="00C513A0"/>
    <w:rsid w:val="00C51DCA"/>
    <w:rsid w:val="00C56C43"/>
    <w:rsid w:val="00C60F83"/>
    <w:rsid w:val="00C62C88"/>
    <w:rsid w:val="00C924C3"/>
    <w:rsid w:val="00C97BEA"/>
    <w:rsid w:val="00CB62D4"/>
    <w:rsid w:val="00CD0DC0"/>
    <w:rsid w:val="00CF6FA0"/>
    <w:rsid w:val="00D002C6"/>
    <w:rsid w:val="00D010F7"/>
    <w:rsid w:val="00D06488"/>
    <w:rsid w:val="00D209A9"/>
    <w:rsid w:val="00D51750"/>
    <w:rsid w:val="00D524AC"/>
    <w:rsid w:val="00D53064"/>
    <w:rsid w:val="00D75BBE"/>
    <w:rsid w:val="00DD3023"/>
    <w:rsid w:val="00DE2EF2"/>
    <w:rsid w:val="00E1534D"/>
    <w:rsid w:val="00E31230"/>
    <w:rsid w:val="00E60A7A"/>
    <w:rsid w:val="00E95BA4"/>
    <w:rsid w:val="00EA343E"/>
    <w:rsid w:val="00EB7076"/>
    <w:rsid w:val="00EC2C4B"/>
    <w:rsid w:val="00ED4528"/>
    <w:rsid w:val="00EE72DC"/>
    <w:rsid w:val="00EF1624"/>
    <w:rsid w:val="00EF2B1A"/>
    <w:rsid w:val="00F10D11"/>
    <w:rsid w:val="00F24447"/>
    <w:rsid w:val="00F35D0C"/>
    <w:rsid w:val="00F40439"/>
    <w:rsid w:val="00F97AD8"/>
    <w:rsid w:val="00FB3E6A"/>
    <w:rsid w:val="00FC3344"/>
    <w:rsid w:val="00FD4516"/>
    <w:rsid w:val="00FE0AEA"/>
    <w:rsid w:val="00FF1B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09A9"/>
    <w:pPr>
      <w:spacing w:after="0" w:line="240" w:lineRule="auto"/>
    </w:pPr>
    <w:rPr>
      <w:rFonts w:ascii="Arial" w:hAnsi="Arial"/>
      <w:color w:val="414042"/>
    </w:rPr>
  </w:style>
  <w:style w:type="paragraph" w:styleId="Heading1">
    <w:name w:val="heading 1"/>
    <w:aliases w:val="Title style"/>
    <w:basedOn w:val="Normal"/>
    <w:next w:val="Normal"/>
    <w:link w:val="Heading1Char"/>
    <w:uiPriority w:val="9"/>
    <w:qFormat/>
    <w:rsid w:val="00D209A9"/>
    <w:pPr>
      <w:outlineLvl w:val="0"/>
    </w:pPr>
    <w:rPr>
      <w:b/>
      <w:color w:val="2E3191" w:themeColor="text2"/>
      <w:sz w:val="28"/>
      <w:szCs w:val="28"/>
    </w:rPr>
  </w:style>
  <w:style w:type="paragraph" w:styleId="Heading2">
    <w:name w:val="heading 2"/>
    <w:aliases w:val="Subheading Style"/>
    <w:basedOn w:val="Normal"/>
    <w:next w:val="Normal"/>
    <w:link w:val="Heading2Char"/>
    <w:uiPriority w:val="9"/>
    <w:unhideWhenUsed/>
    <w:qFormat/>
    <w:rsid w:val="00D209A9"/>
    <w:pPr>
      <w:outlineLvl w:val="1"/>
    </w:pPr>
    <w:rPr>
      <w:b/>
      <w:color w:val="00AEEF" w:themeColor="accent2"/>
    </w:rPr>
  </w:style>
  <w:style w:type="paragraph" w:styleId="Heading3">
    <w:name w:val="heading 3"/>
    <w:aliases w:val="Number Heading level 1"/>
    <w:basedOn w:val="Heading5"/>
    <w:next w:val="Normal"/>
    <w:link w:val="Heading3Char"/>
    <w:uiPriority w:val="9"/>
    <w:unhideWhenUsed/>
    <w:qFormat/>
    <w:rsid w:val="00EE72DC"/>
    <w:pPr>
      <w:numPr>
        <w:ilvl w:val="0"/>
      </w:numPr>
      <w:ind w:left="448" w:hanging="448"/>
      <w:outlineLvl w:val="2"/>
    </w:pPr>
    <w:rPr>
      <w:color w:val="00AEEF" w:themeColor="accent2"/>
    </w:rPr>
  </w:style>
  <w:style w:type="paragraph" w:styleId="Heading4">
    <w:name w:val="heading 4"/>
    <w:aliases w:val="Number Heading level 2"/>
    <w:basedOn w:val="Normal"/>
    <w:next w:val="Normal"/>
    <w:link w:val="Heading4Char"/>
    <w:uiPriority w:val="9"/>
    <w:unhideWhenUsed/>
    <w:qFormat/>
    <w:rsid w:val="00EE72DC"/>
    <w:pPr>
      <w:numPr>
        <w:ilvl w:val="1"/>
        <w:numId w:val="3"/>
      </w:numPr>
      <w:ind w:left="476" w:hanging="476"/>
      <w:outlineLvl w:val="3"/>
    </w:pPr>
    <w:rPr>
      <w:b/>
      <w:color w:val="00AEEF" w:themeColor="accent2"/>
    </w:rPr>
  </w:style>
  <w:style w:type="paragraph" w:styleId="Heading5">
    <w:name w:val="heading 5"/>
    <w:aliases w:val="Number Heading level 3"/>
    <w:basedOn w:val="Heading2"/>
    <w:next w:val="Normal"/>
    <w:link w:val="Heading5Char"/>
    <w:uiPriority w:val="9"/>
    <w:unhideWhenUsed/>
    <w:qFormat/>
    <w:rsid w:val="00EE72DC"/>
    <w:pPr>
      <w:numPr>
        <w:ilvl w:val="2"/>
        <w:numId w:val="3"/>
      </w:numPr>
      <w:ind w:left="672" w:hanging="672"/>
      <w:outlineLvl w:val="4"/>
    </w:pPr>
    <w:rPr>
      <w:color w:val="414042"/>
    </w:rPr>
  </w:style>
  <w:style w:type="paragraph" w:styleId="Heading6">
    <w:name w:val="heading 6"/>
    <w:aliases w:val="Appendix"/>
    <w:basedOn w:val="Heading1"/>
    <w:next w:val="Normal"/>
    <w:link w:val="Heading6Char"/>
    <w:uiPriority w:val="9"/>
    <w:unhideWhenUsed/>
    <w:qFormat/>
    <w:rsid w:val="00D209A9"/>
    <w:pPr>
      <w:outlineLvl w:val="5"/>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DBF"/>
    <w:pPr>
      <w:tabs>
        <w:tab w:val="center" w:pos="4513"/>
        <w:tab w:val="right" w:pos="9026"/>
      </w:tabs>
    </w:pPr>
    <w:rPr>
      <w:color w:val="00AEEF" w:themeColor="accent2"/>
      <w:sz w:val="18"/>
    </w:rPr>
  </w:style>
  <w:style w:type="character" w:customStyle="1" w:styleId="HeaderChar">
    <w:name w:val="Header Char"/>
    <w:basedOn w:val="DefaultParagraphFont"/>
    <w:link w:val="Header"/>
    <w:uiPriority w:val="99"/>
    <w:rsid w:val="004D5DBF"/>
    <w:rPr>
      <w:rFonts w:ascii="Arial" w:hAnsi="Arial"/>
      <w:color w:val="00AEEF" w:themeColor="accent2"/>
      <w:sz w:val="18"/>
    </w:rPr>
  </w:style>
  <w:style w:type="paragraph" w:styleId="Footer">
    <w:name w:val="footer"/>
    <w:basedOn w:val="Header"/>
    <w:link w:val="FooterChar"/>
    <w:uiPriority w:val="99"/>
    <w:unhideWhenUsed/>
    <w:rsid w:val="005A1B86"/>
    <w:pPr>
      <w:tabs>
        <w:tab w:val="clear" w:pos="4513"/>
        <w:tab w:val="clear" w:pos="9026"/>
        <w:tab w:val="right" w:pos="9911"/>
      </w:tabs>
    </w:pPr>
    <w:rPr>
      <w:b/>
      <w:noProof/>
      <w:color w:val="2E3191" w:themeColor="text2"/>
      <w:lang w:val="de-DE" w:eastAsia="de-DE"/>
    </w:rPr>
  </w:style>
  <w:style w:type="character" w:customStyle="1" w:styleId="FooterChar">
    <w:name w:val="Footer Char"/>
    <w:basedOn w:val="DefaultParagraphFont"/>
    <w:link w:val="Footer"/>
    <w:uiPriority w:val="99"/>
    <w:rsid w:val="005A1B86"/>
    <w:rPr>
      <w:rFonts w:ascii="Arial" w:hAnsi="Arial"/>
      <w:b/>
      <w:noProof/>
      <w:color w:val="2E3191" w:themeColor="text2"/>
      <w:sz w:val="18"/>
      <w:lang w:val="de-DE" w:eastAsia="de-DE"/>
    </w:rPr>
  </w:style>
  <w:style w:type="table" w:styleId="TableGrid">
    <w:name w:val="Table Grid"/>
    <w:basedOn w:val="TableNormal"/>
    <w:uiPriority w:val="39"/>
    <w:rsid w:val="00367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Title style Char"/>
    <w:basedOn w:val="DefaultParagraphFont"/>
    <w:link w:val="Heading1"/>
    <w:uiPriority w:val="9"/>
    <w:rsid w:val="00D209A9"/>
    <w:rPr>
      <w:rFonts w:ascii="Arial" w:hAnsi="Arial"/>
      <w:b/>
      <w:color w:val="2E3191" w:themeColor="text2"/>
      <w:sz w:val="28"/>
      <w:szCs w:val="28"/>
    </w:rPr>
  </w:style>
  <w:style w:type="character" w:customStyle="1" w:styleId="Heading2Char">
    <w:name w:val="Heading 2 Char"/>
    <w:aliases w:val="Subheading Style Char"/>
    <w:basedOn w:val="DefaultParagraphFont"/>
    <w:link w:val="Heading2"/>
    <w:uiPriority w:val="9"/>
    <w:rsid w:val="00D209A9"/>
    <w:rPr>
      <w:rFonts w:ascii="Arial" w:hAnsi="Arial"/>
      <w:b/>
      <w:color w:val="00AEEF" w:themeColor="accent2"/>
    </w:rPr>
  </w:style>
  <w:style w:type="paragraph" w:styleId="ListParagraph">
    <w:name w:val="List Paragraph"/>
    <w:basedOn w:val="Normal"/>
    <w:uiPriority w:val="34"/>
    <w:qFormat/>
    <w:rsid w:val="003B6DF6"/>
    <w:pPr>
      <w:ind w:left="720"/>
      <w:contextualSpacing/>
    </w:pPr>
  </w:style>
  <w:style w:type="paragraph" w:styleId="ListBullet">
    <w:name w:val="List Bullet"/>
    <w:basedOn w:val="ListParagraph"/>
    <w:uiPriority w:val="99"/>
    <w:unhideWhenUsed/>
    <w:qFormat/>
    <w:rsid w:val="00D209A9"/>
    <w:pPr>
      <w:numPr>
        <w:numId w:val="2"/>
      </w:numPr>
      <w:ind w:left="294" w:hanging="266"/>
    </w:pPr>
  </w:style>
  <w:style w:type="character" w:customStyle="1" w:styleId="Heading3Char">
    <w:name w:val="Heading 3 Char"/>
    <w:aliases w:val="Number Heading level 1 Char"/>
    <w:basedOn w:val="DefaultParagraphFont"/>
    <w:link w:val="Heading3"/>
    <w:uiPriority w:val="9"/>
    <w:rsid w:val="00EE72DC"/>
    <w:rPr>
      <w:rFonts w:ascii="Arial" w:hAnsi="Arial"/>
      <w:b/>
      <w:color w:val="00AEEF" w:themeColor="accent2"/>
    </w:rPr>
  </w:style>
  <w:style w:type="paragraph" w:styleId="ListBullet2">
    <w:name w:val="List Bullet 2"/>
    <w:basedOn w:val="ListBullet"/>
    <w:uiPriority w:val="99"/>
    <w:unhideWhenUsed/>
    <w:rsid w:val="001D12EA"/>
    <w:pPr>
      <w:numPr>
        <w:ilvl w:val="1"/>
      </w:numPr>
      <w:ind w:left="572" w:hanging="249"/>
    </w:pPr>
  </w:style>
  <w:style w:type="character" w:customStyle="1" w:styleId="Heading5Char">
    <w:name w:val="Heading 5 Char"/>
    <w:aliases w:val="Number Heading level 3 Char"/>
    <w:basedOn w:val="DefaultParagraphFont"/>
    <w:link w:val="Heading5"/>
    <w:uiPriority w:val="9"/>
    <w:rsid w:val="00EE72DC"/>
    <w:rPr>
      <w:rFonts w:ascii="Arial" w:hAnsi="Arial"/>
      <w:b/>
      <w:color w:val="414042"/>
    </w:rPr>
  </w:style>
  <w:style w:type="character" w:customStyle="1" w:styleId="Heading4Char">
    <w:name w:val="Heading 4 Char"/>
    <w:aliases w:val="Number Heading level 2 Char"/>
    <w:basedOn w:val="DefaultParagraphFont"/>
    <w:link w:val="Heading4"/>
    <w:uiPriority w:val="9"/>
    <w:rsid w:val="00EE72DC"/>
    <w:rPr>
      <w:rFonts w:ascii="Arial" w:hAnsi="Arial"/>
      <w:b/>
      <w:color w:val="00AEEF" w:themeColor="accent2"/>
    </w:rPr>
  </w:style>
  <w:style w:type="paragraph" w:styleId="List">
    <w:name w:val="List"/>
    <w:basedOn w:val="Heading3"/>
    <w:uiPriority w:val="99"/>
    <w:unhideWhenUsed/>
    <w:rsid w:val="00901AC7"/>
  </w:style>
  <w:style w:type="paragraph" w:styleId="ListNumber3">
    <w:name w:val="List Number 3"/>
    <w:basedOn w:val="Normal"/>
    <w:uiPriority w:val="99"/>
    <w:unhideWhenUsed/>
    <w:rsid w:val="00667E55"/>
    <w:pPr>
      <w:numPr>
        <w:numId w:val="4"/>
      </w:numPr>
      <w:spacing w:before="120" w:after="80"/>
      <w:contextualSpacing/>
    </w:pPr>
  </w:style>
  <w:style w:type="paragraph" w:styleId="List2">
    <w:name w:val="List 2"/>
    <w:basedOn w:val="Heading4"/>
    <w:uiPriority w:val="99"/>
    <w:unhideWhenUsed/>
    <w:rsid w:val="00901AC7"/>
    <w:pPr>
      <w:ind w:left="397" w:hanging="397"/>
    </w:pPr>
  </w:style>
  <w:style w:type="paragraph" w:styleId="List3">
    <w:name w:val="List 3"/>
    <w:basedOn w:val="Heading5"/>
    <w:uiPriority w:val="99"/>
    <w:unhideWhenUsed/>
    <w:rsid w:val="00901AC7"/>
  </w:style>
  <w:style w:type="paragraph" w:styleId="ListNumber">
    <w:name w:val="List Number"/>
    <w:basedOn w:val="ListNumber3"/>
    <w:uiPriority w:val="99"/>
    <w:unhideWhenUsed/>
    <w:qFormat/>
    <w:rsid w:val="00D209A9"/>
    <w:pPr>
      <w:numPr>
        <w:numId w:val="5"/>
      </w:numPr>
      <w:spacing w:before="0" w:after="0"/>
      <w:contextualSpacing w:val="0"/>
    </w:pPr>
  </w:style>
  <w:style w:type="paragraph" w:styleId="ListBullet3">
    <w:name w:val="List Bullet 3"/>
    <w:basedOn w:val="Normal"/>
    <w:uiPriority w:val="99"/>
    <w:unhideWhenUsed/>
    <w:rsid w:val="00901AC7"/>
    <w:pPr>
      <w:numPr>
        <w:numId w:val="1"/>
      </w:numPr>
      <w:contextualSpacing/>
    </w:pPr>
  </w:style>
  <w:style w:type="paragraph" w:styleId="FootnoteText">
    <w:name w:val="footnote text"/>
    <w:basedOn w:val="Normal"/>
    <w:link w:val="FootnoteTextChar"/>
    <w:uiPriority w:val="99"/>
    <w:semiHidden/>
    <w:unhideWhenUsed/>
    <w:rsid w:val="00027295"/>
    <w:pPr>
      <w:spacing w:line="200" w:lineRule="atLeast"/>
    </w:pPr>
    <w:rPr>
      <w:sz w:val="16"/>
      <w:szCs w:val="20"/>
    </w:rPr>
  </w:style>
  <w:style w:type="character" w:customStyle="1" w:styleId="FootnoteTextChar">
    <w:name w:val="Footnote Text Char"/>
    <w:basedOn w:val="DefaultParagraphFont"/>
    <w:link w:val="FootnoteText"/>
    <w:uiPriority w:val="99"/>
    <w:semiHidden/>
    <w:rsid w:val="00027295"/>
    <w:rPr>
      <w:rFonts w:ascii="Arial" w:hAnsi="Arial"/>
      <w:sz w:val="16"/>
      <w:szCs w:val="20"/>
    </w:rPr>
  </w:style>
  <w:style w:type="paragraph" w:styleId="Title">
    <w:name w:val="Title"/>
    <w:aliases w:val="Report Title"/>
    <w:basedOn w:val="Heading1"/>
    <w:next w:val="Normal"/>
    <w:link w:val="TitleChar"/>
    <w:uiPriority w:val="99"/>
    <w:qFormat/>
    <w:rsid w:val="0010546A"/>
    <w:pPr>
      <w:spacing w:line="1000" w:lineRule="atLeast"/>
    </w:pPr>
    <w:rPr>
      <w:color w:val="FFFFFF" w:themeColor="background1"/>
      <w:sz w:val="100"/>
      <w:szCs w:val="100"/>
    </w:rPr>
  </w:style>
  <w:style w:type="character" w:customStyle="1" w:styleId="TitleChar">
    <w:name w:val="Title Char"/>
    <w:aliases w:val="Report Title Char"/>
    <w:basedOn w:val="DefaultParagraphFont"/>
    <w:link w:val="Title"/>
    <w:uiPriority w:val="99"/>
    <w:rsid w:val="0010546A"/>
    <w:rPr>
      <w:rFonts w:ascii="Arial" w:hAnsi="Arial"/>
      <w:b/>
      <w:color w:val="FFFFFF" w:themeColor="background1"/>
      <w:sz w:val="100"/>
      <w:szCs w:val="100"/>
    </w:rPr>
  </w:style>
  <w:style w:type="paragraph" w:styleId="BalloonText">
    <w:name w:val="Balloon Text"/>
    <w:basedOn w:val="Normal"/>
    <w:link w:val="BalloonTextChar"/>
    <w:uiPriority w:val="99"/>
    <w:semiHidden/>
    <w:unhideWhenUsed/>
    <w:rsid w:val="00105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46A"/>
    <w:rPr>
      <w:rFonts w:ascii="Segoe UI" w:hAnsi="Segoe UI" w:cs="Segoe UI"/>
      <w:sz w:val="18"/>
      <w:szCs w:val="18"/>
    </w:rPr>
  </w:style>
  <w:style w:type="paragraph" w:styleId="Subtitle">
    <w:name w:val="Subtitle"/>
    <w:basedOn w:val="Title"/>
    <w:next w:val="Normal"/>
    <w:link w:val="SubtitleChar"/>
    <w:uiPriority w:val="11"/>
    <w:rsid w:val="0010546A"/>
    <w:pPr>
      <w:spacing w:line="560" w:lineRule="atLeast"/>
    </w:pPr>
    <w:rPr>
      <w:b w:val="0"/>
      <w:sz w:val="48"/>
      <w:szCs w:val="48"/>
    </w:rPr>
  </w:style>
  <w:style w:type="character" w:customStyle="1" w:styleId="SubtitleChar">
    <w:name w:val="Subtitle Char"/>
    <w:basedOn w:val="DefaultParagraphFont"/>
    <w:link w:val="Subtitle"/>
    <w:uiPriority w:val="11"/>
    <w:rsid w:val="0010546A"/>
    <w:rPr>
      <w:rFonts w:ascii="Arial" w:hAnsi="Arial"/>
      <w:color w:val="FFFFFF" w:themeColor="background1"/>
      <w:sz w:val="48"/>
      <w:szCs w:val="48"/>
    </w:rPr>
  </w:style>
  <w:style w:type="paragraph" w:customStyle="1" w:styleId="Contents">
    <w:name w:val="Contents"/>
    <w:qFormat/>
    <w:rsid w:val="00693416"/>
    <w:pPr>
      <w:spacing w:after="240" w:line="480" w:lineRule="atLeast"/>
    </w:pPr>
    <w:rPr>
      <w:rFonts w:ascii="Arial" w:hAnsi="Arial"/>
      <w:b/>
      <w:color w:val="2E3191" w:themeColor="text2"/>
      <w:sz w:val="48"/>
      <w:szCs w:val="48"/>
    </w:rPr>
  </w:style>
  <w:style w:type="paragraph" w:styleId="TOC1">
    <w:name w:val="toc 1"/>
    <w:basedOn w:val="Normal"/>
    <w:next w:val="Normal"/>
    <w:autoRedefine/>
    <w:uiPriority w:val="39"/>
    <w:unhideWhenUsed/>
    <w:rsid w:val="0015033A"/>
    <w:pPr>
      <w:tabs>
        <w:tab w:val="right" w:pos="9921"/>
      </w:tabs>
      <w:spacing w:after="100"/>
    </w:pPr>
    <w:rPr>
      <w:b/>
      <w:noProof/>
    </w:rPr>
  </w:style>
  <w:style w:type="paragraph" w:styleId="TOC2">
    <w:name w:val="toc 2"/>
    <w:basedOn w:val="Normal"/>
    <w:next w:val="Normal"/>
    <w:autoRedefine/>
    <w:uiPriority w:val="39"/>
    <w:unhideWhenUsed/>
    <w:rsid w:val="0015033A"/>
    <w:pPr>
      <w:tabs>
        <w:tab w:val="right" w:pos="9911"/>
      </w:tabs>
      <w:spacing w:after="100"/>
      <w:ind w:left="266" w:hanging="266"/>
    </w:pPr>
    <w:rPr>
      <w:noProof/>
    </w:rPr>
  </w:style>
  <w:style w:type="character" w:customStyle="1" w:styleId="Heading6Char">
    <w:name w:val="Heading 6 Char"/>
    <w:aliases w:val="Appendix Char"/>
    <w:basedOn w:val="DefaultParagraphFont"/>
    <w:link w:val="Heading6"/>
    <w:uiPriority w:val="9"/>
    <w:rsid w:val="00D209A9"/>
    <w:rPr>
      <w:rFonts w:ascii="Arial" w:hAnsi="Arial"/>
      <w:b/>
      <w:color w:val="2E3191" w:themeColor="text2"/>
      <w:sz w:val="48"/>
      <w:szCs w:val="48"/>
    </w:rPr>
  </w:style>
  <w:style w:type="paragraph" w:styleId="TOC3">
    <w:name w:val="toc 3"/>
    <w:basedOn w:val="Normal"/>
    <w:next w:val="Normal"/>
    <w:autoRedefine/>
    <w:uiPriority w:val="39"/>
    <w:unhideWhenUsed/>
    <w:rsid w:val="0015033A"/>
    <w:pPr>
      <w:tabs>
        <w:tab w:val="right" w:pos="9911"/>
      </w:tabs>
      <w:spacing w:after="100"/>
    </w:pPr>
    <w:rPr>
      <w:b/>
      <w:noProof/>
    </w:rPr>
  </w:style>
  <w:style w:type="paragraph" w:customStyle="1" w:styleId="TableHeading">
    <w:name w:val="Table Heading"/>
    <w:basedOn w:val="Normal"/>
    <w:next w:val="Normal"/>
    <w:qFormat/>
    <w:rsid w:val="00C60F83"/>
    <w:rPr>
      <w:b/>
      <w:color w:val="00AEEF" w:themeColor="accent2"/>
    </w:rPr>
  </w:style>
  <w:style w:type="paragraph" w:styleId="BodyText">
    <w:name w:val="Body Text"/>
    <w:basedOn w:val="Normal"/>
    <w:link w:val="BodyTextChar"/>
    <w:uiPriority w:val="99"/>
    <w:unhideWhenUsed/>
    <w:rsid w:val="00DD3023"/>
  </w:style>
  <w:style w:type="character" w:customStyle="1" w:styleId="BodyTextChar">
    <w:name w:val="Body Text Char"/>
    <w:basedOn w:val="DefaultParagraphFont"/>
    <w:link w:val="BodyText"/>
    <w:uiPriority w:val="99"/>
    <w:rsid w:val="00DD3023"/>
    <w:rPr>
      <w:rFonts w:ascii="Arial" w:hAnsi="Arial"/>
      <w:color w:val="414042"/>
    </w:rPr>
  </w:style>
  <w:style w:type="paragraph" w:customStyle="1" w:styleId="Author">
    <w:name w:val="Author"/>
    <w:basedOn w:val="Normal"/>
    <w:qFormat/>
    <w:rsid w:val="0040060F"/>
    <w:pPr>
      <w:framePr w:hSpace="180" w:wrap="around" w:hAnchor="text" w:y="-1934"/>
    </w:pPr>
    <w:rPr>
      <w:color w:val="00AEEF" w:themeColor="accent2"/>
    </w:rPr>
  </w:style>
  <w:style w:type="paragraph" w:customStyle="1" w:styleId="ReportTitlePurple">
    <w:name w:val="Report Title Purple"/>
    <w:basedOn w:val="Title"/>
    <w:qFormat/>
    <w:rsid w:val="00B05B31"/>
    <w:pPr>
      <w:outlineLvl w:val="9"/>
    </w:pPr>
    <w:rPr>
      <w:color w:val="2E3191" w:themeColor="text2"/>
    </w:rPr>
  </w:style>
  <w:style w:type="paragraph" w:customStyle="1" w:styleId="SubtitlePurple">
    <w:name w:val="Subtitle Purple"/>
    <w:basedOn w:val="Subtitle"/>
    <w:qFormat/>
    <w:rsid w:val="0040060F"/>
    <w:pPr>
      <w:framePr w:hSpace="180" w:wrap="around" w:hAnchor="text" w:y="-1934"/>
      <w:outlineLvl w:val="9"/>
    </w:pPr>
    <w:rPr>
      <w:color w:val="00AEEF" w:themeColor="accent2"/>
    </w:rPr>
  </w:style>
  <w:style w:type="paragraph" w:customStyle="1" w:styleId="AuthorPurple">
    <w:name w:val="Author Purple"/>
    <w:basedOn w:val="Author"/>
    <w:qFormat/>
    <w:rsid w:val="00C56C43"/>
    <w:pPr>
      <w:framePr w:wrap="around"/>
    </w:pPr>
    <w:rPr>
      <w:color w:val="2E3191" w:themeColor="text2"/>
    </w:rPr>
  </w:style>
  <w:style w:type="paragraph" w:styleId="NormalWeb">
    <w:name w:val="Normal (Web)"/>
    <w:basedOn w:val="Normal"/>
    <w:rsid w:val="00100243"/>
    <w:pP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rsid w:val="00100243"/>
    <w:rPr>
      <w:color w:val="0000FF"/>
      <w:u w:val="single"/>
    </w:rPr>
  </w:style>
  <w:style w:type="character" w:styleId="CommentReference">
    <w:name w:val="annotation reference"/>
    <w:basedOn w:val="DefaultParagraphFont"/>
    <w:uiPriority w:val="99"/>
    <w:semiHidden/>
    <w:unhideWhenUsed/>
    <w:rsid w:val="00100243"/>
    <w:rPr>
      <w:sz w:val="16"/>
      <w:szCs w:val="16"/>
    </w:rPr>
  </w:style>
  <w:style w:type="paragraph" w:styleId="CommentText">
    <w:name w:val="annotation text"/>
    <w:basedOn w:val="Normal"/>
    <w:link w:val="CommentTextChar"/>
    <w:uiPriority w:val="99"/>
    <w:semiHidden/>
    <w:unhideWhenUsed/>
    <w:rsid w:val="00100243"/>
    <w:rPr>
      <w:sz w:val="20"/>
      <w:szCs w:val="20"/>
    </w:rPr>
  </w:style>
  <w:style w:type="character" w:customStyle="1" w:styleId="CommentTextChar">
    <w:name w:val="Comment Text Char"/>
    <w:basedOn w:val="DefaultParagraphFont"/>
    <w:link w:val="CommentText"/>
    <w:uiPriority w:val="99"/>
    <w:semiHidden/>
    <w:rsid w:val="00100243"/>
    <w:rPr>
      <w:rFonts w:ascii="Arial" w:hAnsi="Arial"/>
      <w:color w:val="414042"/>
      <w:sz w:val="20"/>
      <w:szCs w:val="20"/>
    </w:rPr>
  </w:style>
  <w:style w:type="paragraph" w:styleId="BodyTextIndent">
    <w:name w:val="Body Text Indent"/>
    <w:basedOn w:val="Normal"/>
    <w:link w:val="BodyTextIndentChar"/>
    <w:uiPriority w:val="99"/>
    <w:semiHidden/>
    <w:unhideWhenUsed/>
    <w:rsid w:val="00100243"/>
    <w:pPr>
      <w:spacing w:after="120"/>
      <w:ind w:left="283"/>
    </w:pPr>
  </w:style>
  <w:style w:type="character" w:customStyle="1" w:styleId="BodyTextIndentChar">
    <w:name w:val="Body Text Indent Char"/>
    <w:basedOn w:val="DefaultParagraphFont"/>
    <w:link w:val="BodyTextIndent"/>
    <w:uiPriority w:val="99"/>
    <w:semiHidden/>
    <w:rsid w:val="00100243"/>
    <w:rPr>
      <w:rFonts w:ascii="Arial" w:hAnsi="Arial"/>
      <w:color w:val="414042"/>
    </w:rPr>
  </w:style>
  <w:style w:type="paragraph" w:customStyle="1" w:styleId="NoSpacing1">
    <w:name w:val="No Spacing1"/>
    <w:uiPriority w:val="1"/>
    <w:qFormat/>
    <w:rsid w:val="00100243"/>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A4656"/>
    <w:rPr>
      <w:b/>
      <w:bCs/>
    </w:rPr>
  </w:style>
  <w:style w:type="character" w:customStyle="1" w:styleId="CommentSubjectChar">
    <w:name w:val="Comment Subject Char"/>
    <w:basedOn w:val="CommentTextChar"/>
    <w:link w:val="CommentSubject"/>
    <w:uiPriority w:val="99"/>
    <w:semiHidden/>
    <w:rsid w:val="00AA4656"/>
    <w:rPr>
      <w:rFonts w:ascii="Arial" w:hAnsi="Arial"/>
      <w:b/>
      <w:bCs/>
      <w:color w:val="414042"/>
      <w:sz w:val="20"/>
      <w:szCs w:val="20"/>
    </w:rPr>
  </w:style>
  <w:style w:type="paragraph" w:styleId="BodyText3">
    <w:name w:val="Body Text 3"/>
    <w:basedOn w:val="Normal"/>
    <w:link w:val="BodyText3Char"/>
    <w:uiPriority w:val="99"/>
    <w:semiHidden/>
    <w:unhideWhenUsed/>
    <w:rsid w:val="007C6525"/>
    <w:pPr>
      <w:spacing w:after="120"/>
    </w:pPr>
    <w:rPr>
      <w:sz w:val="16"/>
      <w:szCs w:val="16"/>
    </w:rPr>
  </w:style>
  <w:style w:type="character" w:customStyle="1" w:styleId="BodyText3Char">
    <w:name w:val="Body Text 3 Char"/>
    <w:basedOn w:val="DefaultParagraphFont"/>
    <w:link w:val="BodyText3"/>
    <w:uiPriority w:val="99"/>
    <w:semiHidden/>
    <w:rsid w:val="007C6525"/>
    <w:rPr>
      <w:rFonts w:ascii="Arial" w:hAnsi="Arial"/>
      <w:color w:val="41404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09A9"/>
    <w:pPr>
      <w:spacing w:after="0" w:line="240" w:lineRule="auto"/>
    </w:pPr>
    <w:rPr>
      <w:rFonts w:ascii="Arial" w:hAnsi="Arial"/>
      <w:color w:val="414042"/>
    </w:rPr>
  </w:style>
  <w:style w:type="paragraph" w:styleId="Heading1">
    <w:name w:val="heading 1"/>
    <w:aliases w:val="Title style"/>
    <w:basedOn w:val="Normal"/>
    <w:next w:val="Normal"/>
    <w:link w:val="Heading1Char"/>
    <w:uiPriority w:val="9"/>
    <w:qFormat/>
    <w:rsid w:val="00D209A9"/>
    <w:pPr>
      <w:outlineLvl w:val="0"/>
    </w:pPr>
    <w:rPr>
      <w:b/>
      <w:color w:val="2E3191" w:themeColor="text2"/>
      <w:sz w:val="28"/>
      <w:szCs w:val="28"/>
    </w:rPr>
  </w:style>
  <w:style w:type="paragraph" w:styleId="Heading2">
    <w:name w:val="heading 2"/>
    <w:aliases w:val="Subheading Style"/>
    <w:basedOn w:val="Normal"/>
    <w:next w:val="Normal"/>
    <w:link w:val="Heading2Char"/>
    <w:uiPriority w:val="9"/>
    <w:unhideWhenUsed/>
    <w:qFormat/>
    <w:rsid w:val="00D209A9"/>
    <w:pPr>
      <w:outlineLvl w:val="1"/>
    </w:pPr>
    <w:rPr>
      <w:b/>
      <w:color w:val="00AEEF" w:themeColor="accent2"/>
    </w:rPr>
  </w:style>
  <w:style w:type="paragraph" w:styleId="Heading3">
    <w:name w:val="heading 3"/>
    <w:aliases w:val="Number Heading level 1"/>
    <w:basedOn w:val="Heading5"/>
    <w:next w:val="Normal"/>
    <w:link w:val="Heading3Char"/>
    <w:uiPriority w:val="9"/>
    <w:unhideWhenUsed/>
    <w:qFormat/>
    <w:rsid w:val="00EE72DC"/>
    <w:pPr>
      <w:numPr>
        <w:ilvl w:val="0"/>
      </w:numPr>
      <w:ind w:left="448" w:hanging="448"/>
      <w:outlineLvl w:val="2"/>
    </w:pPr>
    <w:rPr>
      <w:color w:val="00AEEF" w:themeColor="accent2"/>
    </w:rPr>
  </w:style>
  <w:style w:type="paragraph" w:styleId="Heading4">
    <w:name w:val="heading 4"/>
    <w:aliases w:val="Number Heading level 2"/>
    <w:basedOn w:val="Normal"/>
    <w:next w:val="Normal"/>
    <w:link w:val="Heading4Char"/>
    <w:uiPriority w:val="9"/>
    <w:unhideWhenUsed/>
    <w:qFormat/>
    <w:rsid w:val="00EE72DC"/>
    <w:pPr>
      <w:numPr>
        <w:ilvl w:val="1"/>
        <w:numId w:val="3"/>
      </w:numPr>
      <w:ind w:left="476" w:hanging="476"/>
      <w:outlineLvl w:val="3"/>
    </w:pPr>
    <w:rPr>
      <w:b/>
      <w:color w:val="00AEEF" w:themeColor="accent2"/>
    </w:rPr>
  </w:style>
  <w:style w:type="paragraph" w:styleId="Heading5">
    <w:name w:val="heading 5"/>
    <w:aliases w:val="Number Heading level 3"/>
    <w:basedOn w:val="Heading2"/>
    <w:next w:val="Normal"/>
    <w:link w:val="Heading5Char"/>
    <w:uiPriority w:val="9"/>
    <w:unhideWhenUsed/>
    <w:qFormat/>
    <w:rsid w:val="00EE72DC"/>
    <w:pPr>
      <w:numPr>
        <w:ilvl w:val="2"/>
        <w:numId w:val="3"/>
      </w:numPr>
      <w:ind w:left="672" w:hanging="672"/>
      <w:outlineLvl w:val="4"/>
    </w:pPr>
    <w:rPr>
      <w:color w:val="414042"/>
    </w:rPr>
  </w:style>
  <w:style w:type="paragraph" w:styleId="Heading6">
    <w:name w:val="heading 6"/>
    <w:aliases w:val="Appendix"/>
    <w:basedOn w:val="Heading1"/>
    <w:next w:val="Normal"/>
    <w:link w:val="Heading6Char"/>
    <w:uiPriority w:val="9"/>
    <w:unhideWhenUsed/>
    <w:qFormat/>
    <w:rsid w:val="00D209A9"/>
    <w:pPr>
      <w:outlineLvl w:val="5"/>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DBF"/>
    <w:pPr>
      <w:tabs>
        <w:tab w:val="center" w:pos="4513"/>
        <w:tab w:val="right" w:pos="9026"/>
      </w:tabs>
    </w:pPr>
    <w:rPr>
      <w:color w:val="00AEEF" w:themeColor="accent2"/>
      <w:sz w:val="18"/>
    </w:rPr>
  </w:style>
  <w:style w:type="character" w:customStyle="1" w:styleId="HeaderChar">
    <w:name w:val="Header Char"/>
    <w:basedOn w:val="DefaultParagraphFont"/>
    <w:link w:val="Header"/>
    <w:uiPriority w:val="99"/>
    <w:rsid w:val="004D5DBF"/>
    <w:rPr>
      <w:rFonts w:ascii="Arial" w:hAnsi="Arial"/>
      <w:color w:val="00AEEF" w:themeColor="accent2"/>
      <w:sz w:val="18"/>
    </w:rPr>
  </w:style>
  <w:style w:type="paragraph" w:styleId="Footer">
    <w:name w:val="footer"/>
    <w:basedOn w:val="Header"/>
    <w:link w:val="FooterChar"/>
    <w:uiPriority w:val="99"/>
    <w:unhideWhenUsed/>
    <w:rsid w:val="005A1B86"/>
    <w:pPr>
      <w:tabs>
        <w:tab w:val="clear" w:pos="4513"/>
        <w:tab w:val="clear" w:pos="9026"/>
        <w:tab w:val="right" w:pos="9911"/>
      </w:tabs>
    </w:pPr>
    <w:rPr>
      <w:b/>
      <w:noProof/>
      <w:color w:val="2E3191" w:themeColor="text2"/>
      <w:lang w:val="de-DE" w:eastAsia="de-DE"/>
    </w:rPr>
  </w:style>
  <w:style w:type="character" w:customStyle="1" w:styleId="FooterChar">
    <w:name w:val="Footer Char"/>
    <w:basedOn w:val="DefaultParagraphFont"/>
    <w:link w:val="Footer"/>
    <w:uiPriority w:val="99"/>
    <w:rsid w:val="005A1B86"/>
    <w:rPr>
      <w:rFonts w:ascii="Arial" w:hAnsi="Arial"/>
      <w:b/>
      <w:noProof/>
      <w:color w:val="2E3191" w:themeColor="text2"/>
      <w:sz w:val="18"/>
      <w:lang w:val="de-DE" w:eastAsia="de-DE"/>
    </w:rPr>
  </w:style>
  <w:style w:type="table" w:styleId="TableGrid">
    <w:name w:val="Table Grid"/>
    <w:basedOn w:val="TableNormal"/>
    <w:uiPriority w:val="39"/>
    <w:rsid w:val="00367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Title style Char"/>
    <w:basedOn w:val="DefaultParagraphFont"/>
    <w:link w:val="Heading1"/>
    <w:uiPriority w:val="9"/>
    <w:rsid w:val="00D209A9"/>
    <w:rPr>
      <w:rFonts w:ascii="Arial" w:hAnsi="Arial"/>
      <w:b/>
      <w:color w:val="2E3191" w:themeColor="text2"/>
      <w:sz w:val="28"/>
      <w:szCs w:val="28"/>
    </w:rPr>
  </w:style>
  <w:style w:type="character" w:customStyle="1" w:styleId="Heading2Char">
    <w:name w:val="Heading 2 Char"/>
    <w:aliases w:val="Subheading Style Char"/>
    <w:basedOn w:val="DefaultParagraphFont"/>
    <w:link w:val="Heading2"/>
    <w:uiPriority w:val="9"/>
    <w:rsid w:val="00D209A9"/>
    <w:rPr>
      <w:rFonts w:ascii="Arial" w:hAnsi="Arial"/>
      <w:b/>
      <w:color w:val="00AEEF" w:themeColor="accent2"/>
    </w:rPr>
  </w:style>
  <w:style w:type="paragraph" w:styleId="ListParagraph">
    <w:name w:val="List Paragraph"/>
    <w:basedOn w:val="Normal"/>
    <w:uiPriority w:val="34"/>
    <w:qFormat/>
    <w:rsid w:val="003B6DF6"/>
    <w:pPr>
      <w:ind w:left="720"/>
      <w:contextualSpacing/>
    </w:pPr>
  </w:style>
  <w:style w:type="paragraph" w:styleId="ListBullet">
    <w:name w:val="List Bullet"/>
    <w:basedOn w:val="ListParagraph"/>
    <w:uiPriority w:val="99"/>
    <w:unhideWhenUsed/>
    <w:qFormat/>
    <w:rsid w:val="00D209A9"/>
    <w:pPr>
      <w:numPr>
        <w:numId w:val="2"/>
      </w:numPr>
      <w:ind w:left="294" w:hanging="266"/>
    </w:pPr>
  </w:style>
  <w:style w:type="character" w:customStyle="1" w:styleId="Heading3Char">
    <w:name w:val="Heading 3 Char"/>
    <w:aliases w:val="Number Heading level 1 Char"/>
    <w:basedOn w:val="DefaultParagraphFont"/>
    <w:link w:val="Heading3"/>
    <w:uiPriority w:val="9"/>
    <w:rsid w:val="00EE72DC"/>
    <w:rPr>
      <w:rFonts w:ascii="Arial" w:hAnsi="Arial"/>
      <w:b/>
      <w:color w:val="00AEEF" w:themeColor="accent2"/>
    </w:rPr>
  </w:style>
  <w:style w:type="paragraph" w:styleId="ListBullet2">
    <w:name w:val="List Bullet 2"/>
    <w:basedOn w:val="ListBullet"/>
    <w:uiPriority w:val="99"/>
    <w:unhideWhenUsed/>
    <w:rsid w:val="001D12EA"/>
    <w:pPr>
      <w:numPr>
        <w:ilvl w:val="1"/>
      </w:numPr>
      <w:ind w:left="572" w:hanging="249"/>
    </w:pPr>
  </w:style>
  <w:style w:type="character" w:customStyle="1" w:styleId="Heading5Char">
    <w:name w:val="Heading 5 Char"/>
    <w:aliases w:val="Number Heading level 3 Char"/>
    <w:basedOn w:val="DefaultParagraphFont"/>
    <w:link w:val="Heading5"/>
    <w:uiPriority w:val="9"/>
    <w:rsid w:val="00EE72DC"/>
    <w:rPr>
      <w:rFonts w:ascii="Arial" w:hAnsi="Arial"/>
      <w:b/>
      <w:color w:val="414042"/>
    </w:rPr>
  </w:style>
  <w:style w:type="character" w:customStyle="1" w:styleId="Heading4Char">
    <w:name w:val="Heading 4 Char"/>
    <w:aliases w:val="Number Heading level 2 Char"/>
    <w:basedOn w:val="DefaultParagraphFont"/>
    <w:link w:val="Heading4"/>
    <w:uiPriority w:val="9"/>
    <w:rsid w:val="00EE72DC"/>
    <w:rPr>
      <w:rFonts w:ascii="Arial" w:hAnsi="Arial"/>
      <w:b/>
      <w:color w:val="00AEEF" w:themeColor="accent2"/>
    </w:rPr>
  </w:style>
  <w:style w:type="paragraph" w:styleId="List">
    <w:name w:val="List"/>
    <w:basedOn w:val="Heading3"/>
    <w:uiPriority w:val="99"/>
    <w:unhideWhenUsed/>
    <w:rsid w:val="00901AC7"/>
  </w:style>
  <w:style w:type="paragraph" w:styleId="ListNumber3">
    <w:name w:val="List Number 3"/>
    <w:basedOn w:val="Normal"/>
    <w:uiPriority w:val="99"/>
    <w:unhideWhenUsed/>
    <w:rsid w:val="00667E55"/>
    <w:pPr>
      <w:numPr>
        <w:numId w:val="4"/>
      </w:numPr>
      <w:spacing w:before="120" w:after="80"/>
      <w:contextualSpacing/>
    </w:pPr>
  </w:style>
  <w:style w:type="paragraph" w:styleId="List2">
    <w:name w:val="List 2"/>
    <w:basedOn w:val="Heading4"/>
    <w:uiPriority w:val="99"/>
    <w:unhideWhenUsed/>
    <w:rsid w:val="00901AC7"/>
    <w:pPr>
      <w:ind w:left="397" w:hanging="397"/>
    </w:pPr>
  </w:style>
  <w:style w:type="paragraph" w:styleId="List3">
    <w:name w:val="List 3"/>
    <w:basedOn w:val="Heading5"/>
    <w:uiPriority w:val="99"/>
    <w:unhideWhenUsed/>
    <w:rsid w:val="00901AC7"/>
  </w:style>
  <w:style w:type="paragraph" w:styleId="ListNumber">
    <w:name w:val="List Number"/>
    <w:basedOn w:val="ListNumber3"/>
    <w:uiPriority w:val="99"/>
    <w:unhideWhenUsed/>
    <w:qFormat/>
    <w:rsid w:val="00D209A9"/>
    <w:pPr>
      <w:numPr>
        <w:numId w:val="5"/>
      </w:numPr>
      <w:spacing w:before="0" w:after="0"/>
      <w:contextualSpacing w:val="0"/>
    </w:pPr>
  </w:style>
  <w:style w:type="paragraph" w:styleId="ListBullet3">
    <w:name w:val="List Bullet 3"/>
    <w:basedOn w:val="Normal"/>
    <w:uiPriority w:val="99"/>
    <w:unhideWhenUsed/>
    <w:rsid w:val="00901AC7"/>
    <w:pPr>
      <w:numPr>
        <w:numId w:val="1"/>
      </w:numPr>
      <w:contextualSpacing/>
    </w:pPr>
  </w:style>
  <w:style w:type="paragraph" w:styleId="FootnoteText">
    <w:name w:val="footnote text"/>
    <w:basedOn w:val="Normal"/>
    <w:link w:val="FootnoteTextChar"/>
    <w:uiPriority w:val="99"/>
    <w:semiHidden/>
    <w:unhideWhenUsed/>
    <w:rsid w:val="00027295"/>
    <w:pPr>
      <w:spacing w:line="200" w:lineRule="atLeast"/>
    </w:pPr>
    <w:rPr>
      <w:sz w:val="16"/>
      <w:szCs w:val="20"/>
    </w:rPr>
  </w:style>
  <w:style w:type="character" w:customStyle="1" w:styleId="FootnoteTextChar">
    <w:name w:val="Footnote Text Char"/>
    <w:basedOn w:val="DefaultParagraphFont"/>
    <w:link w:val="FootnoteText"/>
    <w:uiPriority w:val="99"/>
    <w:semiHidden/>
    <w:rsid w:val="00027295"/>
    <w:rPr>
      <w:rFonts w:ascii="Arial" w:hAnsi="Arial"/>
      <w:sz w:val="16"/>
      <w:szCs w:val="20"/>
    </w:rPr>
  </w:style>
  <w:style w:type="paragraph" w:styleId="Title">
    <w:name w:val="Title"/>
    <w:aliases w:val="Report Title"/>
    <w:basedOn w:val="Heading1"/>
    <w:next w:val="Normal"/>
    <w:link w:val="TitleChar"/>
    <w:uiPriority w:val="99"/>
    <w:qFormat/>
    <w:rsid w:val="0010546A"/>
    <w:pPr>
      <w:spacing w:line="1000" w:lineRule="atLeast"/>
    </w:pPr>
    <w:rPr>
      <w:color w:val="FFFFFF" w:themeColor="background1"/>
      <w:sz w:val="100"/>
      <w:szCs w:val="100"/>
    </w:rPr>
  </w:style>
  <w:style w:type="character" w:customStyle="1" w:styleId="TitleChar">
    <w:name w:val="Title Char"/>
    <w:aliases w:val="Report Title Char"/>
    <w:basedOn w:val="DefaultParagraphFont"/>
    <w:link w:val="Title"/>
    <w:uiPriority w:val="99"/>
    <w:rsid w:val="0010546A"/>
    <w:rPr>
      <w:rFonts w:ascii="Arial" w:hAnsi="Arial"/>
      <w:b/>
      <w:color w:val="FFFFFF" w:themeColor="background1"/>
      <w:sz w:val="100"/>
      <w:szCs w:val="100"/>
    </w:rPr>
  </w:style>
  <w:style w:type="paragraph" w:styleId="BalloonText">
    <w:name w:val="Balloon Text"/>
    <w:basedOn w:val="Normal"/>
    <w:link w:val="BalloonTextChar"/>
    <w:uiPriority w:val="99"/>
    <w:semiHidden/>
    <w:unhideWhenUsed/>
    <w:rsid w:val="00105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46A"/>
    <w:rPr>
      <w:rFonts w:ascii="Segoe UI" w:hAnsi="Segoe UI" w:cs="Segoe UI"/>
      <w:sz w:val="18"/>
      <w:szCs w:val="18"/>
    </w:rPr>
  </w:style>
  <w:style w:type="paragraph" w:styleId="Subtitle">
    <w:name w:val="Subtitle"/>
    <w:basedOn w:val="Title"/>
    <w:next w:val="Normal"/>
    <w:link w:val="SubtitleChar"/>
    <w:uiPriority w:val="11"/>
    <w:rsid w:val="0010546A"/>
    <w:pPr>
      <w:spacing w:line="560" w:lineRule="atLeast"/>
    </w:pPr>
    <w:rPr>
      <w:b w:val="0"/>
      <w:sz w:val="48"/>
      <w:szCs w:val="48"/>
    </w:rPr>
  </w:style>
  <w:style w:type="character" w:customStyle="1" w:styleId="SubtitleChar">
    <w:name w:val="Subtitle Char"/>
    <w:basedOn w:val="DefaultParagraphFont"/>
    <w:link w:val="Subtitle"/>
    <w:uiPriority w:val="11"/>
    <w:rsid w:val="0010546A"/>
    <w:rPr>
      <w:rFonts w:ascii="Arial" w:hAnsi="Arial"/>
      <w:color w:val="FFFFFF" w:themeColor="background1"/>
      <w:sz w:val="48"/>
      <w:szCs w:val="48"/>
    </w:rPr>
  </w:style>
  <w:style w:type="paragraph" w:customStyle="1" w:styleId="Contents">
    <w:name w:val="Contents"/>
    <w:qFormat/>
    <w:rsid w:val="00693416"/>
    <w:pPr>
      <w:spacing w:after="240" w:line="480" w:lineRule="atLeast"/>
    </w:pPr>
    <w:rPr>
      <w:rFonts w:ascii="Arial" w:hAnsi="Arial"/>
      <w:b/>
      <w:color w:val="2E3191" w:themeColor="text2"/>
      <w:sz w:val="48"/>
      <w:szCs w:val="48"/>
    </w:rPr>
  </w:style>
  <w:style w:type="paragraph" w:styleId="TOC1">
    <w:name w:val="toc 1"/>
    <w:basedOn w:val="Normal"/>
    <w:next w:val="Normal"/>
    <w:autoRedefine/>
    <w:uiPriority w:val="39"/>
    <w:unhideWhenUsed/>
    <w:rsid w:val="0015033A"/>
    <w:pPr>
      <w:tabs>
        <w:tab w:val="right" w:pos="9921"/>
      </w:tabs>
      <w:spacing w:after="100"/>
    </w:pPr>
    <w:rPr>
      <w:b/>
      <w:noProof/>
    </w:rPr>
  </w:style>
  <w:style w:type="paragraph" w:styleId="TOC2">
    <w:name w:val="toc 2"/>
    <w:basedOn w:val="Normal"/>
    <w:next w:val="Normal"/>
    <w:autoRedefine/>
    <w:uiPriority w:val="39"/>
    <w:unhideWhenUsed/>
    <w:rsid w:val="0015033A"/>
    <w:pPr>
      <w:tabs>
        <w:tab w:val="right" w:pos="9911"/>
      </w:tabs>
      <w:spacing w:after="100"/>
      <w:ind w:left="266" w:hanging="266"/>
    </w:pPr>
    <w:rPr>
      <w:noProof/>
    </w:rPr>
  </w:style>
  <w:style w:type="character" w:customStyle="1" w:styleId="Heading6Char">
    <w:name w:val="Heading 6 Char"/>
    <w:aliases w:val="Appendix Char"/>
    <w:basedOn w:val="DefaultParagraphFont"/>
    <w:link w:val="Heading6"/>
    <w:uiPriority w:val="9"/>
    <w:rsid w:val="00D209A9"/>
    <w:rPr>
      <w:rFonts w:ascii="Arial" w:hAnsi="Arial"/>
      <w:b/>
      <w:color w:val="2E3191" w:themeColor="text2"/>
      <w:sz w:val="48"/>
      <w:szCs w:val="48"/>
    </w:rPr>
  </w:style>
  <w:style w:type="paragraph" w:styleId="TOC3">
    <w:name w:val="toc 3"/>
    <w:basedOn w:val="Normal"/>
    <w:next w:val="Normal"/>
    <w:autoRedefine/>
    <w:uiPriority w:val="39"/>
    <w:unhideWhenUsed/>
    <w:rsid w:val="0015033A"/>
    <w:pPr>
      <w:tabs>
        <w:tab w:val="right" w:pos="9911"/>
      </w:tabs>
      <w:spacing w:after="100"/>
    </w:pPr>
    <w:rPr>
      <w:b/>
      <w:noProof/>
    </w:rPr>
  </w:style>
  <w:style w:type="paragraph" w:customStyle="1" w:styleId="TableHeading">
    <w:name w:val="Table Heading"/>
    <w:basedOn w:val="Normal"/>
    <w:next w:val="Normal"/>
    <w:qFormat/>
    <w:rsid w:val="00C60F83"/>
    <w:rPr>
      <w:b/>
      <w:color w:val="00AEEF" w:themeColor="accent2"/>
    </w:rPr>
  </w:style>
  <w:style w:type="paragraph" w:styleId="BodyText">
    <w:name w:val="Body Text"/>
    <w:basedOn w:val="Normal"/>
    <w:link w:val="BodyTextChar"/>
    <w:uiPriority w:val="99"/>
    <w:unhideWhenUsed/>
    <w:rsid w:val="00DD3023"/>
  </w:style>
  <w:style w:type="character" w:customStyle="1" w:styleId="BodyTextChar">
    <w:name w:val="Body Text Char"/>
    <w:basedOn w:val="DefaultParagraphFont"/>
    <w:link w:val="BodyText"/>
    <w:uiPriority w:val="99"/>
    <w:rsid w:val="00DD3023"/>
    <w:rPr>
      <w:rFonts w:ascii="Arial" w:hAnsi="Arial"/>
      <w:color w:val="414042"/>
    </w:rPr>
  </w:style>
  <w:style w:type="paragraph" w:customStyle="1" w:styleId="Author">
    <w:name w:val="Author"/>
    <w:basedOn w:val="Normal"/>
    <w:qFormat/>
    <w:rsid w:val="0040060F"/>
    <w:pPr>
      <w:framePr w:hSpace="180" w:wrap="around" w:hAnchor="text" w:y="-1934"/>
    </w:pPr>
    <w:rPr>
      <w:color w:val="00AEEF" w:themeColor="accent2"/>
    </w:rPr>
  </w:style>
  <w:style w:type="paragraph" w:customStyle="1" w:styleId="ReportTitlePurple">
    <w:name w:val="Report Title Purple"/>
    <w:basedOn w:val="Title"/>
    <w:qFormat/>
    <w:rsid w:val="00B05B31"/>
    <w:pPr>
      <w:outlineLvl w:val="9"/>
    </w:pPr>
    <w:rPr>
      <w:color w:val="2E3191" w:themeColor="text2"/>
    </w:rPr>
  </w:style>
  <w:style w:type="paragraph" w:customStyle="1" w:styleId="SubtitlePurple">
    <w:name w:val="Subtitle Purple"/>
    <w:basedOn w:val="Subtitle"/>
    <w:qFormat/>
    <w:rsid w:val="0040060F"/>
    <w:pPr>
      <w:framePr w:hSpace="180" w:wrap="around" w:hAnchor="text" w:y="-1934"/>
      <w:outlineLvl w:val="9"/>
    </w:pPr>
    <w:rPr>
      <w:color w:val="00AEEF" w:themeColor="accent2"/>
    </w:rPr>
  </w:style>
  <w:style w:type="paragraph" w:customStyle="1" w:styleId="AuthorPurple">
    <w:name w:val="Author Purple"/>
    <w:basedOn w:val="Author"/>
    <w:qFormat/>
    <w:rsid w:val="00C56C43"/>
    <w:pPr>
      <w:framePr w:wrap="around"/>
    </w:pPr>
    <w:rPr>
      <w:color w:val="2E3191" w:themeColor="text2"/>
    </w:rPr>
  </w:style>
  <w:style w:type="paragraph" w:styleId="NormalWeb">
    <w:name w:val="Normal (Web)"/>
    <w:basedOn w:val="Normal"/>
    <w:rsid w:val="00100243"/>
    <w:pP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rsid w:val="00100243"/>
    <w:rPr>
      <w:color w:val="0000FF"/>
      <w:u w:val="single"/>
    </w:rPr>
  </w:style>
  <w:style w:type="character" w:styleId="CommentReference">
    <w:name w:val="annotation reference"/>
    <w:basedOn w:val="DefaultParagraphFont"/>
    <w:uiPriority w:val="99"/>
    <w:semiHidden/>
    <w:unhideWhenUsed/>
    <w:rsid w:val="00100243"/>
    <w:rPr>
      <w:sz w:val="16"/>
      <w:szCs w:val="16"/>
    </w:rPr>
  </w:style>
  <w:style w:type="paragraph" w:styleId="CommentText">
    <w:name w:val="annotation text"/>
    <w:basedOn w:val="Normal"/>
    <w:link w:val="CommentTextChar"/>
    <w:uiPriority w:val="99"/>
    <w:semiHidden/>
    <w:unhideWhenUsed/>
    <w:rsid w:val="00100243"/>
    <w:rPr>
      <w:sz w:val="20"/>
      <w:szCs w:val="20"/>
    </w:rPr>
  </w:style>
  <w:style w:type="character" w:customStyle="1" w:styleId="CommentTextChar">
    <w:name w:val="Comment Text Char"/>
    <w:basedOn w:val="DefaultParagraphFont"/>
    <w:link w:val="CommentText"/>
    <w:uiPriority w:val="99"/>
    <w:semiHidden/>
    <w:rsid w:val="00100243"/>
    <w:rPr>
      <w:rFonts w:ascii="Arial" w:hAnsi="Arial"/>
      <w:color w:val="414042"/>
      <w:sz w:val="20"/>
      <w:szCs w:val="20"/>
    </w:rPr>
  </w:style>
  <w:style w:type="paragraph" w:styleId="BodyTextIndent">
    <w:name w:val="Body Text Indent"/>
    <w:basedOn w:val="Normal"/>
    <w:link w:val="BodyTextIndentChar"/>
    <w:uiPriority w:val="99"/>
    <w:semiHidden/>
    <w:unhideWhenUsed/>
    <w:rsid w:val="00100243"/>
    <w:pPr>
      <w:spacing w:after="120"/>
      <w:ind w:left="283"/>
    </w:pPr>
  </w:style>
  <w:style w:type="character" w:customStyle="1" w:styleId="BodyTextIndentChar">
    <w:name w:val="Body Text Indent Char"/>
    <w:basedOn w:val="DefaultParagraphFont"/>
    <w:link w:val="BodyTextIndent"/>
    <w:uiPriority w:val="99"/>
    <w:semiHidden/>
    <w:rsid w:val="00100243"/>
    <w:rPr>
      <w:rFonts w:ascii="Arial" w:hAnsi="Arial"/>
      <w:color w:val="414042"/>
    </w:rPr>
  </w:style>
  <w:style w:type="paragraph" w:customStyle="1" w:styleId="NoSpacing1">
    <w:name w:val="No Spacing1"/>
    <w:uiPriority w:val="1"/>
    <w:qFormat/>
    <w:rsid w:val="00100243"/>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A4656"/>
    <w:rPr>
      <w:b/>
      <w:bCs/>
    </w:rPr>
  </w:style>
  <w:style w:type="character" w:customStyle="1" w:styleId="CommentSubjectChar">
    <w:name w:val="Comment Subject Char"/>
    <w:basedOn w:val="CommentTextChar"/>
    <w:link w:val="CommentSubject"/>
    <w:uiPriority w:val="99"/>
    <w:semiHidden/>
    <w:rsid w:val="00AA4656"/>
    <w:rPr>
      <w:rFonts w:ascii="Arial" w:hAnsi="Arial"/>
      <w:b/>
      <w:bCs/>
      <w:color w:val="414042"/>
      <w:sz w:val="20"/>
      <w:szCs w:val="20"/>
    </w:rPr>
  </w:style>
  <w:style w:type="paragraph" w:styleId="BodyText3">
    <w:name w:val="Body Text 3"/>
    <w:basedOn w:val="Normal"/>
    <w:link w:val="BodyText3Char"/>
    <w:uiPriority w:val="99"/>
    <w:semiHidden/>
    <w:unhideWhenUsed/>
    <w:rsid w:val="007C6525"/>
    <w:pPr>
      <w:spacing w:after="120"/>
    </w:pPr>
    <w:rPr>
      <w:sz w:val="16"/>
      <w:szCs w:val="16"/>
    </w:rPr>
  </w:style>
  <w:style w:type="character" w:customStyle="1" w:styleId="BodyText3Char">
    <w:name w:val="Body Text 3 Char"/>
    <w:basedOn w:val="DefaultParagraphFont"/>
    <w:link w:val="BodyText3"/>
    <w:uiPriority w:val="99"/>
    <w:semiHidden/>
    <w:rsid w:val="007C6525"/>
    <w:rPr>
      <w:rFonts w:ascii="Arial" w:hAnsi="Arial"/>
      <w:color w:val="41404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bs@hearinglos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HL Theme Colours">
      <a:dk1>
        <a:sysClr val="windowText" lastClr="000000"/>
      </a:dk1>
      <a:lt1>
        <a:sysClr val="window" lastClr="FFFFFF"/>
      </a:lt1>
      <a:dk2>
        <a:srgbClr val="2E3191"/>
      </a:dk2>
      <a:lt2>
        <a:srgbClr val="C7C8CA"/>
      </a:lt2>
      <a:accent1>
        <a:srgbClr val="2E3191"/>
      </a:accent1>
      <a:accent2>
        <a:srgbClr val="00AEEF"/>
      </a:accent2>
      <a:accent3>
        <a:srgbClr val="EB008B"/>
      </a:accent3>
      <a:accent4>
        <a:srgbClr val="4C4E9D"/>
      </a:accent4>
      <a:accent5>
        <a:srgbClr val="59CAF5"/>
      </a:accent5>
      <a:accent6>
        <a:srgbClr val="EB008B"/>
      </a:accent6>
      <a:hlink>
        <a:srgbClr val="C7C8CA"/>
      </a:hlink>
      <a:folHlink>
        <a:srgbClr val="939598"/>
      </a:folHlink>
    </a:clrScheme>
    <a:fontScheme name="AHL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D278F-F1C9-4F4B-93E2-0327BF4D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Action on Hearing Loss</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Grant</dc:creator>
  <cp:lastModifiedBy>Holly Ferdinando</cp:lastModifiedBy>
  <cp:revision>2</cp:revision>
  <cp:lastPrinted>2016-01-13T13:25:00Z</cp:lastPrinted>
  <dcterms:created xsi:type="dcterms:W3CDTF">2017-01-19T09:40:00Z</dcterms:created>
  <dcterms:modified xsi:type="dcterms:W3CDTF">2017-01-19T09:40:00Z</dcterms:modified>
</cp:coreProperties>
</file>