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EBF" w:rsidRPr="00632DC0" w:rsidRDefault="007A7EBF" w:rsidP="007A7EBF">
      <w:pPr>
        <w:pStyle w:val="NoSpacing"/>
        <w:rPr>
          <w:b/>
          <w:color w:val="595959" w:themeColor="text1" w:themeTint="A6"/>
          <w:sz w:val="28"/>
          <w:szCs w:val="28"/>
          <w:u w:val="single"/>
        </w:rPr>
      </w:pPr>
      <w:r w:rsidRPr="00632DC0">
        <w:rPr>
          <w:b/>
          <w:color w:val="595959" w:themeColor="text1" w:themeTint="A6"/>
          <w:sz w:val="28"/>
          <w:szCs w:val="28"/>
          <w:u w:val="single"/>
        </w:rPr>
        <w:t xml:space="preserve">JOB DESCRIPTION – </w:t>
      </w:r>
      <w:r w:rsidR="004D1E63" w:rsidRPr="00632DC0">
        <w:rPr>
          <w:b/>
          <w:color w:val="595959" w:themeColor="text1" w:themeTint="A6"/>
          <w:sz w:val="28"/>
          <w:szCs w:val="28"/>
          <w:u w:val="single"/>
        </w:rPr>
        <w:t xml:space="preserve">HEALTH &amp; WELL-BEING </w:t>
      </w:r>
      <w:r w:rsidRPr="00632DC0">
        <w:rPr>
          <w:b/>
          <w:color w:val="595959" w:themeColor="text1" w:themeTint="A6"/>
          <w:sz w:val="28"/>
          <w:szCs w:val="28"/>
          <w:u w:val="single"/>
        </w:rPr>
        <w:t>WORKER</w:t>
      </w:r>
    </w:p>
    <w:p w:rsidR="007A7EBF" w:rsidRDefault="007A7EBF" w:rsidP="007A7EBF">
      <w:pPr>
        <w:pStyle w:val="NoSpacing"/>
        <w:rPr>
          <w:b/>
        </w:rPr>
      </w:pPr>
      <w:r w:rsidRPr="007A7EBF">
        <w:rPr>
          <w:b/>
          <w:noProof/>
          <w:lang w:eastAsia="en-GB"/>
        </w:rPr>
        <mc:AlternateContent>
          <mc:Choice Requires="wps">
            <w:drawing>
              <wp:anchor distT="45720" distB="45720" distL="114300" distR="114300" simplePos="0" relativeHeight="251659264" behindDoc="0" locked="0" layoutInCell="1" allowOverlap="1" wp14:anchorId="26A96EFF" wp14:editId="4D13E3B5">
                <wp:simplePos x="0" y="0"/>
                <wp:positionH relativeFrom="margin">
                  <wp:posOffset>-85725</wp:posOffset>
                </wp:positionH>
                <wp:positionV relativeFrom="paragraph">
                  <wp:posOffset>353695</wp:posOffset>
                </wp:positionV>
                <wp:extent cx="6105525" cy="1152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152525"/>
                        </a:xfrm>
                        <a:prstGeom prst="rect">
                          <a:avLst/>
                        </a:prstGeom>
                        <a:solidFill>
                          <a:srgbClr val="FFFFFF"/>
                        </a:solidFill>
                        <a:ln w="9525">
                          <a:solidFill>
                            <a:srgbClr val="000000"/>
                          </a:solidFill>
                          <a:miter lim="800000"/>
                          <a:headEnd/>
                          <a:tailEnd/>
                        </a:ln>
                      </wps:spPr>
                      <wps:txbx>
                        <w:txbxContent>
                          <w:p w:rsidR="007A7EBF" w:rsidRDefault="007A7EBF" w:rsidP="007A7EBF">
                            <w:pPr>
                              <w:pStyle w:val="NoSpacing"/>
                            </w:pPr>
                            <w:r>
                              <w:t>JOB TITLE:</w:t>
                            </w:r>
                            <w:r>
                              <w:tab/>
                            </w:r>
                            <w:r w:rsidR="00255178">
                              <w:tab/>
                            </w:r>
                            <w:r>
                              <w:t>He</w:t>
                            </w:r>
                            <w:r w:rsidR="004D1E63">
                              <w:t xml:space="preserve">alth and Well-being </w:t>
                            </w:r>
                            <w:r>
                              <w:t>Worker</w:t>
                            </w:r>
                          </w:p>
                          <w:p w:rsidR="007A7EBF" w:rsidRDefault="004D1E63" w:rsidP="007A7EBF">
                            <w:pPr>
                              <w:pStyle w:val="NoSpacing"/>
                            </w:pPr>
                            <w:r>
                              <w:t>SERVICE AREA:</w:t>
                            </w:r>
                            <w:r>
                              <w:tab/>
                            </w:r>
                            <w:r>
                              <w:tab/>
                              <w:t>Lifestart</w:t>
                            </w:r>
                          </w:p>
                          <w:p w:rsidR="007A7EBF" w:rsidRDefault="004D1E63" w:rsidP="007A7EBF">
                            <w:pPr>
                              <w:pStyle w:val="NoSpacing"/>
                            </w:pPr>
                            <w:r>
                              <w:t>GRADE:</w:t>
                            </w:r>
                            <w:r>
                              <w:tab/>
                            </w:r>
                            <w:r>
                              <w:tab/>
                            </w:r>
                            <w:r>
                              <w:tab/>
                              <w:t>NJC Scale 4</w:t>
                            </w:r>
                            <w:r w:rsidR="00A54627">
                              <w:t xml:space="preserve"> Point 20</w:t>
                            </w:r>
                          </w:p>
                          <w:p w:rsidR="004D1E63" w:rsidRDefault="00CB5D3C" w:rsidP="007A7EBF">
                            <w:pPr>
                              <w:pStyle w:val="NoSpacing"/>
                            </w:pPr>
                            <w:r>
                              <w:t>DIVISION/UNIT:</w:t>
                            </w:r>
                            <w:r>
                              <w:tab/>
                            </w:r>
                            <w:r>
                              <w:tab/>
                              <w:t>Family Centre</w:t>
                            </w:r>
                            <w:r w:rsidR="004D1E63">
                              <w:t xml:space="preserve"> @ LCDI</w:t>
                            </w:r>
                          </w:p>
                          <w:p w:rsidR="004D1E63" w:rsidRDefault="004D1E63" w:rsidP="007A7EBF">
                            <w:pPr>
                              <w:pStyle w:val="NoSpacing"/>
                            </w:pPr>
                            <w:r>
                              <w:t>REPORTS TO:</w:t>
                            </w:r>
                            <w:r>
                              <w:tab/>
                            </w:r>
                            <w:r>
                              <w:tab/>
                              <w:t>Lifestart Manager</w:t>
                            </w:r>
                          </w:p>
                          <w:p w:rsidR="007A7EBF" w:rsidRDefault="007A7EBF" w:rsidP="007A7EBF">
                            <w:pPr>
                              <w:pStyle w:val="NoSpacing"/>
                            </w:pPr>
                            <w:r>
                              <w:t>HOURS:</w:t>
                            </w:r>
                            <w:r>
                              <w:tab/>
                            </w:r>
                            <w:r>
                              <w:tab/>
                            </w:r>
                            <w:r w:rsidR="004D1E63">
                              <w:tab/>
                            </w:r>
                            <w:r>
                              <w:t>16 Per Week</w:t>
                            </w:r>
                          </w:p>
                          <w:p w:rsidR="007A7EBF" w:rsidRDefault="007A7EBF" w:rsidP="007A7EBF">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96EFF" id="_x0000_t202" coordsize="21600,21600" o:spt="202" path="m,l,21600r21600,l21600,xe">
                <v:stroke joinstyle="miter"/>
                <v:path gradientshapeok="t" o:connecttype="rect"/>
              </v:shapetype>
              <v:shape id="Text Box 2" o:spid="_x0000_s1026" type="#_x0000_t202" style="position:absolute;margin-left:-6.75pt;margin-top:27.85pt;width:480.75pt;height:9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">
                <v:textbox>
                  <w:txbxContent>
                    <w:p w:rsidR="007A7EBF" w:rsidRDefault="007A7EBF" w:rsidP="007A7EBF">
                      <w:pPr>
                        <w:pStyle w:val="NoSpacing"/>
                      </w:pPr>
                      <w:r>
                        <w:t>JOB TITLE:</w:t>
                      </w:r>
                      <w:r>
                        <w:tab/>
                      </w:r>
                      <w:r w:rsidR="00255178">
                        <w:tab/>
                      </w:r>
                      <w:r>
                        <w:t>He</w:t>
                      </w:r>
                      <w:r w:rsidR="004D1E63">
                        <w:t xml:space="preserve">alth and Well-being </w:t>
                      </w:r>
                      <w:r>
                        <w:t>Worker</w:t>
                      </w:r>
                    </w:p>
                    <w:p w:rsidR="007A7EBF" w:rsidRDefault="004D1E63" w:rsidP="007A7EBF">
                      <w:pPr>
                        <w:pStyle w:val="NoSpacing"/>
                      </w:pPr>
                      <w:r>
                        <w:t>SERVICE AREA:</w:t>
                      </w:r>
                      <w:r>
                        <w:tab/>
                      </w:r>
                      <w:r>
                        <w:tab/>
                        <w:t>Lifestart</w:t>
                      </w:r>
                    </w:p>
                    <w:p w:rsidR="007A7EBF" w:rsidRDefault="004D1E63" w:rsidP="007A7EBF">
                      <w:pPr>
                        <w:pStyle w:val="NoSpacing"/>
                      </w:pPr>
                      <w:r>
                        <w:t>GRADE:</w:t>
                      </w:r>
                      <w:r>
                        <w:tab/>
                      </w:r>
                      <w:r>
                        <w:tab/>
                      </w:r>
                      <w:r>
                        <w:tab/>
                        <w:t>NJC Scale 4</w:t>
                      </w:r>
                      <w:r w:rsidR="00A54627">
                        <w:t xml:space="preserve"> Point 20</w:t>
                      </w:r>
                    </w:p>
                    <w:p w:rsidR="004D1E63" w:rsidRDefault="00CB5D3C" w:rsidP="007A7EBF">
                      <w:pPr>
                        <w:pStyle w:val="NoSpacing"/>
                      </w:pPr>
                      <w:r>
                        <w:t>DIVISION/UNIT:</w:t>
                      </w:r>
                      <w:r>
                        <w:tab/>
                      </w:r>
                      <w:r>
                        <w:tab/>
                        <w:t>Family Centre</w:t>
                      </w:r>
                      <w:r w:rsidR="004D1E63">
                        <w:t xml:space="preserve"> @ LCDI</w:t>
                      </w:r>
                    </w:p>
                    <w:p w:rsidR="004D1E63" w:rsidRDefault="004D1E63" w:rsidP="007A7EBF">
                      <w:pPr>
                        <w:pStyle w:val="NoSpacing"/>
                      </w:pPr>
                      <w:r>
                        <w:t>REPORTS TO:</w:t>
                      </w:r>
                      <w:r>
                        <w:tab/>
                      </w:r>
                      <w:r>
                        <w:tab/>
                        <w:t>Lifestart Manager</w:t>
                      </w:r>
                    </w:p>
                    <w:p w:rsidR="007A7EBF" w:rsidRDefault="007A7EBF" w:rsidP="007A7EBF">
                      <w:pPr>
                        <w:pStyle w:val="NoSpacing"/>
                      </w:pPr>
                      <w:r>
                        <w:t>HOURS:</w:t>
                      </w:r>
                      <w:r>
                        <w:tab/>
                      </w:r>
                      <w:r>
                        <w:tab/>
                      </w:r>
                      <w:r w:rsidR="004D1E63">
                        <w:tab/>
                      </w:r>
                      <w:r>
                        <w:t>16 Per Week</w:t>
                      </w:r>
                    </w:p>
                    <w:p w:rsidR="007A7EBF" w:rsidRDefault="007A7EBF" w:rsidP="007A7EBF">
                      <w:pPr>
                        <w:pStyle w:val="NoSpacing"/>
                      </w:pPr>
                    </w:p>
                  </w:txbxContent>
                </v:textbox>
                <w10:wrap type="square" anchorx="margin"/>
              </v:shape>
            </w:pict>
          </mc:Fallback>
        </mc:AlternateContent>
      </w:r>
    </w:p>
    <w:p w:rsidR="007A7EBF" w:rsidRDefault="007A7EBF" w:rsidP="007A7EBF">
      <w:pPr>
        <w:pStyle w:val="NoSpacing"/>
        <w:rPr>
          <w:b/>
        </w:rPr>
      </w:pPr>
    </w:p>
    <w:p w:rsidR="007A7EBF" w:rsidRPr="00632DC0" w:rsidRDefault="007A7EBF" w:rsidP="007A7EBF">
      <w:pPr>
        <w:pStyle w:val="Heading2"/>
        <w:rPr>
          <w:rFonts w:ascii="Calibri" w:eastAsia="Times New Roman" w:hAnsi="Calibri" w:cs="Calibri"/>
          <w:b/>
          <w:bCs/>
          <w:color w:val="595959" w:themeColor="text1" w:themeTint="A6"/>
          <w:lang w:val="x-none" w:eastAsia="x-none"/>
        </w:rPr>
      </w:pPr>
      <w:r>
        <w:t xml:space="preserve"> </w:t>
      </w:r>
      <w:r w:rsidRPr="00632DC0">
        <w:rPr>
          <w:rFonts w:ascii="Calibri" w:eastAsia="Times New Roman" w:hAnsi="Calibri" w:cs="Calibri"/>
          <w:b/>
          <w:bCs/>
          <w:color w:val="595959" w:themeColor="text1" w:themeTint="A6"/>
          <w:lang w:val="x-none" w:eastAsia="x-none"/>
        </w:rPr>
        <w:t>The Organisation</w:t>
      </w:r>
      <w:bookmarkStart w:id="0" w:name="_GoBack"/>
      <w:bookmarkEnd w:id="0"/>
    </w:p>
    <w:p w:rsidR="007A7EBF" w:rsidRPr="007A7EBF" w:rsidRDefault="007A7EBF" w:rsidP="007A7EBF">
      <w:pPr>
        <w:pBdr>
          <w:top w:val="single" w:sz="4" w:space="1" w:color="0F243E"/>
          <w:left w:val="single" w:sz="4" w:space="4" w:color="0F243E"/>
          <w:bottom w:val="single" w:sz="4" w:space="1" w:color="0F243E"/>
          <w:right w:val="single" w:sz="4" w:space="4" w:color="0F243E"/>
        </w:pBdr>
        <w:spacing w:after="0" w:line="276" w:lineRule="auto"/>
        <w:outlineLvl w:val="0"/>
        <w:rPr>
          <w:rFonts w:ascii="Calibri" w:eastAsia="Calibri" w:hAnsi="Calibri" w:cs="Times New Roman"/>
        </w:rPr>
      </w:pPr>
      <w:r w:rsidRPr="007A7EBF">
        <w:rPr>
          <w:rFonts w:ascii="Calibri" w:eastAsia="Calibri" w:hAnsi="Calibri" w:cs="Times New Roman"/>
        </w:rPr>
        <w:t>Limavady Community Development Initiative (LCDI) is a charity, focused on serving the community of the Borough of Limavady.  The organisation was founded in 1987, by a group of local people concerned at the high levels of unemployment in the area.  Some of those founder members are still with us today.  The emphasis in those early days was on creating job opportunities.</w:t>
      </w:r>
    </w:p>
    <w:p w:rsidR="007A7EBF" w:rsidRPr="007A7EBF" w:rsidRDefault="007A7EBF" w:rsidP="007A7EBF">
      <w:pPr>
        <w:pBdr>
          <w:top w:val="single" w:sz="4" w:space="1" w:color="0F243E"/>
          <w:left w:val="single" w:sz="4" w:space="4" w:color="0F243E"/>
          <w:bottom w:val="single" w:sz="4" w:space="1" w:color="0F243E"/>
          <w:right w:val="single" w:sz="4" w:space="4" w:color="0F243E"/>
        </w:pBdr>
        <w:spacing w:after="0" w:line="276" w:lineRule="auto"/>
        <w:outlineLvl w:val="0"/>
        <w:rPr>
          <w:rFonts w:ascii="Calibri" w:eastAsia="Calibri" w:hAnsi="Calibri" w:cs="Times New Roman"/>
        </w:rPr>
      </w:pPr>
    </w:p>
    <w:p w:rsidR="007A7EBF" w:rsidRPr="007A7EBF" w:rsidRDefault="007A7EBF" w:rsidP="007A7EBF">
      <w:pPr>
        <w:pBdr>
          <w:top w:val="single" w:sz="4" w:space="1" w:color="0F243E"/>
          <w:left w:val="single" w:sz="4" w:space="4" w:color="0F243E"/>
          <w:bottom w:val="single" w:sz="4" w:space="1" w:color="0F243E"/>
          <w:right w:val="single" w:sz="4" w:space="4" w:color="0F243E"/>
        </w:pBdr>
        <w:spacing w:after="0" w:line="276" w:lineRule="auto"/>
        <w:outlineLvl w:val="0"/>
        <w:rPr>
          <w:rFonts w:ascii="Calibri" w:eastAsia="Calibri" w:hAnsi="Calibri" w:cs="Times New Roman"/>
        </w:rPr>
      </w:pPr>
      <w:r w:rsidRPr="007A7EBF">
        <w:rPr>
          <w:rFonts w:ascii="Calibri" w:eastAsia="Calibri" w:hAnsi="Calibri" w:cs="Times New Roman"/>
        </w:rPr>
        <w:t>We currently employ 60 people, delivering an innovative range of community projects throughout the borough and beyond.  We are one of the largest community groups in NI, and our success is testament to the commitment and passions that we have for our work.</w:t>
      </w:r>
    </w:p>
    <w:p w:rsidR="007A7EBF" w:rsidRPr="007A7EBF" w:rsidRDefault="007A7EBF" w:rsidP="007A7EBF">
      <w:pPr>
        <w:pBdr>
          <w:top w:val="single" w:sz="4" w:space="1" w:color="0F243E"/>
          <w:left w:val="single" w:sz="4" w:space="4" w:color="0F243E"/>
          <w:bottom w:val="single" w:sz="4" w:space="1" w:color="0F243E"/>
          <w:right w:val="single" w:sz="4" w:space="4" w:color="0F243E"/>
        </w:pBdr>
        <w:spacing w:after="0" w:line="276" w:lineRule="auto"/>
        <w:outlineLvl w:val="0"/>
        <w:rPr>
          <w:rFonts w:ascii="Calibri" w:eastAsia="Calibri" w:hAnsi="Calibri" w:cs="Times New Roman"/>
        </w:rPr>
      </w:pPr>
    </w:p>
    <w:p w:rsidR="007A7EBF" w:rsidRPr="007A7EBF" w:rsidRDefault="007A7EBF" w:rsidP="007A7EBF">
      <w:pPr>
        <w:pBdr>
          <w:top w:val="single" w:sz="4" w:space="1" w:color="0F243E"/>
          <w:left w:val="single" w:sz="4" w:space="4" w:color="0F243E"/>
          <w:bottom w:val="single" w:sz="4" w:space="1" w:color="0F243E"/>
          <w:right w:val="single" w:sz="4" w:space="4" w:color="0F243E"/>
        </w:pBdr>
        <w:spacing w:after="0" w:line="276" w:lineRule="auto"/>
        <w:outlineLvl w:val="0"/>
        <w:rPr>
          <w:rFonts w:ascii="Calibri" w:eastAsia="Calibri" w:hAnsi="Calibri" w:cs="Times New Roman"/>
        </w:rPr>
      </w:pPr>
      <w:r w:rsidRPr="007A7EBF">
        <w:rPr>
          <w:rFonts w:ascii="Calibri" w:eastAsia="Calibri" w:hAnsi="Calibri" w:cs="Times New Roman"/>
        </w:rPr>
        <w:t>LCDI is committed to safeguarding and promoting the welfare of children, young people and vulnerable adults and expects all staff and volunteers to share this commitment.  The Organisation also expects all staff and volunteers to share the Organisation’s commitment to Equal Opportunities within the workplace.</w:t>
      </w:r>
    </w:p>
    <w:p w:rsidR="007A7EBF" w:rsidRDefault="007A7EBF" w:rsidP="007A7EBF">
      <w:pPr>
        <w:pStyle w:val="NoSpacing"/>
      </w:pPr>
      <w:r>
        <w:t xml:space="preserve"> </w:t>
      </w:r>
      <w:r>
        <w:tab/>
      </w:r>
    </w:p>
    <w:p w:rsidR="007A7EBF" w:rsidRDefault="007A7EBF" w:rsidP="007A7EBF">
      <w:pPr>
        <w:pStyle w:val="NoSpacing"/>
      </w:pPr>
    </w:p>
    <w:p w:rsidR="00632DC0" w:rsidRPr="00632DC0" w:rsidRDefault="004D1E63" w:rsidP="00632DC0">
      <w:pPr>
        <w:pStyle w:val="Heading2"/>
        <w:rPr>
          <w:rFonts w:asciiTheme="minorHAnsi" w:hAnsiTheme="minorHAnsi" w:cstheme="minorHAnsi"/>
          <w:b/>
          <w:color w:val="595959" w:themeColor="text1" w:themeTint="A6"/>
        </w:rPr>
      </w:pPr>
      <w:r w:rsidRPr="00632DC0">
        <w:rPr>
          <w:rFonts w:asciiTheme="minorHAnsi" w:hAnsiTheme="minorHAnsi" w:cstheme="minorHAnsi"/>
          <w:b/>
          <w:color w:val="595959" w:themeColor="text1" w:themeTint="A6"/>
        </w:rPr>
        <w:t>Duties and Responsibilities</w:t>
      </w:r>
    </w:p>
    <w:p w:rsidR="004D1E63" w:rsidRPr="004D1E63" w:rsidRDefault="004D1E63" w:rsidP="004D1E63">
      <w:pPr>
        <w:pStyle w:val="ListParagraph"/>
        <w:numPr>
          <w:ilvl w:val="0"/>
          <w:numId w:val="2"/>
        </w:numPr>
        <w:rPr>
          <w:rFonts w:cstheme="minorHAnsi"/>
        </w:rPr>
      </w:pPr>
      <w:r w:rsidRPr="004D1E63">
        <w:rPr>
          <w:rFonts w:cstheme="minorHAnsi"/>
        </w:rPr>
        <w:t>To support the development and delivery of Health and wellbeing programmes for Children and parents working with the LCDI and their partners.</w:t>
      </w:r>
    </w:p>
    <w:p w:rsidR="004D1E63" w:rsidRPr="004D1E63" w:rsidRDefault="004D1E63" w:rsidP="004D1E63">
      <w:pPr>
        <w:pStyle w:val="ListParagraph"/>
        <w:numPr>
          <w:ilvl w:val="0"/>
          <w:numId w:val="2"/>
        </w:numPr>
        <w:rPr>
          <w:rFonts w:cstheme="minorHAnsi"/>
        </w:rPr>
      </w:pPr>
      <w:r w:rsidRPr="004D1E63">
        <w:rPr>
          <w:rFonts w:cstheme="minorHAnsi"/>
        </w:rPr>
        <w:t xml:space="preserve">To work with the Lifestart Manager to develop and deliver the healthy lifestyles offer to parents and carers of children affected by deprivation through early years and family support settings based at the Family Support Centre @LCDI. </w:t>
      </w:r>
    </w:p>
    <w:p w:rsidR="004D1E63" w:rsidRPr="004D1E63" w:rsidRDefault="004D1E63" w:rsidP="004D1E63">
      <w:pPr>
        <w:pStyle w:val="ListParagraph"/>
        <w:numPr>
          <w:ilvl w:val="0"/>
          <w:numId w:val="2"/>
        </w:numPr>
        <w:rPr>
          <w:rFonts w:cstheme="minorHAnsi"/>
        </w:rPr>
      </w:pPr>
      <w:r w:rsidRPr="004D1E63">
        <w:rPr>
          <w:rFonts w:cstheme="minorHAnsi"/>
        </w:rPr>
        <w:t>To work creatively to enable settings to embed and sustain activity to improve health outcomes for young children and their families who are in most need in the Limavady area.</w:t>
      </w:r>
    </w:p>
    <w:p w:rsidR="004D1E63" w:rsidRPr="004D1E63" w:rsidRDefault="004D1E63" w:rsidP="004D1E63">
      <w:pPr>
        <w:pStyle w:val="ListParagraph"/>
        <w:numPr>
          <w:ilvl w:val="0"/>
          <w:numId w:val="2"/>
        </w:numPr>
        <w:rPr>
          <w:rFonts w:cstheme="minorHAnsi"/>
        </w:rPr>
      </w:pPr>
      <w:r w:rsidRPr="004D1E63">
        <w:rPr>
          <w:rFonts w:cstheme="minorHAnsi"/>
        </w:rPr>
        <w:t>To support the existing early years and family support projects to raise healthy lifestyle issues (e.g. healthy eating and nutrition, physical activity, mental health, substance and alcohol use) with parents and carers, taking into consideration the need to maintain positive relationships with families while challenging particular behaviours.</w:t>
      </w:r>
    </w:p>
    <w:p w:rsidR="004D1E63" w:rsidRPr="004D1E63" w:rsidRDefault="004D1E63" w:rsidP="004D1E63">
      <w:pPr>
        <w:pStyle w:val="ListParagraph"/>
        <w:numPr>
          <w:ilvl w:val="0"/>
          <w:numId w:val="2"/>
        </w:numPr>
        <w:rPr>
          <w:rFonts w:cstheme="minorHAnsi"/>
        </w:rPr>
      </w:pPr>
      <w:r w:rsidRPr="004D1E63">
        <w:rPr>
          <w:rFonts w:cstheme="minorHAnsi"/>
        </w:rPr>
        <w:t>To build capacity within the children’s workforce (in health, education and the voluntary sector) to improve health outcomes for children and families, including through health promotion and education, identification, advice and referral to targeted and specialist services. This work will focus on healthy eating and nutrition, physical activity, mental health, alcohol and substance misuse, reflecting local population needs.</w:t>
      </w:r>
    </w:p>
    <w:p w:rsidR="004D1E63" w:rsidRPr="004D1E63" w:rsidRDefault="004D1E63" w:rsidP="004D1E63">
      <w:pPr>
        <w:pStyle w:val="ListParagraph"/>
        <w:numPr>
          <w:ilvl w:val="0"/>
          <w:numId w:val="2"/>
        </w:numPr>
        <w:rPr>
          <w:rFonts w:cstheme="minorHAnsi"/>
        </w:rPr>
      </w:pPr>
      <w:r w:rsidRPr="004D1E63">
        <w:rPr>
          <w:rFonts w:cstheme="minorHAnsi"/>
        </w:rPr>
        <w:t>To provide support for settings and professionals working with pregnant women and families at risk of poorer health outcomes.</w:t>
      </w:r>
    </w:p>
    <w:p w:rsidR="004D1E63" w:rsidRPr="004D1E63" w:rsidRDefault="004D1E63" w:rsidP="004D1E63">
      <w:pPr>
        <w:pStyle w:val="ListParagraph"/>
        <w:numPr>
          <w:ilvl w:val="0"/>
          <w:numId w:val="2"/>
        </w:numPr>
        <w:rPr>
          <w:rFonts w:cstheme="minorHAnsi"/>
        </w:rPr>
      </w:pPr>
      <w:r w:rsidRPr="004D1E63">
        <w:rPr>
          <w:rFonts w:cstheme="minorHAnsi"/>
        </w:rPr>
        <w:lastRenderedPageBreak/>
        <w:t>To support projects associated with the Family Centre @ LCDI develop the emotional, physical and mental health and wellbeing of children affected by disadvantage.</w:t>
      </w:r>
    </w:p>
    <w:p w:rsidR="004D1E63" w:rsidRPr="004D1E63" w:rsidRDefault="004D1E63" w:rsidP="004D1E63">
      <w:pPr>
        <w:pStyle w:val="ListParagraph"/>
        <w:numPr>
          <w:ilvl w:val="0"/>
          <w:numId w:val="1"/>
        </w:numPr>
        <w:rPr>
          <w:rFonts w:cstheme="minorHAnsi"/>
        </w:rPr>
      </w:pPr>
      <w:r w:rsidRPr="004D1E63">
        <w:rPr>
          <w:rFonts w:cstheme="minorHAnsi"/>
        </w:rPr>
        <w:t>To develop and deliver family friendly health promotion, health education and health interventions aimed at parents and carers of young children in early years’ settings, contributing to health improvement and reducing health inequalities in children in Limavady.</w:t>
      </w:r>
    </w:p>
    <w:p w:rsidR="004D1E63" w:rsidRDefault="004D1E63" w:rsidP="004D1E63">
      <w:pPr>
        <w:pStyle w:val="ListParagraph"/>
        <w:numPr>
          <w:ilvl w:val="0"/>
          <w:numId w:val="1"/>
        </w:numPr>
        <w:rPr>
          <w:rFonts w:cstheme="minorHAnsi"/>
        </w:rPr>
      </w:pPr>
      <w:r w:rsidRPr="004D1E63">
        <w:rPr>
          <w:rFonts w:cstheme="minorHAnsi"/>
        </w:rPr>
        <w:t xml:space="preserve">To work in partnership with other services to develop, deliver and evaluate health promotion and educational activities in mental health, alcohol brief advice, physical activity, healthy eating and nutrition for parents and carers of young children. </w:t>
      </w:r>
    </w:p>
    <w:p w:rsidR="00FF648E" w:rsidRDefault="00FF648E" w:rsidP="004D1E63">
      <w:pPr>
        <w:pStyle w:val="ListParagraph"/>
        <w:numPr>
          <w:ilvl w:val="0"/>
          <w:numId w:val="1"/>
        </w:numPr>
        <w:rPr>
          <w:rFonts w:cstheme="minorHAnsi"/>
        </w:rPr>
      </w:pPr>
      <w:r>
        <w:rPr>
          <w:rFonts w:cstheme="minorHAnsi"/>
        </w:rPr>
        <w:t>Set up and facilitate groups i.e. post-natal support, parenting etc.</w:t>
      </w:r>
    </w:p>
    <w:p w:rsidR="00FF648E" w:rsidRPr="004D1E63" w:rsidRDefault="00FF648E" w:rsidP="004D1E63">
      <w:pPr>
        <w:pStyle w:val="ListParagraph"/>
        <w:numPr>
          <w:ilvl w:val="0"/>
          <w:numId w:val="1"/>
        </w:numPr>
        <w:rPr>
          <w:rFonts w:cstheme="minorHAnsi"/>
        </w:rPr>
      </w:pPr>
      <w:r>
        <w:rPr>
          <w:rFonts w:cstheme="minorHAnsi"/>
        </w:rPr>
        <w:t>Facilitate sessions on baby massage, baby yoga, mindfulness, ante-natal workshops, weaning, toileting, dental care, breastfeeding etc. according to areas of expertise</w:t>
      </w:r>
    </w:p>
    <w:p w:rsidR="004D1E63" w:rsidRPr="004D1E63" w:rsidRDefault="004D1E63" w:rsidP="004D1E63">
      <w:pPr>
        <w:pStyle w:val="ListParagraph"/>
        <w:numPr>
          <w:ilvl w:val="0"/>
          <w:numId w:val="1"/>
        </w:numPr>
        <w:rPr>
          <w:rFonts w:cstheme="minorHAnsi"/>
        </w:rPr>
      </w:pPr>
      <w:r w:rsidRPr="004D1E63">
        <w:rPr>
          <w:rFonts w:cstheme="minorHAnsi"/>
        </w:rPr>
        <w:t>To adhere to LCDI policies in relation to service delivery, including safeguarding, information sharing and data protection, record keeping, health and safety, equal opportunities, supervision and customer care.</w:t>
      </w:r>
    </w:p>
    <w:p w:rsidR="004D1E63" w:rsidRPr="004D1E63" w:rsidRDefault="004D1E63" w:rsidP="004D1E63">
      <w:pPr>
        <w:pStyle w:val="ListParagraph"/>
        <w:numPr>
          <w:ilvl w:val="0"/>
          <w:numId w:val="1"/>
        </w:numPr>
        <w:rPr>
          <w:rFonts w:cstheme="minorHAnsi"/>
        </w:rPr>
      </w:pPr>
      <w:r w:rsidRPr="004D1E63">
        <w:rPr>
          <w:rFonts w:cstheme="minorHAnsi"/>
        </w:rPr>
        <w:t xml:space="preserve">To work independently and as part of the Lifestart Team, to liaise and work with other services, local agencies and health professionals as appropriate </w:t>
      </w:r>
    </w:p>
    <w:p w:rsidR="004D1E63" w:rsidRPr="004D1E63" w:rsidRDefault="004D1E63" w:rsidP="004D1E63">
      <w:pPr>
        <w:pStyle w:val="ListParagraph"/>
        <w:numPr>
          <w:ilvl w:val="0"/>
          <w:numId w:val="1"/>
        </w:numPr>
        <w:rPr>
          <w:rFonts w:cstheme="minorHAnsi"/>
        </w:rPr>
      </w:pPr>
      <w:r w:rsidRPr="004D1E63">
        <w:rPr>
          <w:rFonts w:cstheme="minorHAnsi"/>
        </w:rPr>
        <w:t>To attend local, regional and national events which promote good practice, increase professional development or disseminate evidence that support the aims of the post and the team.</w:t>
      </w:r>
    </w:p>
    <w:p w:rsidR="004D1E63" w:rsidRPr="004D1E63" w:rsidRDefault="004D1E63" w:rsidP="004D1E63">
      <w:pPr>
        <w:pStyle w:val="ListParagraph"/>
        <w:numPr>
          <w:ilvl w:val="0"/>
          <w:numId w:val="1"/>
        </w:numPr>
        <w:rPr>
          <w:rFonts w:cstheme="minorHAnsi"/>
        </w:rPr>
      </w:pPr>
      <w:r w:rsidRPr="004D1E63">
        <w:rPr>
          <w:rFonts w:cstheme="minorHAnsi"/>
        </w:rPr>
        <w:t>Safeguard and promote the welfare of children</w:t>
      </w:r>
    </w:p>
    <w:p w:rsidR="004D1E63" w:rsidRPr="004D1E63" w:rsidRDefault="004D1E63" w:rsidP="004D1E63">
      <w:pPr>
        <w:pStyle w:val="ListParagraph"/>
        <w:numPr>
          <w:ilvl w:val="0"/>
          <w:numId w:val="1"/>
        </w:numPr>
        <w:rPr>
          <w:rFonts w:cstheme="minorHAnsi"/>
        </w:rPr>
      </w:pPr>
      <w:r w:rsidRPr="004D1E63">
        <w:rPr>
          <w:rFonts w:cstheme="minorHAnsi"/>
        </w:rPr>
        <w:t>To undertake regular Child Protection training at a level commensurate with role</w:t>
      </w:r>
    </w:p>
    <w:p w:rsidR="004D1E63" w:rsidRPr="004D1E63" w:rsidRDefault="004D1E63" w:rsidP="004D1E63">
      <w:pPr>
        <w:pStyle w:val="ListParagraph"/>
        <w:numPr>
          <w:ilvl w:val="0"/>
          <w:numId w:val="1"/>
        </w:numPr>
        <w:rPr>
          <w:rFonts w:cstheme="minorHAnsi"/>
        </w:rPr>
      </w:pPr>
      <w:r w:rsidRPr="004D1E63">
        <w:rPr>
          <w:rFonts w:cstheme="minorHAnsi"/>
        </w:rPr>
        <w:t>To take a holistic approach to the needs of children and young people at all times.</w:t>
      </w:r>
    </w:p>
    <w:p w:rsidR="004D1E63" w:rsidRPr="004D1E63" w:rsidRDefault="004D1E63" w:rsidP="004D1E63">
      <w:pPr>
        <w:pStyle w:val="ListParagraph"/>
        <w:numPr>
          <w:ilvl w:val="0"/>
          <w:numId w:val="1"/>
        </w:numPr>
        <w:rPr>
          <w:rFonts w:cstheme="minorHAnsi"/>
        </w:rPr>
      </w:pPr>
      <w:r w:rsidRPr="004D1E63">
        <w:rPr>
          <w:rFonts w:cstheme="minorHAnsi"/>
        </w:rPr>
        <w:t>Work in partnership with other agencies to deliver effective services as part of a multi-agency approach</w:t>
      </w:r>
    </w:p>
    <w:p w:rsidR="004D1E63" w:rsidRPr="004D1E63" w:rsidRDefault="004D1E63" w:rsidP="004D1E63">
      <w:pPr>
        <w:pStyle w:val="ListParagraph"/>
        <w:numPr>
          <w:ilvl w:val="0"/>
          <w:numId w:val="1"/>
        </w:numPr>
        <w:rPr>
          <w:rFonts w:cstheme="minorHAnsi"/>
        </w:rPr>
      </w:pPr>
      <w:r w:rsidRPr="004D1E63">
        <w:rPr>
          <w:rFonts w:cstheme="minorHAnsi"/>
        </w:rPr>
        <w:t>To undertake other duties commensurate to the grade of the post.</w:t>
      </w:r>
    </w:p>
    <w:p w:rsidR="004D1E63" w:rsidRPr="004D1E63" w:rsidRDefault="004D1E63" w:rsidP="004D1E63"/>
    <w:p w:rsidR="004D1E63" w:rsidRDefault="00632DC0" w:rsidP="007A7EBF">
      <w:pPr>
        <w:pStyle w:val="NoSpacing"/>
        <w:rPr>
          <w:b/>
          <w:color w:val="595959" w:themeColor="text1" w:themeTint="A6"/>
          <w:sz w:val="24"/>
          <w:szCs w:val="24"/>
        </w:rPr>
      </w:pPr>
      <w:r w:rsidRPr="00632DC0">
        <w:rPr>
          <w:b/>
          <w:color w:val="595959" w:themeColor="text1" w:themeTint="A6"/>
          <w:sz w:val="24"/>
          <w:szCs w:val="24"/>
        </w:rPr>
        <w:t>Secondary Duties and Responsibilities</w:t>
      </w:r>
    </w:p>
    <w:p w:rsidR="00632DC0" w:rsidRPr="00632DC0" w:rsidRDefault="00632DC0" w:rsidP="00632DC0">
      <w:pPr>
        <w:pStyle w:val="Default"/>
        <w:rPr>
          <w:rFonts w:asciiTheme="minorHAnsi" w:hAnsiTheme="minorHAnsi" w:cstheme="minorHAnsi"/>
          <w:color w:val="002060"/>
          <w:sz w:val="16"/>
          <w:szCs w:val="16"/>
        </w:rPr>
      </w:pPr>
    </w:p>
    <w:p w:rsidR="00632DC0" w:rsidRPr="00632DC0" w:rsidRDefault="00632DC0" w:rsidP="00632DC0">
      <w:pPr>
        <w:pStyle w:val="Default"/>
        <w:numPr>
          <w:ilvl w:val="0"/>
          <w:numId w:val="3"/>
        </w:numPr>
        <w:rPr>
          <w:rFonts w:asciiTheme="minorHAnsi" w:hAnsiTheme="minorHAnsi" w:cstheme="minorHAnsi"/>
          <w:color w:val="auto"/>
          <w:sz w:val="22"/>
          <w:szCs w:val="22"/>
        </w:rPr>
      </w:pPr>
      <w:r w:rsidRPr="00632DC0">
        <w:rPr>
          <w:rFonts w:asciiTheme="minorHAnsi" w:hAnsiTheme="minorHAnsi" w:cstheme="minorHAnsi"/>
          <w:color w:val="auto"/>
          <w:sz w:val="22"/>
          <w:szCs w:val="22"/>
        </w:rPr>
        <w:t xml:space="preserve">To use and assist others in the use of information technology systems to carry out duties in the most efficient and effective manner. </w:t>
      </w:r>
    </w:p>
    <w:p w:rsidR="00632DC0" w:rsidRPr="00632DC0" w:rsidRDefault="00632DC0" w:rsidP="00632DC0">
      <w:pPr>
        <w:pStyle w:val="Default"/>
        <w:numPr>
          <w:ilvl w:val="0"/>
          <w:numId w:val="3"/>
        </w:numPr>
        <w:rPr>
          <w:rFonts w:asciiTheme="minorHAnsi" w:hAnsiTheme="minorHAnsi" w:cstheme="minorHAnsi"/>
          <w:color w:val="auto"/>
          <w:sz w:val="22"/>
          <w:szCs w:val="22"/>
        </w:rPr>
      </w:pPr>
      <w:r w:rsidRPr="00632DC0">
        <w:rPr>
          <w:rFonts w:asciiTheme="minorHAnsi" w:hAnsiTheme="minorHAnsi" w:cstheme="minorHAnsi"/>
          <w:color w:val="auto"/>
          <w:sz w:val="22"/>
          <w:szCs w:val="22"/>
        </w:rPr>
        <w:t xml:space="preserve">To achieve agreed service outcomes and outputs, and personal appraisal targets, as agreed by the line manager. </w:t>
      </w:r>
    </w:p>
    <w:p w:rsidR="00632DC0" w:rsidRPr="00632DC0" w:rsidRDefault="00632DC0" w:rsidP="00632DC0">
      <w:pPr>
        <w:pStyle w:val="Default"/>
        <w:numPr>
          <w:ilvl w:val="0"/>
          <w:numId w:val="3"/>
        </w:numPr>
        <w:rPr>
          <w:rFonts w:asciiTheme="minorHAnsi" w:hAnsiTheme="minorHAnsi" w:cstheme="minorHAnsi"/>
          <w:color w:val="auto"/>
          <w:sz w:val="22"/>
          <w:szCs w:val="22"/>
        </w:rPr>
      </w:pPr>
      <w:r w:rsidRPr="00632DC0">
        <w:rPr>
          <w:rFonts w:asciiTheme="minorHAnsi" w:hAnsiTheme="minorHAnsi" w:cstheme="minorHAnsi"/>
          <w:color w:val="auto"/>
          <w:sz w:val="22"/>
          <w:szCs w:val="22"/>
        </w:rPr>
        <w:t xml:space="preserve"> To undertake training and constructively take part in meetings, supervision, seminars and other events designed to improve communication and assist with the effective development of the post and post holder. </w:t>
      </w:r>
    </w:p>
    <w:p w:rsidR="00632DC0" w:rsidRPr="00632DC0" w:rsidRDefault="00632DC0" w:rsidP="00632DC0">
      <w:pPr>
        <w:pStyle w:val="Default"/>
        <w:numPr>
          <w:ilvl w:val="0"/>
          <w:numId w:val="3"/>
        </w:numPr>
        <w:rPr>
          <w:rFonts w:asciiTheme="minorHAnsi" w:hAnsiTheme="minorHAnsi" w:cstheme="minorHAnsi"/>
          <w:color w:val="auto"/>
          <w:sz w:val="22"/>
          <w:szCs w:val="22"/>
        </w:rPr>
      </w:pPr>
      <w:r w:rsidRPr="00632DC0">
        <w:rPr>
          <w:rFonts w:asciiTheme="minorHAnsi" w:hAnsiTheme="minorHAnsi" w:cstheme="minorHAnsi"/>
          <w:color w:val="auto"/>
          <w:sz w:val="22"/>
          <w:szCs w:val="22"/>
        </w:rPr>
        <w:t>To carry out duties and responsibilities in accordance with Lifestart commitment to customer service excellence and ensure compliance with the customer care standards.</w:t>
      </w:r>
    </w:p>
    <w:p w:rsidR="00632DC0" w:rsidRPr="00632DC0" w:rsidRDefault="00632DC0" w:rsidP="00632DC0">
      <w:pPr>
        <w:pStyle w:val="Default"/>
        <w:numPr>
          <w:ilvl w:val="0"/>
          <w:numId w:val="3"/>
        </w:numPr>
        <w:rPr>
          <w:rFonts w:asciiTheme="minorHAnsi" w:hAnsiTheme="minorHAnsi" w:cstheme="minorHAnsi"/>
          <w:color w:val="auto"/>
          <w:sz w:val="22"/>
          <w:szCs w:val="22"/>
        </w:rPr>
      </w:pPr>
      <w:r w:rsidRPr="00632DC0">
        <w:rPr>
          <w:rFonts w:asciiTheme="minorHAnsi" w:hAnsiTheme="minorHAnsi" w:cstheme="minorHAnsi"/>
          <w:color w:val="auto"/>
          <w:sz w:val="22"/>
          <w:szCs w:val="22"/>
        </w:rPr>
        <w:t>To be committed to the Lifestart core values of community led service provision, quality, equality and empowerment and to demonstrate this commitment in the way duties are carried out.</w:t>
      </w:r>
    </w:p>
    <w:p w:rsidR="00632DC0" w:rsidRPr="00632DC0" w:rsidRDefault="00632DC0" w:rsidP="00632DC0">
      <w:pPr>
        <w:pStyle w:val="Default"/>
        <w:numPr>
          <w:ilvl w:val="0"/>
          <w:numId w:val="3"/>
        </w:numPr>
        <w:rPr>
          <w:rFonts w:asciiTheme="minorHAnsi" w:hAnsiTheme="minorHAnsi" w:cstheme="minorHAnsi"/>
          <w:color w:val="auto"/>
          <w:sz w:val="22"/>
          <w:szCs w:val="22"/>
        </w:rPr>
      </w:pPr>
      <w:r w:rsidRPr="00632DC0">
        <w:rPr>
          <w:rFonts w:asciiTheme="minorHAnsi" w:hAnsiTheme="minorHAnsi" w:cstheme="minorHAnsi"/>
          <w:color w:val="auto"/>
          <w:sz w:val="22"/>
          <w:szCs w:val="22"/>
        </w:rPr>
        <w:t>To ensure that duties are undertaken with due regard and compliance with the Data Protection Act and other legislation.</w:t>
      </w:r>
    </w:p>
    <w:p w:rsidR="00632DC0" w:rsidRPr="00632DC0" w:rsidRDefault="00632DC0" w:rsidP="00632DC0">
      <w:pPr>
        <w:pStyle w:val="Default"/>
        <w:numPr>
          <w:ilvl w:val="0"/>
          <w:numId w:val="3"/>
        </w:numPr>
        <w:rPr>
          <w:rFonts w:asciiTheme="minorHAnsi" w:hAnsiTheme="minorHAnsi" w:cstheme="minorHAnsi"/>
          <w:color w:val="auto"/>
          <w:sz w:val="22"/>
          <w:szCs w:val="22"/>
        </w:rPr>
      </w:pPr>
      <w:r w:rsidRPr="00632DC0">
        <w:rPr>
          <w:rFonts w:asciiTheme="minorHAnsi" w:hAnsiTheme="minorHAnsi" w:cstheme="minorHAnsi"/>
          <w:color w:val="auto"/>
          <w:sz w:val="22"/>
          <w:szCs w:val="22"/>
        </w:rPr>
        <w:t>To carry out duties and responsibilities in accordance with the Lifestart’s Health and Safety Policy and relevant Health and Safety legislation.</w:t>
      </w:r>
    </w:p>
    <w:p w:rsidR="004D1E63" w:rsidRPr="00632DC0" w:rsidRDefault="00632DC0" w:rsidP="007A7EBF">
      <w:pPr>
        <w:pStyle w:val="Default"/>
        <w:numPr>
          <w:ilvl w:val="0"/>
          <w:numId w:val="3"/>
        </w:numPr>
        <w:rPr>
          <w:rFonts w:asciiTheme="minorHAnsi" w:hAnsiTheme="minorHAnsi" w:cstheme="minorHAnsi"/>
          <w:color w:val="auto"/>
          <w:sz w:val="22"/>
          <w:szCs w:val="22"/>
        </w:rPr>
      </w:pPr>
      <w:r w:rsidRPr="00632DC0">
        <w:rPr>
          <w:rFonts w:asciiTheme="minorHAnsi" w:hAnsiTheme="minorHAnsi" w:cstheme="minorHAnsi"/>
          <w:color w:val="auto"/>
          <w:sz w:val="22"/>
          <w:szCs w:val="22"/>
        </w:rPr>
        <w:t>At all times to carry out responsibilities/duties within the framework of the Lifestart's Dignity for all Polic</w:t>
      </w:r>
      <w:r>
        <w:rPr>
          <w:rFonts w:asciiTheme="minorHAnsi" w:hAnsiTheme="minorHAnsi" w:cstheme="minorHAnsi"/>
          <w:color w:val="auto"/>
          <w:sz w:val="22"/>
          <w:szCs w:val="22"/>
        </w:rPr>
        <w:t>y. (Equal Opportunities Policy)</w:t>
      </w:r>
    </w:p>
    <w:p w:rsidR="004D1E63" w:rsidRPr="00632DC0" w:rsidRDefault="004D1E63" w:rsidP="007A7EBF">
      <w:pPr>
        <w:pStyle w:val="NoSpacing"/>
      </w:pPr>
    </w:p>
    <w:p w:rsidR="00C904ED" w:rsidRPr="00665986" w:rsidRDefault="00C904ED" w:rsidP="00C904ED">
      <w:pPr>
        <w:keepNext/>
        <w:keepLines/>
        <w:spacing w:after="0" w:line="276" w:lineRule="auto"/>
        <w:outlineLvl w:val="1"/>
        <w:rPr>
          <w:rFonts w:ascii="Calibri" w:eastAsia="Times New Roman" w:hAnsi="Calibri" w:cs="Times New Roman"/>
          <w:b/>
          <w:bCs/>
          <w:color w:val="595959" w:themeColor="text1" w:themeTint="A6"/>
          <w:sz w:val="26"/>
          <w:szCs w:val="26"/>
          <w:lang w:val="x-none" w:eastAsia="x-none"/>
        </w:rPr>
      </w:pPr>
      <w:r w:rsidRPr="00665986">
        <w:rPr>
          <w:rFonts w:ascii="Calibri" w:eastAsia="Times New Roman" w:hAnsi="Calibri" w:cs="Times New Roman"/>
          <w:b/>
          <w:bCs/>
          <w:color w:val="595959" w:themeColor="text1" w:themeTint="A6"/>
          <w:sz w:val="26"/>
          <w:szCs w:val="26"/>
          <w:lang w:val="x-none" w:eastAsia="x-none"/>
        </w:rPr>
        <w:lastRenderedPageBreak/>
        <w:t>Person Specification</w:t>
      </w:r>
    </w:p>
    <w:p w:rsidR="00C904ED" w:rsidRPr="00632DC0" w:rsidRDefault="00C904ED" w:rsidP="00C904ED">
      <w:pPr>
        <w:spacing w:after="0" w:line="276" w:lineRule="auto"/>
        <w:ind w:hanging="357"/>
        <w:rPr>
          <w:rFonts w:ascii="Calibri" w:eastAsia="Calibri" w:hAnsi="Calibri" w:cs="Times New Roman"/>
        </w:rPr>
      </w:pPr>
    </w:p>
    <w:tbl>
      <w:tblPr>
        <w:tblW w:w="111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080"/>
        <w:gridCol w:w="2611"/>
        <w:gridCol w:w="2245"/>
      </w:tblGrid>
      <w:tr w:rsidR="00632DC0" w:rsidRPr="00632DC0" w:rsidTr="00C904ED">
        <w:trPr>
          <w:trHeight w:hRule="exact" w:val="576"/>
        </w:trPr>
        <w:tc>
          <w:tcPr>
            <w:tcW w:w="2240" w:type="dxa"/>
            <w:tcBorders>
              <w:bottom w:val="single" w:sz="4" w:space="0" w:color="auto"/>
            </w:tcBorders>
            <w:shd w:val="clear" w:color="auto" w:fill="E6E6E6"/>
          </w:tcPr>
          <w:p w:rsidR="00C904ED" w:rsidRPr="00632DC0" w:rsidRDefault="00C904ED" w:rsidP="00C904ED">
            <w:pPr>
              <w:tabs>
                <w:tab w:val="left" w:pos="1620"/>
              </w:tabs>
              <w:spacing w:after="0" w:line="160" w:lineRule="exact"/>
              <w:jc w:val="center"/>
              <w:rPr>
                <w:rFonts w:ascii="Calibri" w:eastAsia="Times New Roman" w:hAnsi="Calibri" w:cs="Calibri"/>
                <w:b/>
              </w:rPr>
            </w:pPr>
          </w:p>
          <w:p w:rsidR="00C904ED" w:rsidRPr="00632DC0" w:rsidRDefault="00C904ED" w:rsidP="00C904ED">
            <w:pPr>
              <w:tabs>
                <w:tab w:val="left" w:pos="1620"/>
              </w:tabs>
              <w:spacing w:after="120" w:line="240" w:lineRule="auto"/>
              <w:jc w:val="center"/>
              <w:rPr>
                <w:rFonts w:ascii="Calibri" w:eastAsia="Times New Roman" w:hAnsi="Calibri" w:cs="Calibri"/>
                <w:b/>
              </w:rPr>
            </w:pPr>
            <w:r w:rsidRPr="00632DC0">
              <w:rPr>
                <w:rFonts w:ascii="Calibri" w:eastAsia="Times New Roman" w:hAnsi="Calibri" w:cs="Calibri"/>
                <w:b/>
              </w:rPr>
              <w:t>CRITERIA</w:t>
            </w:r>
          </w:p>
          <w:p w:rsidR="00C904ED" w:rsidRPr="00632DC0" w:rsidRDefault="00C904ED" w:rsidP="00C904ED">
            <w:pPr>
              <w:tabs>
                <w:tab w:val="left" w:pos="1620"/>
              </w:tabs>
              <w:spacing w:after="0" w:line="240" w:lineRule="auto"/>
              <w:jc w:val="center"/>
              <w:rPr>
                <w:rFonts w:ascii="Calibri" w:eastAsia="Times New Roman" w:hAnsi="Calibri" w:cs="Calibri"/>
                <w:b/>
              </w:rPr>
            </w:pPr>
          </w:p>
        </w:tc>
        <w:tc>
          <w:tcPr>
            <w:tcW w:w="4080" w:type="dxa"/>
            <w:shd w:val="clear" w:color="auto" w:fill="E6E6E6"/>
          </w:tcPr>
          <w:p w:rsidR="00C904ED" w:rsidRPr="00632DC0" w:rsidRDefault="00C904ED" w:rsidP="00C904ED">
            <w:pPr>
              <w:spacing w:after="0" w:line="160" w:lineRule="exact"/>
              <w:jc w:val="center"/>
              <w:rPr>
                <w:rFonts w:ascii="Calibri" w:eastAsia="Times New Roman" w:hAnsi="Calibri" w:cs="Calibri"/>
                <w:b/>
              </w:rPr>
            </w:pPr>
          </w:p>
          <w:p w:rsidR="00C904ED" w:rsidRPr="00632DC0" w:rsidRDefault="00C904ED" w:rsidP="00C904ED">
            <w:pPr>
              <w:spacing w:after="0" w:line="240" w:lineRule="auto"/>
              <w:jc w:val="center"/>
              <w:rPr>
                <w:rFonts w:ascii="Calibri" w:eastAsia="Times New Roman" w:hAnsi="Calibri" w:cs="Calibri"/>
                <w:b/>
              </w:rPr>
            </w:pPr>
            <w:r w:rsidRPr="00632DC0">
              <w:rPr>
                <w:rFonts w:ascii="Calibri" w:eastAsia="Times New Roman" w:hAnsi="Calibri" w:cs="Calibri"/>
                <w:b/>
              </w:rPr>
              <w:t>ESSENTIAL</w:t>
            </w:r>
          </w:p>
        </w:tc>
        <w:tc>
          <w:tcPr>
            <w:tcW w:w="2611" w:type="dxa"/>
            <w:shd w:val="clear" w:color="auto" w:fill="E6E6E6"/>
          </w:tcPr>
          <w:p w:rsidR="00C904ED" w:rsidRPr="00632DC0" w:rsidRDefault="00C904ED" w:rsidP="00C904ED">
            <w:pPr>
              <w:spacing w:after="0" w:line="160" w:lineRule="exact"/>
              <w:jc w:val="center"/>
              <w:rPr>
                <w:rFonts w:ascii="Calibri" w:eastAsia="Times New Roman" w:hAnsi="Calibri" w:cs="Calibri"/>
                <w:b/>
              </w:rPr>
            </w:pPr>
          </w:p>
          <w:p w:rsidR="00C904ED" w:rsidRPr="00632DC0" w:rsidRDefault="00C904ED" w:rsidP="00C904ED">
            <w:pPr>
              <w:spacing w:after="0" w:line="240" w:lineRule="auto"/>
              <w:jc w:val="center"/>
              <w:rPr>
                <w:rFonts w:ascii="Calibri" w:eastAsia="Times New Roman" w:hAnsi="Calibri" w:cs="Calibri"/>
                <w:b/>
              </w:rPr>
            </w:pPr>
            <w:r w:rsidRPr="00632DC0">
              <w:rPr>
                <w:rFonts w:ascii="Calibri" w:eastAsia="Times New Roman" w:hAnsi="Calibri" w:cs="Calibri"/>
                <w:b/>
              </w:rPr>
              <w:t>DESIRABLE</w:t>
            </w:r>
          </w:p>
        </w:tc>
        <w:tc>
          <w:tcPr>
            <w:tcW w:w="2245" w:type="dxa"/>
            <w:shd w:val="clear" w:color="auto" w:fill="E6E6E6"/>
          </w:tcPr>
          <w:p w:rsidR="00C904ED" w:rsidRPr="00632DC0" w:rsidRDefault="00C904ED" w:rsidP="00C904ED">
            <w:pPr>
              <w:spacing w:before="60" w:after="0" w:line="240" w:lineRule="exact"/>
              <w:jc w:val="center"/>
              <w:rPr>
                <w:rFonts w:ascii="Calibri" w:eastAsia="Times New Roman" w:hAnsi="Calibri" w:cs="Calibri"/>
                <w:b/>
              </w:rPr>
            </w:pPr>
            <w:r w:rsidRPr="00632DC0">
              <w:rPr>
                <w:rFonts w:ascii="Calibri" w:eastAsia="Times New Roman" w:hAnsi="Calibri" w:cs="Calibri"/>
                <w:b/>
              </w:rPr>
              <w:t>Assessed</w:t>
            </w:r>
          </w:p>
          <w:p w:rsidR="00C904ED" w:rsidRPr="00632DC0" w:rsidRDefault="00C904ED" w:rsidP="00C904ED">
            <w:pPr>
              <w:spacing w:after="0" w:line="240" w:lineRule="exact"/>
              <w:jc w:val="center"/>
              <w:rPr>
                <w:rFonts w:ascii="Calibri" w:eastAsia="Times New Roman" w:hAnsi="Calibri" w:cs="Calibri"/>
                <w:b/>
              </w:rPr>
            </w:pPr>
            <w:r w:rsidRPr="00632DC0">
              <w:rPr>
                <w:rFonts w:ascii="Calibri" w:eastAsia="Times New Roman" w:hAnsi="Calibri" w:cs="Calibri"/>
                <w:b/>
              </w:rPr>
              <w:t>From:</w:t>
            </w:r>
          </w:p>
        </w:tc>
      </w:tr>
      <w:tr w:rsidR="00632DC0" w:rsidRPr="00632DC0" w:rsidTr="00C904ED">
        <w:tc>
          <w:tcPr>
            <w:tcW w:w="2240" w:type="dxa"/>
            <w:shd w:val="clear" w:color="auto" w:fill="E6E6E6"/>
          </w:tcPr>
          <w:p w:rsidR="00C904ED" w:rsidRPr="00632DC0" w:rsidRDefault="00C904ED" w:rsidP="00C904ED">
            <w:pPr>
              <w:spacing w:after="200" w:line="276" w:lineRule="auto"/>
              <w:rPr>
                <w:rFonts w:ascii="Calibri" w:eastAsia="Calibri" w:hAnsi="Calibri" w:cs="Times New Roman"/>
                <w:b/>
              </w:rPr>
            </w:pPr>
            <w:r w:rsidRPr="00632DC0">
              <w:rPr>
                <w:rFonts w:ascii="Calibri" w:eastAsia="Calibri" w:hAnsi="Calibri" w:cs="Times New Roman"/>
                <w:b/>
              </w:rPr>
              <w:t xml:space="preserve">QUALIFICATIONS AND EXPERIENCE, INCLUDING DETAILS OF SPECIALISED KNOWLEDGE AND SKILLS REQUIRED </w:t>
            </w:r>
          </w:p>
          <w:p w:rsidR="00C904ED" w:rsidRPr="00632DC0" w:rsidRDefault="00C904ED" w:rsidP="00C904ED">
            <w:pPr>
              <w:spacing w:after="0" w:line="240" w:lineRule="auto"/>
              <w:jc w:val="both"/>
              <w:rPr>
                <w:rFonts w:ascii="Calibri" w:eastAsia="Times New Roman" w:hAnsi="Calibri" w:cs="Calibri"/>
                <w:b/>
              </w:rPr>
            </w:pPr>
          </w:p>
        </w:tc>
        <w:tc>
          <w:tcPr>
            <w:tcW w:w="4080" w:type="dxa"/>
            <w:shd w:val="clear" w:color="auto" w:fill="auto"/>
          </w:tcPr>
          <w:p w:rsidR="00C904ED" w:rsidRPr="00632DC0" w:rsidRDefault="00FF648E" w:rsidP="00C904ED">
            <w:pPr>
              <w:spacing w:after="60" w:line="240" w:lineRule="auto"/>
              <w:rPr>
                <w:rFonts w:ascii="Calibri" w:eastAsia="Calibri" w:hAnsi="Calibri" w:cs="Times New Roman"/>
                <w:sz w:val="20"/>
                <w:szCs w:val="20"/>
              </w:rPr>
            </w:pPr>
            <w:r>
              <w:rPr>
                <w:rFonts w:ascii="Calibri" w:eastAsia="Calibri" w:hAnsi="Calibri" w:cs="Times New Roman"/>
                <w:sz w:val="20"/>
                <w:szCs w:val="20"/>
              </w:rPr>
              <w:t>NVQ III in Childcare, Learning and Development</w:t>
            </w:r>
            <w:r w:rsidR="00C904ED" w:rsidRPr="00632DC0">
              <w:rPr>
                <w:rFonts w:ascii="Calibri" w:eastAsia="Calibri" w:hAnsi="Calibri" w:cs="Times New Roman"/>
                <w:sz w:val="20"/>
                <w:szCs w:val="20"/>
              </w:rPr>
              <w:t xml:space="preserve"> </w:t>
            </w:r>
            <w:r w:rsidR="00632DC0">
              <w:rPr>
                <w:rFonts w:ascii="Calibri" w:eastAsia="Calibri" w:hAnsi="Calibri" w:cs="Times New Roman"/>
                <w:sz w:val="20"/>
                <w:szCs w:val="20"/>
              </w:rPr>
              <w:t xml:space="preserve">, Health &amp; Social Care or a related field </w:t>
            </w:r>
            <w:r w:rsidR="00C904ED" w:rsidRPr="00632DC0">
              <w:rPr>
                <w:rFonts w:ascii="Calibri" w:eastAsia="Calibri" w:hAnsi="Calibri" w:cs="Times New Roman"/>
                <w:sz w:val="20"/>
                <w:szCs w:val="20"/>
              </w:rPr>
              <w:t>(where a candidate does not have the qualification, we may consider at least three years relevant experience)</w:t>
            </w:r>
          </w:p>
          <w:p w:rsidR="00C904ED" w:rsidRDefault="00C904ED" w:rsidP="00C904ED">
            <w:pPr>
              <w:spacing w:after="60" w:line="240" w:lineRule="auto"/>
              <w:rPr>
                <w:rFonts w:ascii="Calibri" w:eastAsia="Calibri" w:hAnsi="Calibri" w:cs="Times New Roman"/>
                <w:sz w:val="20"/>
                <w:szCs w:val="20"/>
              </w:rPr>
            </w:pPr>
            <w:r w:rsidRPr="00632DC0">
              <w:rPr>
                <w:rFonts w:ascii="Calibri" w:eastAsia="Calibri" w:hAnsi="Calibri" w:cs="Times New Roman"/>
                <w:sz w:val="20"/>
                <w:szCs w:val="20"/>
              </w:rPr>
              <w:t>At leas</w:t>
            </w:r>
            <w:r w:rsidR="00632DC0">
              <w:rPr>
                <w:rFonts w:ascii="Calibri" w:eastAsia="Calibri" w:hAnsi="Calibri" w:cs="Times New Roman"/>
                <w:sz w:val="20"/>
                <w:szCs w:val="20"/>
              </w:rPr>
              <w:t>t one year in a formal</w:t>
            </w:r>
            <w:r w:rsidR="00FF648E">
              <w:rPr>
                <w:rFonts w:ascii="Calibri" w:eastAsia="Calibri" w:hAnsi="Calibri" w:cs="Times New Roman"/>
                <w:sz w:val="20"/>
                <w:szCs w:val="20"/>
              </w:rPr>
              <w:t xml:space="preserve"> role</w:t>
            </w:r>
          </w:p>
          <w:p w:rsidR="00FF648E" w:rsidRPr="00632DC0" w:rsidRDefault="00FF648E" w:rsidP="00C904ED">
            <w:pPr>
              <w:spacing w:after="60" w:line="240" w:lineRule="auto"/>
              <w:rPr>
                <w:rFonts w:ascii="Calibri" w:eastAsia="Calibri" w:hAnsi="Calibri" w:cs="Times New Roman"/>
                <w:sz w:val="20"/>
                <w:szCs w:val="20"/>
              </w:rPr>
            </w:pPr>
            <w:r>
              <w:rPr>
                <w:rFonts w:ascii="Calibri" w:eastAsia="Times New Roman" w:hAnsi="Calibri" w:cs="Calibri"/>
                <w:sz w:val="20"/>
                <w:szCs w:val="20"/>
              </w:rPr>
              <w:t>Experience delivering a relevant programme i.e. baby massage, baby yoga, nurturing, weaning, toilet learning, breastfeeding, nutrition etc.</w:t>
            </w:r>
          </w:p>
          <w:p w:rsidR="00C904ED" w:rsidRPr="00632DC0" w:rsidRDefault="00C904ED" w:rsidP="00C904ED">
            <w:pPr>
              <w:spacing w:after="60" w:line="240" w:lineRule="auto"/>
              <w:rPr>
                <w:rFonts w:ascii="Calibri" w:eastAsia="Calibri" w:hAnsi="Calibri" w:cs="Times New Roman"/>
                <w:sz w:val="20"/>
                <w:szCs w:val="20"/>
              </w:rPr>
            </w:pPr>
            <w:r w:rsidRPr="00632DC0">
              <w:rPr>
                <w:rFonts w:ascii="Calibri" w:eastAsia="Times New Roman" w:hAnsi="Calibri" w:cs="Calibri"/>
                <w:sz w:val="20"/>
                <w:szCs w:val="20"/>
              </w:rPr>
              <w:t>Good understanding of child development</w:t>
            </w:r>
          </w:p>
          <w:p w:rsidR="00C904ED" w:rsidRPr="00665986" w:rsidRDefault="00C904ED" w:rsidP="00C904ED">
            <w:pPr>
              <w:spacing w:after="60" w:line="240" w:lineRule="auto"/>
              <w:rPr>
                <w:rFonts w:ascii="Calibri" w:eastAsia="Calibri" w:hAnsi="Calibri" w:cs="Times New Roman"/>
                <w:sz w:val="20"/>
                <w:szCs w:val="20"/>
              </w:rPr>
            </w:pPr>
            <w:r w:rsidRPr="00632DC0">
              <w:rPr>
                <w:rFonts w:ascii="Calibri" w:eastAsia="Calibri" w:hAnsi="Calibri" w:cs="Times New Roman"/>
                <w:sz w:val="20"/>
                <w:szCs w:val="20"/>
              </w:rPr>
              <w:t xml:space="preserve">Understanding and appreciation of each family and </w:t>
            </w:r>
            <w:r w:rsidR="00665986">
              <w:rPr>
                <w:rFonts w:ascii="Calibri" w:eastAsia="Calibri" w:hAnsi="Calibri" w:cs="Times New Roman"/>
                <w:sz w:val="20"/>
                <w:szCs w:val="20"/>
              </w:rPr>
              <w:t xml:space="preserve">the </w:t>
            </w:r>
            <w:r w:rsidRPr="00632DC0">
              <w:rPr>
                <w:rFonts w:ascii="Calibri" w:eastAsia="Calibri" w:hAnsi="Calibri" w:cs="Times New Roman"/>
                <w:sz w:val="20"/>
                <w:szCs w:val="20"/>
              </w:rPr>
              <w:t>importance of the years from birth to 5 years old</w:t>
            </w:r>
          </w:p>
          <w:p w:rsidR="00C904ED" w:rsidRPr="00632DC0" w:rsidRDefault="00C904ED" w:rsidP="00C904ED">
            <w:pPr>
              <w:spacing w:after="60" w:line="240" w:lineRule="auto"/>
              <w:rPr>
                <w:rFonts w:ascii="Calibri" w:eastAsia="Times New Roman" w:hAnsi="Calibri" w:cs="Calibri"/>
                <w:sz w:val="20"/>
                <w:szCs w:val="20"/>
              </w:rPr>
            </w:pPr>
            <w:r w:rsidRPr="00632DC0">
              <w:rPr>
                <w:rFonts w:ascii="Calibri" w:eastAsia="Times New Roman" w:hAnsi="Calibri" w:cs="Calibri"/>
                <w:sz w:val="20"/>
                <w:szCs w:val="20"/>
              </w:rPr>
              <w:t>Ability to present information in appropriate formats according to audience and fit for purpose</w:t>
            </w:r>
          </w:p>
          <w:p w:rsidR="00C904ED" w:rsidRPr="00632DC0" w:rsidRDefault="00C904ED" w:rsidP="00C904ED">
            <w:pPr>
              <w:spacing w:after="60" w:line="240" w:lineRule="auto"/>
              <w:rPr>
                <w:rFonts w:ascii="Calibri" w:eastAsia="Times New Roman" w:hAnsi="Calibri" w:cs="Calibri"/>
                <w:sz w:val="20"/>
                <w:szCs w:val="20"/>
              </w:rPr>
            </w:pPr>
            <w:r w:rsidRPr="00632DC0">
              <w:rPr>
                <w:rFonts w:ascii="Calibri" w:eastAsia="Times New Roman" w:hAnsi="Calibri" w:cs="Calibri"/>
                <w:sz w:val="20"/>
                <w:szCs w:val="20"/>
              </w:rPr>
              <w:t>Ability to be pro-active and display initiative</w:t>
            </w:r>
          </w:p>
          <w:p w:rsidR="00C904ED" w:rsidRPr="00632DC0" w:rsidRDefault="00C904ED" w:rsidP="00C904ED">
            <w:pPr>
              <w:spacing w:after="60" w:line="240" w:lineRule="auto"/>
              <w:rPr>
                <w:rFonts w:ascii="Calibri" w:eastAsia="Times New Roman" w:hAnsi="Calibri" w:cs="Calibri"/>
                <w:sz w:val="20"/>
                <w:szCs w:val="20"/>
              </w:rPr>
            </w:pPr>
            <w:r w:rsidRPr="00632DC0">
              <w:rPr>
                <w:rFonts w:ascii="Calibri" w:eastAsia="Times New Roman" w:hAnsi="Calibri" w:cs="Calibri"/>
                <w:sz w:val="20"/>
                <w:szCs w:val="20"/>
              </w:rPr>
              <w:t>Willingness to learn and acquire new skills</w:t>
            </w:r>
          </w:p>
          <w:p w:rsidR="00C904ED" w:rsidRPr="00632DC0" w:rsidRDefault="00C904ED" w:rsidP="00C904ED">
            <w:pPr>
              <w:spacing w:after="60" w:line="240" w:lineRule="auto"/>
              <w:rPr>
                <w:rFonts w:ascii="Calibri" w:eastAsia="Times New Roman" w:hAnsi="Calibri" w:cs="Calibri"/>
                <w:sz w:val="20"/>
                <w:szCs w:val="20"/>
              </w:rPr>
            </w:pPr>
            <w:r w:rsidRPr="00632DC0">
              <w:rPr>
                <w:rFonts w:ascii="Calibri" w:eastAsia="Times New Roman" w:hAnsi="Calibri" w:cs="Calibri"/>
                <w:sz w:val="20"/>
                <w:szCs w:val="20"/>
              </w:rPr>
              <w:t>Administrative and organisational skills</w:t>
            </w:r>
          </w:p>
        </w:tc>
        <w:tc>
          <w:tcPr>
            <w:tcW w:w="2611" w:type="dxa"/>
            <w:shd w:val="clear" w:color="auto" w:fill="auto"/>
          </w:tcPr>
          <w:p w:rsidR="00C904ED" w:rsidRPr="00632DC0" w:rsidRDefault="00632DC0" w:rsidP="00C904ED">
            <w:pPr>
              <w:spacing w:after="0" w:line="240" w:lineRule="auto"/>
              <w:rPr>
                <w:rFonts w:ascii="Calibri" w:eastAsia="Times New Roman" w:hAnsi="Calibri" w:cs="Calibri"/>
                <w:sz w:val="20"/>
                <w:szCs w:val="20"/>
              </w:rPr>
            </w:pPr>
            <w:r>
              <w:rPr>
                <w:rFonts w:ascii="Calibri" w:eastAsia="Times New Roman" w:hAnsi="Calibri" w:cs="Calibri"/>
                <w:sz w:val="20"/>
                <w:szCs w:val="20"/>
              </w:rPr>
              <w:t>First Aid Certificate</w:t>
            </w:r>
          </w:p>
          <w:p w:rsidR="00C904ED" w:rsidRDefault="00665986" w:rsidP="00C904ED">
            <w:pPr>
              <w:spacing w:after="0" w:line="240" w:lineRule="auto"/>
              <w:rPr>
                <w:rFonts w:ascii="Calibri" w:eastAsia="Times New Roman" w:hAnsi="Calibri" w:cs="Calibri"/>
                <w:sz w:val="20"/>
                <w:szCs w:val="20"/>
              </w:rPr>
            </w:pPr>
            <w:r>
              <w:rPr>
                <w:rFonts w:ascii="Calibri" w:eastAsia="Times New Roman" w:hAnsi="Calibri" w:cs="Calibri"/>
                <w:sz w:val="20"/>
                <w:szCs w:val="20"/>
              </w:rPr>
              <w:t>Child Protection Certificate</w:t>
            </w:r>
          </w:p>
          <w:p w:rsidR="00665986" w:rsidRDefault="00665986" w:rsidP="00C904ED">
            <w:pPr>
              <w:spacing w:after="0" w:line="240" w:lineRule="auto"/>
              <w:rPr>
                <w:rFonts w:ascii="Calibri" w:eastAsia="Times New Roman" w:hAnsi="Calibri" w:cs="Calibri"/>
                <w:sz w:val="20"/>
                <w:szCs w:val="20"/>
              </w:rPr>
            </w:pPr>
            <w:r>
              <w:rPr>
                <w:rFonts w:ascii="Calibri" w:eastAsia="Times New Roman" w:hAnsi="Calibri" w:cs="Calibri"/>
                <w:sz w:val="20"/>
                <w:szCs w:val="20"/>
              </w:rPr>
              <w:t>Experience of community outreach work with children and parents</w:t>
            </w:r>
          </w:p>
          <w:p w:rsidR="00FF648E" w:rsidRDefault="00FF648E" w:rsidP="00C904ED">
            <w:pPr>
              <w:spacing w:after="0" w:line="240" w:lineRule="auto"/>
              <w:rPr>
                <w:rFonts w:ascii="Calibri" w:eastAsia="Times New Roman" w:hAnsi="Calibri" w:cs="Calibri"/>
                <w:sz w:val="20"/>
                <w:szCs w:val="20"/>
              </w:rPr>
            </w:pPr>
            <w:r>
              <w:rPr>
                <w:rFonts w:ascii="Calibri" w:eastAsia="Times New Roman" w:hAnsi="Calibri" w:cs="Calibri"/>
                <w:sz w:val="20"/>
                <w:szCs w:val="20"/>
              </w:rPr>
              <w:t>Experience of family support work</w:t>
            </w:r>
          </w:p>
          <w:p w:rsidR="00FF648E" w:rsidRPr="00632DC0" w:rsidRDefault="00FF648E" w:rsidP="00C904ED">
            <w:pPr>
              <w:spacing w:after="0" w:line="240" w:lineRule="auto"/>
              <w:rPr>
                <w:rFonts w:ascii="Calibri" w:eastAsia="Times New Roman" w:hAnsi="Calibri" w:cs="Calibri"/>
                <w:sz w:val="20"/>
                <w:szCs w:val="20"/>
              </w:rPr>
            </w:pPr>
            <w:r>
              <w:rPr>
                <w:rFonts w:ascii="Calibri" w:eastAsia="Times New Roman" w:hAnsi="Calibri" w:cs="Calibri"/>
                <w:sz w:val="20"/>
                <w:szCs w:val="20"/>
              </w:rPr>
              <w:t>.</w:t>
            </w:r>
          </w:p>
        </w:tc>
        <w:tc>
          <w:tcPr>
            <w:tcW w:w="2245" w:type="dxa"/>
            <w:shd w:val="clear" w:color="auto" w:fill="auto"/>
          </w:tcPr>
          <w:p w:rsidR="00C904ED" w:rsidRPr="00632DC0" w:rsidRDefault="00C904ED" w:rsidP="00C904ED">
            <w:pPr>
              <w:spacing w:after="0" w:line="240" w:lineRule="auto"/>
              <w:rPr>
                <w:rFonts w:ascii="Calibri" w:eastAsia="Times New Roman" w:hAnsi="Calibri" w:cs="Calibri"/>
                <w:sz w:val="20"/>
                <w:szCs w:val="20"/>
              </w:rPr>
            </w:pPr>
            <w:r w:rsidRPr="00632DC0">
              <w:rPr>
                <w:rFonts w:ascii="Calibri" w:eastAsia="Times New Roman" w:hAnsi="Calibri" w:cs="Calibri"/>
                <w:sz w:val="20"/>
                <w:szCs w:val="20"/>
              </w:rPr>
              <w:t>Application</w:t>
            </w:r>
          </w:p>
          <w:p w:rsidR="00C904ED" w:rsidRPr="00632DC0" w:rsidRDefault="00C904ED" w:rsidP="00C904ED">
            <w:pPr>
              <w:spacing w:after="0" w:line="240" w:lineRule="auto"/>
              <w:rPr>
                <w:rFonts w:ascii="Calibri" w:eastAsia="Times New Roman" w:hAnsi="Calibri" w:cs="Calibri"/>
                <w:sz w:val="20"/>
                <w:szCs w:val="20"/>
              </w:rPr>
            </w:pPr>
            <w:r w:rsidRPr="00632DC0">
              <w:rPr>
                <w:rFonts w:ascii="Calibri" w:eastAsia="Times New Roman" w:hAnsi="Calibri" w:cs="Calibri"/>
                <w:sz w:val="20"/>
                <w:szCs w:val="20"/>
              </w:rPr>
              <w:t>Certificates</w:t>
            </w:r>
          </w:p>
        </w:tc>
      </w:tr>
      <w:tr w:rsidR="00632DC0" w:rsidRPr="00632DC0" w:rsidTr="00C904ED">
        <w:trPr>
          <w:trHeight w:val="1320"/>
        </w:trPr>
        <w:tc>
          <w:tcPr>
            <w:tcW w:w="2240" w:type="dxa"/>
            <w:shd w:val="clear" w:color="auto" w:fill="E6E6E6"/>
          </w:tcPr>
          <w:p w:rsidR="00C904ED" w:rsidRPr="00632DC0" w:rsidRDefault="00C904ED" w:rsidP="00C904ED">
            <w:pPr>
              <w:spacing w:after="0" w:line="240" w:lineRule="auto"/>
              <w:jc w:val="both"/>
              <w:rPr>
                <w:rFonts w:ascii="Calibri" w:eastAsia="Times New Roman" w:hAnsi="Calibri" w:cs="Calibri"/>
                <w:b/>
              </w:rPr>
            </w:pPr>
            <w:r w:rsidRPr="00632DC0">
              <w:rPr>
                <w:rFonts w:ascii="Calibri" w:eastAsia="Times New Roman" w:hAnsi="Calibri" w:cs="Calibri"/>
                <w:b/>
              </w:rPr>
              <w:t>SPECIAL SKILLS/ABILITIES</w:t>
            </w:r>
          </w:p>
        </w:tc>
        <w:tc>
          <w:tcPr>
            <w:tcW w:w="4080" w:type="dxa"/>
            <w:shd w:val="clear" w:color="auto" w:fill="auto"/>
          </w:tcPr>
          <w:p w:rsidR="00C904ED" w:rsidRPr="00632DC0" w:rsidRDefault="00C904ED" w:rsidP="00C904ED">
            <w:pPr>
              <w:spacing w:after="60" w:line="240" w:lineRule="auto"/>
              <w:rPr>
                <w:rFonts w:ascii="Calibri" w:eastAsia="Times New Roman" w:hAnsi="Calibri" w:cs="Calibri"/>
                <w:sz w:val="20"/>
                <w:szCs w:val="20"/>
                <w:lang w:eastAsia="en-GB"/>
              </w:rPr>
            </w:pPr>
            <w:r w:rsidRPr="00632DC0">
              <w:rPr>
                <w:rFonts w:ascii="Calibri" w:eastAsia="Times New Roman" w:hAnsi="Calibri" w:cs="Calibri"/>
                <w:sz w:val="20"/>
                <w:szCs w:val="20"/>
                <w:lang w:eastAsia="en-GB"/>
              </w:rPr>
              <w:t>Demonstrates understanding and commitment to supporting LCDI to meet its targets for success</w:t>
            </w:r>
          </w:p>
          <w:p w:rsidR="00C904ED" w:rsidRPr="00632DC0" w:rsidRDefault="00C904ED" w:rsidP="00C904ED">
            <w:pPr>
              <w:spacing w:after="60" w:line="240" w:lineRule="auto"/>
              <w:rPr>
                <w:rFonts w:ascii="Calibri" w:eastAsia="Times New Roman" w:hAnsi="Calibri" w:cs="Calibri"/>
                <w:sz w:val="20"/>
                <w:szCs w:val="20"/>
                <w:lang w:eastAsia="en-GB"/>
              </w:rPr>
            </w:pPr>
            <w:r w:rsidRPr="00632DC0">
              <w:rPr>
                <w:rFonts w:ascii="Calibri" w:eastAsia="Times New Roman" w:hAnsi="Calibri" w:cs="Calibri"/>
                <w:sz w:val="20"/>
                <w:szCs w:val="20"/>
                <w:lang w:eastAsia="en-GB"/>
              </w:rPr>
              <w:t>Good interpersonal skills, both verbal and written with adults and children</w:t>
            </w:r>
          </w:p>
          <w:p w:rsidR="00C904ED" w:rsidRPr="00632DC0" w:rsidRDefault="00C904ED" w:rsidP="00C904ED">
            <w:pPr>
              <w:spacing w:after="60" w:line="240" w:lineRule="auto"/>
              <w:rPr>
                <w:rFonts w:ascii="Calibri" w:eastAsia="Times New Roman" w:hAnsi="Calibri" w:cs="Calibri"/>
                <w:sz w:val="20"/>
                <w:szCs w:val="20"/>
                <w:lang w:eastAsia="en-GB"/>
              </w:rPr>
            </w:pPr>
            <w:r w:rsidRPr="00632DC0">
              <w:rPr>
                <w:rFonts w:ascii="Calibri" w:eastAsia="Times New Roman" w:hAnsi="Calibri" w:cs="Calibri"/>
                <w:sz w:val="20"/>
                <w:szCs w:val="20"/>
                <w:lang w:eastAsia="en-GB"/>
              </w:rPr>
              <w:t>Evidence of problem-solving decision making skills</w:t>
            </w:r>
          </w:p>
          <w:p w:rsidR="00C904ED" w:rsidRPr="00632DC0" w:rsidRDefault="00C904ED" w:rsidP="00C904ED">
            <w:pPr>
              <w:spacing w:after="60" w:line="240" w:lineRule="auto"/>
              <w:rPr>
                <w:rFonts w:ascii="Calibri" w:eastAsia="Times New Roman" w:hAnsi="Calibri" w:cs="Calibri"/>
                <w:sz w:val="20"/>
                <w:szCs w:val="20"/>
                <w:lang w:eastAsia="en-GB"/>
              </w:rPr>
            </w:pPr>
            <w:r w:rsidRPr="00632DC0">
              <w:rPr>
                <w:rFonts w:ascii="Calibri" w:eastAsia="Times New Roman" w:hAnsi="Calibri" w:cs="Calibri"/>
                <w:sz w:val="20"/>
                <w:szCs w:val="20"/>
                <w:lang w:eastAsia="en-GB"/>
              </w:rPr>
              <w:t>Organised</w:t>
            </w:r>
            <w:r w:rsidR="00FF648E">
              <w:rPr>
                <w:rFonts w:ascii="Calibri" w:eastAsia="Times New Roman" w:hAnsi="Calibri" w:cs="Calibri"/>
                <w:sz w:val="20"/>
                <w:szCs w:val="20"/>
                <w:lang w:eastAsia="en-GB"/>
              </w:rPr>
              <w:t xml:space="preserve"> &amp; flexible</w:t>
            </w:r>
          </w:p>
          <w:p w:rsidR="00C904ED" w:rsidRPr="00632DC0" w:rsidRDefault="00C904ED" w:rsidP="00C904ED">
            <w:pPr>
              <w:spacing w:after="60" w:line="240" w:lineRule="auto"/>
              <w:rPr>
                <w:rFonts w:ascii="Calibri" w:eastAsia="Times New Roman" w:hAnsi="Calibri" w:cs="Calibri"/>
                <w:sz w:val="20"/>
                <w:szCs w:val="20"/>
                <w:lang w:eastAsia="en-GB"/>
              </w:rPr>
            </w:pPr>
            <w:r w:rsidRPr="00632DC0">
              <w:rPr>
                <w:rFonts w:ascii="Calibri" w:eastAsia="Times New Roman" w:hAnsi="Calibri" w:cs="Calibri"/>
                <w:sz w:val="20"/>
                <w:szCs w:val="20"/>
                <w:lang w:eastAsia="en-GB"/>
              </w:rPr>
              <w:t>A professional and supportive team player who enjoys effective collaboration with colleagues and health care professionals</w:t>
            </w:r>
          </w:p>
          <w:p w:rsidR="00C904ED" w:rsidRPr="00632DC0" w:rsidRDefault="00C904ED" w:rsidP="00C904ED">
            <w:pPr>
              <w:spacing w:after="60" w:line="240" w:lineRule="auto"/>
              <w:rPr>
                <w:rFonts w:ascii="Calibri" w:eastAsia="Times New Roman" w:hAnsi="Calibri" w:cs="Calibri"/>
                <w:sz w:val="20"/>
                <w:szCs w:val="20"/>
                <w:lang w:eastAsia="en-GB"/>
              </w:rPr>
            </w:pPr>
            <w:r w:rsidRPr="00632DC0">
              <w:rPr>
                <w:rFonts w:ascii="Calibri" w:eastAsia="Times New Roman" w:hAnsi="Calibri" w:cs="Calibri"/>
                <w:sz w:val="20"/>
                <w:szCs w:val="20"/>
                <w:lang w:eastAsia="en-GB"/>
              </w:rPr>
              <w:t>Good team player, but also able to work autonomously</w:t>
            </w:r>
          </w:p>
          <w:p w:rsidR="00C904ED" w:rsidRPr="00632DC0" w:rsidRDefault="00C904ED" w:rsidP="00C904ED">
            <w:pPr>
              <w:spacing w:after="60" w:line="240" w:lineRule="auto"/>
              <w:rPr>
                <w:rFonts w:ascii="Calibri" w:eastAsia="Times New Roman" w:hAnsi="Calibri" w:cs="Calibri"/>
                <w:sz w:val="20"/>
                <w:szCs w:val="20"/>
              </w:rPr>
            </w:pPr>
            <w:r w:rsidRPr="00632DC0">
              <w:rPr>
                <w:rFonts w:ascii="Calibri" w:eastAsia="Times New Roman" w:hAnsi="Calibri" w:cs="Calibri"/>
                <w:sz w:val="20"/>
                <w:szCs w:val="20"/>
                <w:lang w:eastAsia="en-GB"/>
              </w:rPr>
              <w:t>Willingness to accept additional responsibilities</w:t>
            </w:r>
          </w:p>
        </w:tc>
        <w:tc>
          <w:tcPr>
            <w:tcW w:w="2611" w:type="dxa"/>
            <w:shd w:val="clear" w:color="auto" w:fill="auto"/>
          </w:tcPr>
          <w:p w:rsidR="00C904ED" w:rsidRPr="00632DC0" w:rsidRDefault="00C904ED" w:rsidP="00C904ED">
            <w:pPr>
              <w:spacing w:after="60" w:line="240" w:lineRule="auto"/>
              <w:rPr>
                <w:rFonts w:ascii="Calibri" w:eastAsia="Times New Roman" w:hAnsi="Calibri" w:cs="Calibri"/>
                <w:sz w:val="20"/>
                <w:szCs w:val="20"/>
              </w:rPr>
            </w:pPr>
            <w:r w:rsidRPr="00632DC0">
              <w:rPr>
                <w:rFonts w:ascii="Calibri" w:eastAsia="Times New Roman" w:hAnsi="Calibri" w:cs="Calibri"/>
                <w:sz w:val="20"/>
                <w:szCs w:val="20"/>
              </w:rPr>
              <w:t>Uses initiative</w:t>
            </w:r>
          </w:p>
          <w:p w:rsidR="00C904ED" w:rsidRPr="00632DC0" w:rsidRDefault="00C904ED" w:rsidP="00C904ED">
            <w:pPr>
              <w:spacing w:after="60" w:line="240" w:lineRule="auto"/>
              <w:rPr>
                <w:rFonts w:ascii="Calibri" w:eastAsia="Times New Roman" w:hAnsi="Calibri" w:cs="Calibri"/>
                <w:sz w:val="20"/>
                <w:szCs w:val="20"/>
              </w:rPr>
            </w:pPr>
          </w:p>
        </w:tc>
        <w:tc>
          <w:tcPr>
            <w:tcW w:w="2245" w:type="dxa"/>
            <w:shd w:val="clear" w:color="auto" w:fill="auto"/>
          </w:tcPr>
          <w:p w:rsidR="00665986" w:rsidRDefault="00C904ED" w:rsidP="00C904ED">
            <w:pPr>
              <w:spacing w:after="0" w:line="240" w:lineRule="auto"/>
              <w:rPr>
                <w:rFonts w:ascii="Calibri" w:eastAsia="Times New Roman" w:hAnsi="Calibri" w:cs="Calibri"/>
                <w:sz w:val="20"/>
                <w:szCs w:val="20"/>
              </w:rPr>
            </w:pPr>
            <w:r w:rsidRPr="00632DC0">
              <w:rPr>
                <w:rFonts w:ascii="Calibri" w:eastAsia="Times New Roman" w:hAnsi="Calibri" w:cs="Calibri"/>
                <w:sz w:val="20"/>
                <w:szCs w:val="20"/>
              </w:rPr>
              <w:t xml:space="preserve">Application </w:t>
            </w:r>
          </w:p>
          <w:p w:rsidR="00C904ED" w:rsidRPr="00632DC0" w:rsidRDefault="00C904ED" w:rsidP="00C904ED">
            <w:pPr>
              <w:spacing w:after="0" w:line="240" w:lineRule="auto"/>
              <w:rPr>
                <w:rFonts w:ascii="Calibri" w:eastAsia="Times New Roman" w:hAnsi="Calibri" w:cs="Calibri"/>
                <w:sz w:val="20"/>
                <w:szCs w:val="20"/>
              </w:rPr>
            </w:pPr>
            <w:r w:rsidRPr="00632DC0">
              <w:rPr>
                <w:rFonts w:ascii="Calibri" w:eastAsia="Times New Roman" w:hAnsi="Calibri" w:cs="Calibri"/>
                <w:sz w:val="20"/>
                <w:szCs w:val="20"/>
              </w:rPr>
              <w:t>Interview</w:t>
            </w:r>
          </w:p>
          <w:p w:rsidR="00C904ED" w:rsidRPr="00632DC0" w:rsidRDefault="00C904ED" w:rsidP="00C904ED">
            <w:pPr>
              <w:spacing w:after="0" w:line="240" w:lineRule="auto"/>
              <w:rPr>
                <w:rFonts w:ascii="Calibri" w:eastAsia="Times New Roman" w:hAnsi="Calibri" w:cs="Calibri"/>
                <w:sz w:val="20"/>
                <w:szCs w:val="20"/>
              </w:rPr>
            </w:pPr>
            <w:r w:rsidRPr="00632DC0">
              <w:rPr>
                <w:rFonts w:ascii="Calibri" w:eastAsia="Times New Roman" w:hAnsi="Calibri" w:cs="Calibri"/>
                <w:sz w:val="20"/>
                <w:szCs w:val="20"/>
              </w:rPr>
              <w:t>References</w:t>
            </w:r>
          </w:p>
        </w:tc>
      </w:tr>
      <w:tr w:rsidR="00C904ED" w:rsidRPr="00C904ED" w:rsidTr="00C904ED">
        <w:trPr>
          <w:trHeight w:val="1587"/>
        </w:trPr>
        <w:tc>
          <w:tcPr>
            <w:tcW w:w="2240" w:type="dxa"/>
            <w:shd w:val="clear" w:color="auto" w:fill="E6E6E6"/>
          </w:tcPr>
          <w:p w:rsidR="00C904ED" w:rsidRPr="00C904ED" w:rsidRDefault="00C904ED" w:rsidP="00C904ED">
            <w:pPr>
              <w:spacing w:after="0" w:line="240" w:lineRule="auto"/>
              <w:jc w:val="both"/>
              <w:rPr>
                <w:rFonts w:ascii="Calibri" w:eastAsia="Times New Roman" w:hAnsi="Calibri" w:cs="Calibri"/>
                <w:b/>
              </w:rPr>
            </w:pPr>
            <w:r w:rsidRPr="00C904ED">
              <w:rPr>
                <w:rFonts w:ascii="Calibri" w:eastAsia="Times New Roman" w:hAnsi="Calibri" w:cs="Calibri"/>
                <w:b/>
              </w:rPr>
              <w:t>PHYSICAL MAKE-UP (I.E. SPEECH, IMPACT ON OTHERS, GENERAL PRESENTATION AND APPEARANCE</w:t>
            </w:r>
          </w:p>
        </w:tc>
        <w:tc>
          <w:tcPr>
            <w:tcW w:w="4080" w:type="dxa"/>
            <w:shd w:val="clear" w:color="auto" w:fill="auto"/>
          </w:tcPr>
          <w:p w:rsidR="00C904ED" w:rsidRPr="00C904ED" w:rsidRDefault="00C904ED" w:rsidP="00C904ED">
            <w:pPr>
              <w:spacing w:after="60" w:line="240" w:lineRule="auto"/>
              <w:rPr>
                <w:rFonts w:ascii="Calibri" w:eastAsia="Times New Roman" w:hAnsi="Calibri" w:cs="Calibri"/>
                <w:sz w:val="20"/>
                <w:szCs w:val="20"/>
              </w:rPr>
            </w:pPr>
            <w:r w:rsidRPr="00C904ED">
              <w:rPr>
                <w:rFonts w:ascii="Calibri" w:eastAsia="Times New Roman" w:hAnsi="Calibri" w:cs="Calibri"/>
                <w:sz w:val="20"/>
                <w:szCs w:val="20"/>
              </w:rPr>
              <w:t>Neat and well-presented</w:t>
            </w:r>
          </w:p>
          <w:p w:rsidR="00C904ED" w:rsidRPr="00C904ED" w:rsidRDefault="00C904ED" w:rsidP="00C904ED">
            <w:pPr>
              <w:spacing w:after="60" w:line="240" w:lineRule="auto"/>
              <w:rPr>
                <w:rFonts w:ascii="Calibri" w:eastAsia="Times New Roman" w:hAnsi="Calibri" w:cs="Calibri"/>
                <w:sz w:val="20"/>
                <w:szCs w:val="20"/>
              </w:rPr>
            </w:pPr>
            <w:r w:rsidRPr="00C904ED">
              <w:rPr>
                <w:rFonts w:ascii="Calibri" w:eastAsia="Times New Roman" w:hAnsi="Calibri" w:cs="Calibri"/>
                <w:sz w:val="20"/>
                <w:szCs w:val="20"/>
              </w:rPr>
              <w:t>Clarity of speech</w:t>
            </w:r>
          </w:p>
          <w:p w:rsidR="00C904ED" w:rsidRPr="00C904ED" w:rsidRDefault="00C904ED" w:rsidP="00C904ED">
            <w:pPr>
              <w:spacing w:after="60" w:line="240" w:lineRule="auto"/>
              <w:rPr>
                <w:rFonts w:ascii="Calibri" w:eastAsia="Times New Roman" w:hAnsi="Calibri" w:cs="Calibri"/>
                <w:sz w:val="20"/>
                <w:szCs w:val="20"/>
              </w:rPr>
            </w:pPr>
            <w:r w:rsidRPr="00C904ED">
              <w:rPr>
                <w:rFonts w:ascii="Calibri" w:eastAsia="Times New Roman" w:hAnsi="Calibri" w:cs="Calibri"/>
                <w:sz w:val="20"/>
                <w:szCs w:val="20"/>
              </w:rPr>
              <w:t>A skilled communicator</w:t>
            </w:r>
          </w:p>
          <w:p w:rsidR="00C904ED" w:rsidRPr="00C904ED" w:rsidRDefault="00C904ED" w:rsidP="00C904ED">
            <w:pPr>
              <w:spacing w:after="60" w:line="240" w:lineRule="auto"/>
              <w:rPr>
                <w:rFonts w:ascii="Calibri" w:eastAsia="Times New Roman" w:hAnsi="Calibri" w:cs="Calibri"/>
                <w:sz w:val="20"/>
                <w:szCs w:val="20"/>
              </w:rPr>
            </w:pPr>
            <w:r w:rsidRPr="00C904ED">
              <w:rPr>
                <w:rFonts w:ascii="Calibri" w:eastAsia="Times New Roman" w:hAnsi="Calibri" w:cs="Calibri"/>
                <w:sz w:val="20"/>
                <w:szCs w:val="20"/>
              </w:rPr>
              <w:t>Good health record</w:t>
            </w:r>
          </w:p>
          <w:p w:rsidR="00C904ED" w:rsidRPr="00C904ED" w:rsidRDefault="00C904ED" w:rsidP="00C904ED">
            <w:pPr>
              <w:spacing w:after="60" w:line="240" w:lineRule="auto"/>
              <w:rPr>
                <w:rFonts w:ascii="Calibri" w:eastAsia="Times New Roman" w:hAnsi="Calibri" w:cs="Calibri"/>
                <w:sz w:val="20"/>
                <w:szCs w:val="20"/>
              </w:rPr>
            </w:pPr>
            <w:r w:rsidRPr="00C904ED">
              <w:rPr>
                <w:rFonts w:ascii="Calibri" w:eastAsia="Times New Roman" w:hAnsi="Calibri" w:cs="Calibri"/>
                <w:sz w:val="20"/>
                <w:szCs w:val="20"/>
              </w:rPr>
              <w:t>Punctual time keeper</w:t>
            </w:r>
          </w:p>
        </w:tc>
        <w:tc>
          <w:tcPr>
            <w:tcW w:w="2611" w:type="dxa"/>
            <w:shd w:val="clear" w:color="auto" w:fill="auto"/>
          </w:tcPr>
          <w:p w:rsidR="00C904ED" w:rsidRPr="00C904ED" w:rsidRDefault="00C904ED" w:rsidP="00C904ED">
            <w:pPr>
              <w:spacing w:after="0" w:line="240" w:lineRule="auto"/>
              <w:rPr>
                <w:rFonts w:ascii="Calibri" w:eastAsia="Times New Roman" w:hAnsi="Calibri" w:cs="Calibri"/>
                <w:sz w:val="20"/>
                <w:szCs w:val="20"/>
              </w:rPr>
            </w:pPr>
            <w:r w:rsidRPr="00C904ED">
              <w:rPr>
                <w:rFonts w:ascii="Calibri" w:eastAsia="Times New Roman" w:hAnsi="Calibri" w:cs="Calibri"/>
                <w:sz w:val="20"/>
                <w:szCs w:val="20"/>
              </w:rPr>
              <w:t>Positive role model</w:t>
            </w:r>
          </w:p>
        </w:tc>
        <w:tc>
          <w:tcPr>
            <w:tcW w:w="2245" w:type="dxa"/>
            <w:shd w:val="clear" w:color="auto" w:fill="auto"/>
          </w:tcPr>
          <w:p w:rsidR="00C904ED" w:rsidRPr="00C904ED" w:rsidRDefault="00C904ED" w:rsidP="00C904ED">
            <w:pPr>
              <w:spacing w:after="0" w:line="240" w:lineRule="auto"/>
              <w:jc w:val="both"/>
              <w:rPr>
                <w:rFonts w:ascii="Calibri" w:eastAsia="Times New Roman" w:hAnsi="Calibri" w:cs="Calibri"/>
                <w:sz w:val="20"/>
                <w:szCs w:val="20"/>
              </w:rPr>
            </w:pPr>
            <w:r w:rsidRPr="00C904ED">
              <w:rPr>
                <w:rFonts w:ascii="Calibri" w:eastAsia="Times New Roman" w:hAnsi="Calibri" w:cs="Calibri"/>
                <w:sz w:val="20"/>
                <w:szCs w:val="20"/>
              </w:rPr>
              <w:t>Application</w:t>
            </w:r>
          </w:p>
          <w:p w:rsidR="00C904ED" w:rsidRPr="00C904ED" w:rsidRDefault="00C904ED" w:rsidP="00C904ED">
            <w:pPr>
              <w:spacing w:after="0" w:line="240" w:lineRule="auto"/>
              <w:jc w:val="both"/>
              <w:rPr>
                <w:rFonts w:ascii="Calibri" w:eastAsia="Times New Roman" w:hAnsi="Calibri" w:cs="Calibri"/>
                <w:sz w:val="20"/>
                <w:szCs w:val="20"/>
              </w:rPr>
            </w:pPr>
            <w:r w:rsidRPr="00C904ED">
              <w:rPr>
                <w:rFonts w:ascii="Calibri" w:eastAsia="Times New Roman" w:hAnsi="Calibri" w:cs="Calibri"/>
                <w:sz w:val="20"/>
                <w:szCs w:val="20"/>
              </w:rPr>
              <w:t>Interview</w:t>
            </w:r>
          </w:p>
          <w:p w:rsidR="00C904ED" w:rsidRPr="00C904ED" w:rsidRDefault="00C904ED" w:rsidP="00C904ED">
            <w:pPr>
              <w:spacing w:after="0" w:line="240" w:lineRule="auto"/>
              <w:jc w:val="both"/>
              <w:rPr>
                <w:rFonts w:ascii="Calibri" w:eastAsia="Times New Roman" w:hAnsi="Calibri" w:cs="Calibri"/>
                <w:sz w:val="20"/>
                <w:szCs w:val="20"/>
              </w:rPr>
            </w:pPr>
            <w:r w:rsidRPr="00C904ED">
              <w:rPr>
                <w:rFonts w:ascii="Calibri" w:eastAsia="Times New Roman" w:hAnsi="Calibri" w:cs="Calibri"/>
                <w:sz w:val="20"/>
                <w:szCs w:val="20"/>
              </w:rPr>
              <w:t>References</w:t>
            </w:r>
          </w:p>
        </w:tc>
      </w:tr>
      <w:tr w:rsidR="00C904ED" w:rsidRPr="00C904ED" w:rsidTr="00C904ED">
        <w:tc>
          <w:tcPr>
            <w:tcW w:w="2240" w:type="dxa"/>
            <w:shd w:val="clear" w:color="auto" w:fill="E6E6E6"/>
          </w:tcPr>
          <w:p w:rsidR="00C904ED" w:rsidRPr="00C904ED" w:rsidRDefault="00C904ED" w:rsidP="00C904ED">
            <w:pPr>
              <w:spacing w:after="0" w:line="240" w:lineRule="auto"/>
              <w:jc w:val="both"/>
              <w:rPr>
                <w:rFonts w:ascii="Calibri" w:eastAsia="Times New Roman" w:hAnsi="Calibri" w:cs="Calibri"/>
                <w:b/>
              </w:rPr>
            </w:pPr>
            <w:r w:rsidRPr="00C904ED">
              <w:rPr>
                <w:rFonts w:ascii="Calibri" w:eastAsia="Times New Roman" w:hAnsi="Calibri" w:cs="Calibri"/>
                <w:b/>
              </w:rPr>
              <w:t>ADDITIONAL REQUIREMENTS</w:t>
            </w:r>
          </w:p>
        </w:tc>
        <w:tc>
          <w:tcPr>
            <w:tcW w:w="4080" w:type="dxa"/>
            <w:shd w:val="clear" w:color="auto" w:fill="auto"/>
          </w:tcPr>
          <w:p w:rsidR="00C904ED" w:rsidRPr="00C904ED" w:rsidRDefault="00C904ED" w:rsidP="00C904ED">
            <w:pPr>
              <w:spacing w:after="60" w:line="240" w:lineRule="auto"/>
              <w:rPr>
                <w:rFonts w:ascii="Calibri" w:eastAsia="Times New Roman" w:hAnsi="Calibri" w:cs="Calibri"/>
                <w:sz w:val="20"/>
                <w:szCs w:val="20"/>
              </w:rPr>
            </w:pPr>
            <w:r w:rsidRPr="00C904ED">
              <w:rPr>
                <w:rFonts w:ascii="Calibri" w:eastAsia="Times New Roman" w:hAnsi="Calibri" w:cs="Calibri"/>
                <w:sz w:val="20"/>
                <w:szCs w:val="20"/>
              </w:rPr>
              <w:t xml:space="preserve">Ability to work core hours of the organisation </w:t>
            </w:r>
          </w:p>
          <w:p w:rsidR="00C904ED" w:rsidRPr="00C904ED" w:rsidRDefault="00C904ED" w:rsidP="00C904ED">
            <w:pPr>
              <w:spacing w:after="60" w:line="240" w:lineRule="auto"/>
              <w:rPr>
                <w:rFonts w:ascii="Calibri" w:eastAsia="Times New Roman" w:hAnsi="Calibri" w:cs="Calibri"/>
                <w:sz w:val="20"/>
                <w:szCs w:val="20"/>
              </w:rPr>
            </w:pPr>
            <w:r w:rsidRPr="00C904ED">
              <w:rPr>
                <w:rFonts w:ascii="Calibri" w:eastAsia="Times New Roman" w:hAnsi="Calibri" w:cs="Calibri"/>
                <w:sz w:val="20"/>
                <w:szCs w:val="20"/>
              </w:rPr>
              <w:t>Flexibility for cover</w:t>
            </w:r>
          </w:p>
          <w:p w:rsidR="00C904ED" w:rsidRPr="00C904ED" w:rsidRDefault="00C904ED" w:rsidP="00C904ED">
            <w:pPr>
              <w:spacing w:after="60" w:line="240" w:lineRule="auto"/>
              <w:rPr>
                <w:rFonts w:ascii="Calibri" w:eastAsia="Times New Roman" w:hAnsi="Calibri" w:cs="Calibri"/>
                <w:sz w:val="20"/>
                <w:szCs w:val="20"/>
              </w:rPr>
            </w:pPr>
            <w:r w:rsidRPr="00C904ED">
              <w:rPr>
                <w:rFonts w:ascii="Calibri" w:eastAsia="Times New Roman" w:hAnsi="Calibri" w:cs="Calibri"/>
                <w:sz w:val="20"/>
                <w:szCs w:val="20"/>
              </w:rPr>
              <w:t>Willing to play a part in the wider life of the LCDI community</w:t>
            </w:r>
          </w:p>
        </w:tc>
        <w:tc>
          <w:tcPr>
            <w:tcW w:w="2611" w:type="dxa"/>
            <w:shd w:val="clear" w:color="auto" w:fill="auto"/>
          </w:tcPr>
          <w:p w:rsidR="00C904ED" w:rsidRPr="00C904ED" w:rsidRDefault="00632DC0" w:rsidP="00C904ED">
            <w:pPr>
              <w:spacing w:after="0" w:line="240" w:lineRule="auto"/>
              <w:rPr>
                <w:rFonts w:ascii="Calibri" w:eastAsia="Times New Roman" w:hAnsi="Calibri" w:cs="Calibri"/>
                <w:sz w:val="20"/>
                <w:szCs w:val="20"/>
              </w:rPr>
            </w:pPr>
            <w:r>
              <w:rPr>
                <w:rFonts w:ascii="Calibri" w:eastAsia="Times New Roman" w:hAnsi="Calibri" w:cs="Calibri"/>
                <w:sz w:val="20"/>
                <w:szCs w:val="20"/>
              </w:rPr>
              <w:t>Current and clean driving licence</w:t>
            </w:r>
          </w:p>
        </w:tc>
        <w:tc>
          <w:tcPr>
            <w:tcW w:w="2245" w:type="dxa"/>
            <w:shd w:val="clear" w:color="auto" w:fill="auto"/>
          </w:tcPr>
          <w:p w:rsidR="00C904ED" w:rsidRPr="00C904ED" w:rsidRDefault="00C904ED" w:rsidP="00C904ED">
            <w:pPr>
              <w:spacing w:after="0" w:line="240" w:lineRule="auto"/>
              <w:jc w:val="both"/>
              <w:rPr>
                <w:rFonts w:ascii="Calibri" w:eastAsia="Times New Roman" w:hAnsi="Calibri" w:cs="Calibri"/>
                <w:sz w:val="20"/>
                <w:szCs w:val="20"/>
              </w:rPr>
            </w:pPr>
            <w:r w:rsidRPr="00C904ED">
              <w:rPr>
                <w:rFonts w:ascii="Calibri" w:eastAsia="Times New Roman" w:hAnsi="Calibri" w:cs="Calibri"/>
                <w:sz w:val="20"/>
                <w:szCs w:val="20"/>
              </w:rPr>
              <w:t>Application</w:t>
            </w:r>
          </w:p>
          <w:p w:rsidR="00C904ED" w:rsidRPr="00C904ED" w:rsidRDefault="00C904ED" w:rsidP="00C904ED">
            <w:pPr>
              <w:spacing w:after="0" w:line="240" w:lineRule="auto"/>
              <w:jc w:val="both"/>
              <w:rPr>
                <w:rFonts w:ascii="Calibri" w:eastAsia="Times New Roman" w:hAnsi="Calibri" w:cs="Calibri"/>
                <w:sz w:val="20"/>
                <w:szCs w:val="20"/>
              </w:rPr>
            </w:pPr>
            <w:r w:rsidRPr="00C904ED">
              <w:rPr>
                <w:rFonts w:ascii="Calibri" w:eastAsia="Times New Roman" w:hAnsi="Calibri" w:cs="Calibri"/>
                <w:sz w:val="20"/>
                <w:szCs w:val="20"/>
              </w:rPr>
              <w:t>Interview</w:t>
            </w:r>
          </w:p>
          <w:p w:rsidR="00C904ED" w:rsidRPr="00C904ED" w:rsidRDefault="00C904ED" w:rsidP="00C904ED">
            <w:pPr>
              <w:spacing w:after="0" w:line="240" w:lineRule="auto"/>
              <w:jc w:val="both"/>
              <w:rPr>
                <w:rFonts w:ascii="Calibri" w:eastAsia="Times New Roman" w:hAnsi="Calibri" w:cs="Calibri"/>
                <w:sz w:val="20"/>
                <w:szCs w:val="20"/>
              </w:rPr>
            </w:pPr>
            <w:r w:rsidRPr="00C904ED">
              <w:rPr>
                <w:rFonts w:ascii="Calibri" w:eastAsia="Times New Roman" w:hAnsi="Calibri" w:cs="Calibri"/>
                <w:sz w:val="20"/>
                <w:szCs w:val="20"/>
              </w:rPr>
              <w:t>References</w:t>
            </w:r>
          </w:p>
        </w:tc>
      </w:tr>
    </w:tbl>
    <w:p w:rsidR="007A7EBF" w:rsidRDefault="007A7EBF" w:rsidP="007A7EBF">
      <w:pPr>
        <w:pStyle w:val="NoSpacing"/>
      </w:pPr>
    </w:p>
    <w:sectPr w:rsidR="007A7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661C5"/>
    <w:multiLevelType w:val="hybridMultilevel"/>
    <w:tmpl w:val="22EC11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EB5650"/>
    <w:multiLevelType w:val="hybridMultilevel"/>
    <w:tmpl w:val="E30867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DF66DC"/>
    <w:multiLevelType w:val="hybridMultilevel"/>
    <w:tmpl w:val="C8F05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BF"/>
    <w:rsid w:val="00255178"/>
    <w:rsid w:val="003A5284"/>
    <w:rsid w:val="004D1E63"/>
    <w:rsid w:val="00632DC0"/>
    <w:rsid w:val="006564C1"/>
    <w:rsid w:val="00665986"/>
    <w:rsid w:val="007A7EBF"/>
    <w:rsid w:val="00A54627"/>
    <w:rsid w:val="00C904ED"/>
    <w:rsid w:val="00CB5D3C"/>
    <w:rsid w:val="00E321E2"/>
    <w:rsid w:val="00FF6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DC5B"/>
  <w15:chartTrackingRefBased/>
  <w15:docId w15:val="{1A661051-6730-473B-86BC-07CED98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7E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7EBF"/>
    <w:pPr>
      <w:spacing w:after="0" w:line="240" w:lineRule="auto"/>
    </w:pPr>
  </w:style>
  <w:style w:type="character" w:customStyle="1" w:styleId="Heading2Char">
    <w:name w:val="Heading 2 Char"/>
    <w:basedOn w:val="DefaultParagraphFont"/>
    <w:link w:val="Heading2"/>
    <w:uiPriority w:val="9"/>
    <w:rsid w:val="007A7EB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D1E63"/>
    <w:pPr>
      <w:ind w:left="720"/>
      <w:contextualSpacing/>
    </w:pPr>
  </w:style>
  <w:style w:type="paragraph" w:customStyle="1" w:styleId="Default">
    <w:name w:val="Default"/>
    <w:rsid w:val="00632D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Campbell</dc:creator>
  <cp:keywords/>
  <dc:description/>
  <cp:lastModifiedBy>Elaine Campbell</cp:lastModifiedBy>
  <cp:revision>2</cp:revision>
  <dcterms:created xsi:type="dcterms:W3CDTF">2017-07-24T09:18:00Z</dcterms:created>
  <dcterms:modified xsi:type="dcterms:W3CDTF">2017-07-24T09:18:00Z</dcterms:modified>
</cp:coreProperties>
</file>