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8240"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p w14:paraId="11FE037F" w14:textId="77777777" w:rsidR="000740BA" w:rsidRDefault="000740BA">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rsidRPr="009F7BD5"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19750" w14:textId="239048DB" w:rsidR="002244AF" w:rsidRDefault="002244AF">
            <w:pPr>
              <w:rPr>
                <w:rFonts w:asciiTheme="minorHAnsi" w:hAnsiTheme="minorHAnsi" w:cstheme="minorHAnsi"/>
                <w:b/>
                <w:bCs/>
              </w:rPr>
            </w:pPr>
            <w:r>
              <w:rPr>
                <w:rFonts w:asciiTheme="minorHAnsi" w:hAnsiTheme="minorHAnsi" w:cstheme="minorHAnsi"/>
                <w:b/>
                <w:bCs/>
              </w:rPr>
              <w:t xml:space="preserve">Right 4 U </w:t>
            </w:r>
            <w:r w:rsidR="00BA2C9E">
              <w:rPr>
                <w:rFonts w:asciiTheme="minorHAnsi" w:hAnsiTheme="minorHAnsi" w:cstheme="minorHAnsi"/>
                <w:b/>
                <w:bCs/>
              </w:rPr>
              <w:t xml:space="preserve"> (S</w:t>
            </w:r>
            <w:r w:rsidR="00E037AA">
              <w:rPr>
                <w:rFonts w:asciiTheme="minorHAnsi" w:hAnsiTheme="minorHAnsi" w:cstheme="minorHAnsi"/>
                <w:b/>
                <w:bCs/>
              </w:rPr>
              <w:t>pecialist Autism Service</w:t>
            </w:r>
            <w:r w:rsidR="00BA2C9E">
              <w:rPr>
                <w:rFonts w:asciiTheme="minorHAnsi" w:hAnsiTheme="minorHAnsi" w:cstheme="minorHAnsi"/>
                <w:b/>
                <w:bCs/>
              </w:rPr>
              <w:t>)</w:t>
            </w:r>
          </w:p>
          <w:p w14:paraId="7F908A5C" w14:textId="05A2E46B" w:rsidR="000740BA" w:rsidRPr="00FB4D3B" w:rsidRDefault="000F46F3">
            <w:pPr>
              <w:rPr>
                <w:rFonts w:asciiTheme="minorHAnsi" w:hAnsiTheme="minorHAnsi" w:cstheme="minorHAnsi"/>
                <w:b/>
                <w:bCs/>
              </w:rPr>
            </w:pPr>
            <w:r w:rsidRPr="00FB4D3B">
              <w:rPr>
                <w:rFonts w:asciiTheme="minorHAnsi" w:hAnsiTheme="minorHAnsi" w:cstheme="minorHAnsi"/>
                <w:b/>
                <w:bCs/>
              </w:rPr>
              <w:t xml:space="preserve">Service Manager </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DAF57" w14:textId="7F494D85" w:rsidR="000740BA" w:rsidRPr="00E2537C" w:rsidRDefault="009C0803">
            <w:pPr>
              <w:rPr>
                <w:rFonts w:asciiTheme="minorHAnsi" w:hAnsiTheme="minorHAnsi" w:cstheme="minorHAnsi"/>
              </w:rPr>
            </w:pPr>
            <w:bookmarkStart w:id="0" w:name="_Hlk202790474"/>
            <w:r w:rsidRPr="00E2537C">
              <w:rPr>
                <w:rFonts w:asciiTheme="minorHAnsi" w:hAnsiTheme="minorHAnsi" w:cstheme="minorHAnsi"/>
              </w:rPr>
              <w:t xml:space="preserve">Regional </w:t>
            </w:r>
            <w:r w:rsidR="00CD48F3" w:rsidRPr="00E2537C">
              <w:rPr>
                <w:rFonts w:asciiTheme="minorHAnsi" w:hAnsiTheme="minorHAnsi" w:cstheme="minorHAnsi"/>
              </w:rPr>
              <w:t xml:space="preserve">Post </w:t>
            </w:r>
            <w:r w:rsidR="009B6C40" w:rsidRPr="00E2537C">
              <w:rPr>
                <w:rFonts w:asciiTheme="minorHAnsi" w:hAnsiTheme="minorHAnsi" w:cstheme="minorHAnsi"/>
              </w:rPr>
              <w:t xml:space="preserve">– </w:t>
            </w:r>
            <w:r w:rsidR="005D4C83" w:rsidRPr="00E2537C">
              <w:rPr>
                <w:rFonts w:asciiTheme="minorHAnsi" w:hAnsiTheme="minorHAnsi" w:cstheme="minorHAnsi"/>
              </w:rPr>
              <w:t>Base t</w:t>
            </w:r>
            <w:r w:rsidR="009B6C40" w:rsidRPr="00E2537C">
              <w:rPr>
                <w:rFonts w:asciiTheme="minorHAnsi" w:hAnsiTheme="minorHAnsi" w:cstheme="minorHAnsi"/>
              </w:rPr>
              <w:t>o be agreed.</w:t>
            </w:r>
          </w:p>
          <w:p w14:paraId="3DF552CE" w14:textId="13D5697D" w:rsidR="00864112" w:rsidRDefault="00864112">
            <w:pPr>
              <w:rPr>
                <w:rFonts w:asciiTheme="minorHAnsi" w:hAnsiTheme="minorHAnsi" w:cstheme="minorHAnsi"/>
              </w:rPr>
            </w:pPr>
            <w:r w:rsidRPr="00E2537C">
              <w:rPr>
                <w:rFonts w:asciiTheme="minorHAnsi" w:hAnsiTheme="minorHAnsi" w:cstheme="minorHAnsi"/>
              </w:rPr>
              <w:t>Office Base</w:t>
            </w:r>
            <w:r w:rsidR="009B6C40" w:rsidRPr="00E2537C">
              <w:rPr>
                <w:rFonts w:asciiTheme="minorHAnsi" w:hAnsiTheme="minorHAnsi" w:cstheme="minorHAnsi"/>
              </w:rPr>
              <w:t xml:space="preserve"> options</w:t>
            </w:r>
            <w:r w:rsidRPr="00E2537C">
              <w:rPr>
                <w:rFonts w:asciiTheme="minorHAnsi" w:hAnsiTheme="minorHAnsi" w:cstheme="minorHAnsi"/>
              </w:rPr>
              <w:t>: Be</w:t>
            </w:r>
            <w:r w:rsidR="00DE0957" w:rsidRPr="00E2537C">
              <w:rPr>
                <w:rFonts w:asciiTheme="minorHAnsi" w:hAnsiTheme="minorHAnsi" w:cstheme="minorHAnsi"/>
              </w:rPr>
              <w:t>l</w:t>
            </w:r>
            <w:r w:rsidR="00C24EA6" w:rsidRPr="00E2537C">
              <w:rPr>
                <w:rFonts w:asciiTheme="minorHAnsi" w:hAnsiTheme="minorHAnsi" w:cstheme="minorHAnsi"/>
              </w:rPr>
              <w:t xml:space="preserve">fast or </w:t>
            </w:r>
            <w:r w:rsidR="002244AF" w:rsidRPr="00E2537C">
              <w:rPr>
                <w:rFonts w:asciiTheme="minorHAnsi" w:hAnsiTheme="minorHAnsi" w:cstheme="minorHAnsi"/>
              </w:rPr>
              <w:t xml:space="preserve">Western </w:t>
            </w:r>
            <w:r w:rsidR="00E2537C" w:rsidRPr="00E2537C">
              <w:rPr>
                <w:rFonts w:asciiTheme="minorHAnsi" w:hAnsiTheme="minorHAnsi" w:cstheme="minorHAnsi"/>
              </w:rPr>
              <w:t>Trust locations</w:t>
            </w:r>
            <w:r w:rsidR="00E2537C">
              <w:rPr>
                <w:rFonts w:asciiTheme="minorHAnsi" w:hAnsiTheme="minorHAnsi" w:cstheme="minorHAnsi"/>
              </w:rPr>
              <w:t xml:space="preserve"> </w:t>
            </w:r>
          </w:p>
          <w:bookmarkEnd w:id="0"/>
          <w:p w14:paraId="6718E16F" w14:textId="220F0627" w:rsidR="00D84D29" w:rsidRPr="009F7BD5" w:rsidRDefault="00D84D29">
            <w:pPr>
              <w:rPr>
                <w:rFonts w:asciiTheme="minorHAnsi" w:hAnsiTheme="minorHAnsi" w:cstheme="minorHAnsi"/>
              </w:rPr>
            </w:pPr>
            <w:r w:rsidRPr="00D84D29">
              <w:rPr>
                <w:rFonts w:asciiTheme="minorHAnsi" w:hAnsiTheme="minorHAnsi" w:cstheme="minorHAnsi"/>
              </w:rPr>
              <w:t>NI regional remit, with agile working options</w:t>
            </w:r>
          </w:p>
        </w:tc>
      </w:tr>
      <w:tr w:rsidR="000740BA" w:rsidRPr="009F7BD5"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050ADC4F" w:rsidR="000740BA" w:rsidRPr="009F7BD5" w:rsidRDefault="006A039E">
            <w:pPr>
              <w:rPr>
                <w:rFonts w:asciiTheme="minorHAnsi" w:hAnsiTheme="minorHAnsi" w:cstheme="minorHAnsi"/>
              </w:rPr>
            </w:pPr>
            <w:r w:rsidRPr="009F7BD5">
              <w:rPr>
                <w:rFonts w:asciiTheme="minorHAnsi" w:hAnsiTheme="minorHAnsi" w:cstheme="minorHAnsi"/>
                <w:b/>
                <w:color w:val="FFFFFF"/>
                <w:sz w:val="22"/>
                <w:szCs w:val="22"/>
              </w:rPr>
              <w:t xml:space="preserve">Accountable </w:t>
            </w:r>
            <w:r w:rsidR="00B30FF4">
              <w:rPr>
                <w:rFonts w:asciiTheme="minorHAnsi" w:hAnsiTheme="minorHAnsi" w:cstheme="minorHAnsi"/>
                <w:b/>
                <w:color w:val="FFFFFF"/>
                <w:sz w:val="22"/>
                <w:szCs w:val="22"/>
              </w:rPr>
              <w:t>T</w:t>
            </w:r>
            <w:r w:rsidRPr="009F7BD5">
              <w:rPr>
                <w:rFonts w:asciiTheme="minorHAnsi" w:hAnsiTheme="minorHAnsi" w:cstheme="minorHAnsi"/>
                <w:b/>
                <w:color w:val="FFFFFF"/>
                <w:sz w:val="22"/>
                <w:szCs w:val="22"/>
              </w:rPr>
              <w:t>o</w:t>
            </w:r>
          </w:p>
        </w:tc>
      </w:tr>
      <w:tr w:rsidR="000740BA" w:rsidRPr="009F7BD5"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51B40" w14:textId="66BA9DC2" w:rsidR="000740BA" w:rsidRPr="005D4C83" w:rsidRDefault="002244AF">
            <w:pPr>
              <w:rPr>
                <w:rFonts w:asciiTheme="minorHAnsi" w:hAnsiTheme="minorHAnsi" w:cstheme="minorHAnsi"/>
                <w:b/>
                <w:bCs/>
              </w:rPr>
            </w:pPr>
            <w:r>
              <w:rPr>
                <w:rFonts w:asciiTheme="minorHAnsi" w:hAnsiTheme="minorHAnsi" w:cstheme="minorHAnsi"/>
                <w:b/>
                <w:bCs/>
              </w:rPr>
              <w:t xml:space="preserve">Deputy </w:t>
            </w:r>
            <w:r w:rsidR="008D5E9E" w:rsidRPr="005D4C83">
              <w:rPr>
                <w:rFonts w:asciiTheme="minorHAnsi" w:hAnsiTheme="minorHAnsi" w:cstheme="minorHAnsi"/>
                <w:b/>
                <w:bCs/>
              </w:rPr>
              <w:t xml:space="preserve">Head of Community Inclusion Services </w:t>
            </w:r>
          </w:p>
          <w:p w14:paraId="1453F258" w14:textId="595A9325" w:rsidR="00272687" w:rsidRPr="009F7BD5" w:rsidRDefault="00272687">
            <w:pPr>
              <w:rPr>
                <w:rFonts w:asciiTheme="minorHAnsi" w:hAnsiTheme="minorHAnsi" w:cstheme="minorHAnsi"/>
              </w:rPr>
            </w:pPr>
          </w:p>
        </w:tc>
      </w:tr>
      <w:tr w:rsidR="000740BA" w:rsidRPr="009F7BD5"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156D8778" w:rsidR="000740BA" w:rsidRPr="009F7BD5" w:rsidRDefault="009F7BD5">
            <w:pPr>
              <w:rPr>
                <w:rFonts w:asciiTheme="minorHAnsi" w:hAnsiTheme="minorHAnsi" w:cstheme="minorHAnsi"/>
              </w:rPr>
            </w:pPr>
            <w:r w:rsidRPr="009F7BD5">
              <w:rPr>
                <w:rFonts w:asciiTheme="minorHAnsi" w:hAnsiTheme="minorHAnsi" w:cstheme="minorHAnsi"/>
                <w:b/>
                <w:color w:val="FFFFFF"/>
                <w:sz w:val="22"/>
                <w:szCs w:val="22"/>
              </w:rPr>
              <w:t>The Service</w:t>
            </w:r>
          </w:p>
        </w:tc>
      </w:tr>
      <w:tr w:rsidR="009F7BD5" w:rsidRPr="009F7BD5" w14:paraId="3ADCE206" w14:textId="77777777" w:rsidTr="009F7BD5">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B352E" w14:textId="77777777" w:rsidR="008B4CEF" w:rsidRDefault="008B4CEF" w:rsidP="00130FB3">
            <w:pPr>
              <w:jc w:val="both"/>
              <w:rPr>
                <w:rFonts w:asciiTheme="minorHAnsi" w:hAnsiTheme="minorHAnsi" w:cstheme="minorHAnsi"/>
                <w:bCs/>
                <w:szCs w:val="24"/>
              </w:rPr>
            </w:pPr>
          </w:p>
          <w:p w14:paraId="6C4A7ACD" w14:textId="58C2C20C" w:rsidR="00130FB3" w:rsidRPr="00130FB3" w:rsidRDefault="00130FB3" w:rsidP="00130FB3">
            <w:pPr>
              <w:jc w:val="both"/>
              <w:rPr>
                <w:rFonts w:asciiTheme="minorHAnsi" w:hAnsiTheme="minorHAnsi" w:cstheme="minorHAnsi"/>
                <w:b/>
                <w:szCs w:val="24"/>
              </w:rPr>
            </w:pPr>
            <w:r w:rsidRPr="00130FB3">
              <w:rPr>
                <w:rFonts w:asciiTheme="minorHAnsi" w:hAnsiTheme="minorHAnsi" w:cstheme="minorHAnsi"/>
                <w:bCs/>
                <w:szCs w:val="24"/>
              </w:rPr>
              <w:t>The</w:t>
            </w:r>
            <w:r w:rsidRPr="00130FB3">
              <w:rPr>
                <w:rFonts w:asciiTheme="minorHAnsi" w:hAnsiTheme="minorHAnsi" w:cstheme="minorHAnsi"/>
                <w:b/>
                <w:szCs w:val="24"/>
              </w:rPr>
              <w:t xml:space="preserve"> Right 4 U Service </w:t>
            </w:r>
            <w:r w:rsidRPr="00130FB3">
              <w:rPr>
                <w:rFonts w:asciiTheme="minorHAnsi" w:hAnsiTheme="minorHAnsi" w:cstheme="minorHAnsi"/>
                <w:bCs/>
                <w:szCs w:val="24"/>
              </w:rPr>
              <w:t>sits within our community inclusion services that support individuals with disabilities, brain injury and autism to develop independence, social confidence and build skills to live the life they choose.</w:t>
            </w:r>
          </w:p>
          <w:p w14:paraId="7E6EB167" w14:textId="77777777" w:rsidR="00130FB3" w:rsidRPr="00130FB3" w:rsidRDefault="00130FB3" w:rsidP="00130FB3">
            <w:pPr>
              <w:jc w:val="both"/>
              <w:rPr>
                <w:rFonts w:asciiTheme="minorHAnsi" w:hAnsiTheme="minorHAnsi" w:cstheme="minorHAnsi"/>
                <w:b/>
                <w:szCs w:val="24"/>
              </w:rPr>
            </w:pPr>
          </w:p>
          <w:p w14:paraId="2B5C8165" w14:textId="073D11B6" w:rsidR="00130FB3" w:rsidRPr="00130FB3" w:rsidRDefault="00130FB3" w:rsidP="00130FB3">
            <w:pPr>
              <w:jc w:val="both"/>
              <w:rPr>
                <w:rFonts w:asciiTheme="minorHAnsi" w:hAnsiTheme="minorHAnsi" w:cstheme="minorHAnsi"/>
                <w:b/>
                <w:szCs w:val="24"/>
              </w:rPr>
            </w:pPr>
            <w:bookmarkStart w:id="1" w:name="_Hlk202790841"/>
            <w:r w:rsidRPr="00130FB3">
              <w:rPr>
                <w:rFonts w:asciiTheme="minorHAnsi" w:hAnsiTheme="minorHAnsi" w:cstheme="minorHAnsi"/>
                <w:b/>
                <w:szCs w:val="24"/>
              </w:rPr>
              <w:t>Right 4 U</w:t>
            </w:r>
            <w:r w:rsidRPr="00130FB3">
              <w:rPr>
                <w:rFonts w:asciiTheme="minorHAnsi" w:hAnsiTheme="minorHAnsi" w:cstheme="minorHAnsi"/>
                <w:bCs/>
                <w:szCs w:val="24"/>
              </w:rPr>
              <w:t xml:space="preserve"> </w:t>
            </w:r>
            <w:r w:rsidR="008B4CEF" w:rsidRPr="008B4CEF">
              <w:rPr>
                <w:rFonts w:asciiTheme="minorHAnsi" w:hAnsiTheme="minorHAnsi" w:cstheme="minorHAnsi"/>
                <w:bCs/>
                <w:szCs w:val="24"/>
              </w:rPr>
              <w:t xml:space="preserve">children’s </w:t>
            </w:r>
            <w:r w:rsidRPr="008B4CEF">
              <w:rPr>
                <w:rFonts w:asciiTheme="minorHAnsi" w:hAnsiTheme="minorHAnsi" w:cstheme="minorHAnsi"/>
                <w:bCs/>
                <w:szCs w:val="24"/>
              </w:rPr>
              <w:t>service</w:t>
            </w:r>
            <w:r w:rsidRPr="00130FB3">
              <w:rPr>
                <w:rFonts w:asciiTheme="minorHAnsi" w:hAnsiTheme="minorHAnsi" w:cstheme="minorHAnsi"/>
                <w:b/>
                <w:bCs/>
                <w:szCs w:val="24"/>
                <w:lang w:val="en-US"/>
              </w:rPr>
              <w:t xml:space="preserve"> </w:t>
            </w:r>
            <w:r w:rsidRPr="00130FB3">
              <w:rPr>
                <w:rFonts w:asciiTheme="minorHAnsi" w:hAnsiTheme="minorHAnsi" w:cstheme="minorHAnsi"/>
                <w:szCs w:val="24"/>
                <w:lang w:val="en-US"/>
              </w:rPr>
              <w:t>supports autistic children, young people, and their families in their community and at home. Individual goals may vary depending on individual strengths, interests, and needs. We work closely with individuals and their families to ensure that they have the tools and practical assistance needed to achieve their goals.</w:t>
            </w:r>
          </w:p>
          <w:p w14:paraId="79575C15" w14:textId="77777777" w:rsidR="00130FB3" w:rsidRPr="00130FB3" w:rsidRDefault="00130FB3" w:rsidP="00130FB3">
            <w:pPr>
              <w:jc w:val="both"/>
              <w:rPr>
                <w:rFonts w:asciiTheme="minorHAnsi" w:hAnsiTheme="minorHAnsi" w:cstheme="minorHAnsi"/>
                <w:b/>
                <w:szCs w:val="24"/>
              </w:rPr>
            </w:pPr>
          </w:p>
          <w:p w14:paraId="2F88664D" w14:textId="4CDD16DC" w:rsidR="00130FB3" w:rsidRPr="00130FB3" w:rsidRDefault="00130FB3" w:rsidP="00130FB3">
            <w:pPr>
              <w:jc w:val="both"/>
              <w:rPr>
                <w:rFonts w:asciiTheme="minorHAnsi" w:hAnsiTheme="minorHAnsi" w:cstheme="minorHAnsi"/>
                <w:szCs w:val="24"/>
              </w:rPr>
            </w:pPr>
            <w:r w:rsidRPr="00130FB3">
              <w:rPr>
                <w:rFonts w:asciiTheme="minorHAnsi" w:hAnsiTheme="minorHAnsi" w:cstheme="minorHAnsi"/>
                <w:b/>
                <w:szCs w:val="24"/>
              </w:rPr>
              <w:t xml:space="preserve">Right 4 U </w:t>
            </w:r>
            <w:r w:rsidRPr="008B4CEF">
              <w:rPr>
                <w:rFonts w:asciiTheme="minorHAnsi" w:hAnsiTheme="minorHAnsi" w:cstheme="minorHAnsi"/>
                <w:bCs/>
                <w:szCs w:val="24"/>
              </w:rPr>
              <w:t>adults service</w:t>
            </w:r>
            <w:r w:rsidRPr="00130FB3">
              <w:rPr>
                <w:rFonts w:asciiTheme="minorHAnsi" w:hAnsiTheme="minorHAnsi" w:cstheme="minorHAnsi"/>
                <w:b/>
                <w:szCs w:val="24"/>
              </w:rPr>
              <w:t xml:space="preserve"> </w:t>
            </w:r>
            <w:r w:rsidRPr="00130FB3">
              <w:rPr>
                <w:rFonts w:asciiTheme="minorHAnsi" w:hAnsiTheme="minorHAnsi" w:cstheme="minorHAnsi"/>
                <w:szCs w:val="24"/>
                <w:lang w:val="en-US"/>
              </w:rPr>
              <w:t>supports autistic adults to engage in their community. Inclusion means different things to different people; therefore, the individual will take the lead in identifying what they want to achieve from the service, and collectively we can work together to achieve identified goals</w:t>
            </w:r>
            <w:bookmarkEnd w:id="1"/>
            <w:r w:rsidRPr="00130FB3">
              <w:rPr>
                <w:rFonts w:asciiTheme="minorHAnsi" w:hAnsiTheme="minorHAnsi" w:cstheme="minorHAnsi"/>
                <w:szCs w:val="24"/>
                <w:lang w:val="en-US"/>
              </w:rPr>
              <w:t>.</w:t>
            </w:r>
          </w:p>
          <w:p w14:paraId="1EE10DD8" w14:textId="54D61D72" w:rsidR="009F7BD5" w:rsidRPr="009F7BD5" w:rsidRDefault="009F7BD5" w:rsidP="00130FB3">
            <w:pPr>
              <w:rPr>
                <w:rFonts w:asciiTheme="minorHAnsi" w:hAnsiTheme="minorHAnsi" w:cstheme="minorHAnsi"/>
                <w:b/>
                <w:color w:val="FFFFFF"/>
                <w:sz w:val="22"/>
                <w:szCs w:val="22"/>
              </w:rPr>
            </w:pPr>
          </w:p>
        </w:tc>
      </w:tr>
      <w:tr w:rsidR="009F7BD5" w:rsidRPr="009F7BD5" w14:paraId="1050C0C8"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049F534" w14:textId="6B9E0DAF" w:rsidR="009F7BD5" w:rsidRPr="009F7BD5" w:rsidRDefault="009F7BD5">
            <w:pPr>
              <w:rPr>
                <w:rFonts w:asciiTheme="minorHAnsi" w:hAnsiTheme="minorHAnsi" w:cstheme="minorHAnsi"/>
                <w:b/>
                <w:color w:val="FFFFFF"/>
                <w:sz w:val="22"/>
                <w:szCs w:val="22"/>
              </w:rPr>
            </w:pPr>
            <w:r w:rsidRPr="009F7BD5">
              <w:rPr>
                <w:rFonts w:asciiTheme="minorHAnsi" w:hAnsiTheme="minorHAnsi" w:cstheme="minorHAnsi"/>
                <w:b/>
                <w:color w:val="FFFFFF"/>
                <w:sz w:val="22"/>
                <w:szCs w:val="22"/>
              </w:rPr>
              <w:t>Purpose of the Job</w:t>
            </w:r>
          </w:p>
        </w:tc>
      </w:tr>
      <w:tr w:rsidR="000740BA" w:rsidRPr="009F7BD5" w14:paraId="6BB1F394" w14:textId="77777777">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74D4D" w14:textId="77777777" w:rsidR="008B4CEF" w:rsidRDefault="008B4CEF" w:rsidP="00AA4EA1">
            <w:pPr>
              <w:jc w:val="both"/>
              <w:rPr>
                <w:rFonts w:asciiTheme="minorHAnsi" w:hAnsiTheme="minorHAnsi" w:cstheme="minorHAnsi"/>
              </w:rPr>
            </w:pPr>
          </w:p>
          <w:p w14:paraId="138BD405" w14:textId="5753F1FD" w:rsidR="00130FB3" w:rsidRDefault="000308B3" w:rsidP="00AA4EA1">
            <w:pPr>
              <w:jc w:val="both"/>
              <w:rPr>
                <w:rFonts w:asciiTheme="minorHAnsi" w:hAnsiTheme="minorHAnsi" w:cstheme="minorHAnsi"/>
              </w:rPr>
            </w:pPr>
            <w:bookmarkStart w:id="2" w:name="_Hlk202790885"/>
            <w:r w:rsidRPr="000308B3">
              <w:rPr>
                <w:rFonts w:asciiTheme="minorHAnsi" w:hAnsiTheme="minorHAnsi" w:cstheme="minorHAnsi"/>
              </w:rPr>
              <w:t xml:space="preserve">The </w:t>
            </w:r>
            <w:r w:rsidR="00E037AA">
              <w:rPr>
                <w:rFonts w:asciiTheme="minorHAnsi" w:hAnsiTheme="minorHAnsi" w:cstheme="minorHAnsi"/>
                <w:b/>
                <w:bCs/>
              </w:rPr>
              <w:t>Right 4 U</w:t>
            </w:r>
            <w:r w:rsidR="00DF59AF" w:rsidRPr="00E12E8E">
              <w:rPr>
                <w:rFonts w:asciiTheme="minorHAnsi" w:hAnsiTheme="minorHAnsi" w:cstheme="minorHAnsi"/>
                <w:b/>
                <w:bCs/>
              </w:rPr>
              <w:t xml:space="preserve"> Service Manager </w:t>
            </w:r>
            <w:r w:rsidR="00DF59AF">
              <w:rPr>
                <w:rFonts w:asciiTheme="minorHAnsi" w:hAnsiTheme="minorHAnsi" w:cstheme="minorHAnsi"/>
              </w:rPr>
              <w:t>is responsible for the overall management</w:t>
            </w:r>
            <w:r w:rsidR="00E12E8E">
              <w:rPr>
                <w:rFonts w:asciiTheme="minorHAnsi" w:hAnsiTheme="minorHAnsi" w:cstheme="minorHAnsi"/>
              </w:rPr>
              <w:t>, monitoring and front-line delivery</w:t>
            </w:r>
            <w:r w:rsidR="00DF59AF">
              <w:rPr>
                <w:rFonts w:asciiTheme="minorHAnsi" w:hAnsiTheme="minorHAnsi" w:cstheme="minorHAnsi"/>
              </w:rPr>
              <w:t xml:space="preserve"> of the</w:t>
            </w:r>
            <w:r w:rsidRPr="000308B3">
              <w:rPr>
                <w:rFonts w:asciiTheme="minorHAnsi" w:hAnsiTheme="minorHAnsi" w:cstheme="minorHAnsi"/>
              </w:rPr>
              <w:t xml:space="preserve"> </w:t>
            </w:r>
            <w:r w:rsidR="00DF59AF">
              <w:rPr>
                <w:rFonts w:asciiTheme="minorHAnsi" w:hAnsiTheme="minorHAnsi" w:cstheme="minorHAnsi"/>
              </w:rPr>
              <w:t xml:space="preserve">regional </w:t>
            </w:r>
            <w:r w:rsidR="00130FB3">
              <w:rPr>
                <w:rFonts w:asciiTheme="minorHAnsi" w:hAnsiTheme="minorHAnsi" w:cstheme="minorHAnsi"/>
              </w:rPr>
              <w:t>Right 4 U</w:t>
            </w:r>
            <w:r w:rsidR="00DF59AF">
              <w:rPr>
                <w:rFonts w:asciiTheme="minorHAnsi" w:hAnsiTheme="minorHAnsi" w:cstheme="minorHAnsi"/>
              </w:rPr>
              <w:t xml:space="preserve"> service</w:t>
            </w:r>
            <w:r w:rsidR="00A12476">
              <w:rPr>
                <w:rFonts w:asciiTheme="minorHAnsi" w:hAnsiTheme="minorHAnsi" w:cstheme="minorHAnsi"/>
              </w:rPr>
              <w:t xml:space="preserve">.  They will </w:t>
            </w:r>
            <w:r w:rsidR="00916DDD" w:rsidRPr="00916DDD">
              <w:rPr>
                <w:rFonts w:asciiTheme="minorHAnsi" w:hAnsiTheme="minorHAnsi" w:cstheme="minorHAnsi"/>
              </w:rPr>
              <w:t>promot</w:t>
            </w:r>
            <w:r w:rsidR="00A12476">
              <w:rPr>
                <w:rFonts w:asciiTheme="minorHAnsi" w:hAnsiTheme="minorHAnsi" w:cstheme="minorHAnsi"/>
              </w:rPr>
              <w:t>e</w:t>
            </w:r>
            <w:r w:rsidR="00916DDD" w:rsidRPr="00916DDD">
              <w:rPr>
                <w:rFonts w:asciiTheme="minorHAnsi" w:hAnsiTheme="minorHAnsi" w:cstheme="minorHAnsi"/>
              </w:rPr>
              <w:t xml:space="preserve"> the inclusion of </w:t>
            </w:r>
            <w:r w:rsidR="00130FB3">
              <w:rPr>
                <w:rFonts w:asciiTheme="minorHAnsi" w:hAnsiTheme="minorHAnsi" w:cstheme="minorHAnsi"/>
              </w:rPr>
              <w:t xml:space="preserve">autistic people </w:t>
            </w:r>
            <w:r w:rsidR="00AA4EA1">
              <w:rPr>
                <w:rFonts w:asciiTheme="minorHAnsi" w:hAnsiTheme="minorHAnsi" w:cstheme="minorHAnsi"/>
              </w:rPr>
              <w:t xml:space="preserve">by delivering a service that </w:t>
            </w:r>
            <w:r w:rsidR="00AA4EA1" w:rsidRPr="00AA4EA1">
              <w:rPr>
                <w:rFonts w:asciiTheme="minorHAnsi" w:hAnsiTheme="minorHAnsi" w:cstheme="minorHAnsi"/>
              </w:rPr>
              <w:t>provid</w:t>
            </w:r>
            <w:r w:rsidR="00AA4EA1">
              <w:rPr>
                <w:rFonts w:asciiTheme="minorHAnsi" w:hAnsiTheme="minorHAnsi" w:cstheme="minorHAnsi"/>
              </w:rPr>
              <w:t>es</w:t>
            </w:r>
            <w:r w:rsidR="00AA4EA1" w:rsidRPr="00AA4EA1">
              <w:rPr>
                <w:rFonts w:asciiTheme="minorHAnsi" w:hAnsiTheme="minorHAnsi" w:cstheme="minorHAnsi"/>
              </w:rPr>
              <w:t xml:space="preserve"> a range of interventions that will enable individuals engaging in the service to overcome barriers and become more independent</w:t>
            </w:r>
            <w:r w:rsidR="00AA4EA1">
              <w:rPr>
                <w:rFonts w:asciiTheme="minorHAnsi" w:hAnsiTheme="minorHAnsi" w:cstheme="minorHAnsi"/>
              </w:rPr>
              <w:t xml:space="preserve"> in their local community.</w:t>
            </w:r>
          </w:p>
          <w:p w14:paraId="25858A7A" w14:textId="77777777" w:rsidR="00916DDD" w:rsidRDefault="00916DDD" w:rsidP="00AA4EA1">
            <w:pPr>
              <w:jc w:val="both"/>
              <w:rPr>
                <w:rFonts w:asciiTheme="minorHAnsi" w:hAnsiTheme="minorHAnsi" w:cstheme="minorHAnsi"/>
              </w:rPr>
            </w:pPr>
          </w:p>
          <w:p w14:paraId="161E6219" w14:textId="7129083B" w:rsidR="00916DDD" w:rsidRDefault="00916DDD" w:rsidP="00AA4EA1">
            <w:pPr>
              <w:jc w:val="both"/>
              <w:rPr>
                <w:rFonts w:asciiTheme="minorHAnsi" w:hAnsiTheme="minorHAnsi" w:cstheme="minorHAnsi"/>
              </w:rPr>
            </w:pPr>
            <w:r>
              <w:rPr>
                <w:rFonts w:asciiTheme="minorHAnsi" w:hAnsiTheme="minorHAnsi" w:cstheme="minorHAnsi"/>
              </w:rPr>
              <w:t xml:space="preserve">The Manager will be accountable for the development and delivery of </w:t>
            </w:r>
            <w:r w:rsidR="00AA4EA1">
              <w:rPr>
                <w:rFonts w:asciiTheme="minorHAnsi" w:hAnsiTheme="minorHAnsi" w:cstheme="minorHAnsi"/>
              </w:rPr>
              <w:t>Right 4 U service</w:t>
            </w:r>
            <w:r w:rsidR="003D352D">
              <w:rPr>
                <w:rFonts w:asciiTheme="minorHAnsi" w:hAnsiTheme="minorHAnsi" w:cstheme="minorHAnsi"/>
              </w:rPr>
              <w:t>, working in line with quality assurance standards and ensure the service provides a meaningful, supportive</w:t>
            </w:r>
            <w:r w:rsidR="00A12476">
              <w:rPr>
                <w:rFonts w:asciiTheme="minorHAnsi" w:hAnsiTheme="minorHAnsi" w:cstheme="minorHAnsi"/>
              </w:rPr>
              <w:t xml:space="preserve"> </w:t>
            </w:r>
            <w:r w:rsidR="003D352D">
              <w:rPr>
                <w:rFonts w:asciiTheme="minorHAnsi" w:hAnsiTheme="minorHAnsi" w:cstheme="minorHAnsi"/>
              </w:rPr>
              <w:t xml:space="preserve">and inclusive place for </w:t>
            </w:r>
            <w:r w:rsidR="00AA4EA1">
              <w:rPr>
                <w:rFonts w:asciiTheme="minorHAnsi" w:hAnsiTheme="minorHAnsi" w:cstheme="minorHAnsi"/>
              </w:rPr>
              <w:t>autistic people and their families</w:t>
            </w:r>
            <w:r w:rsidR="003D352D">
              <w:rPr>
                <w:rFonts w:asciiTheme="minorHAnsi" w:hAnsiTheme="minorHAnsi" w:cstheme="minorHAnsi"/>
              </w:rPr>
              <w:t xml:space="preserve"> to </w:t>
            </w:r>
            <w:r w:rsidR="00E12E8E">
              <w:rPr>
                <w:rFonts w:asciiTheme="minorHAnsi" w:hAnsiTheme="minorHAnsi" w:cstheme="minorHAnsi"/>
              </w:rPr>
              <w:t xml:space="preserve">become </w:t>
            </w:r>
            <w:r w:rsidR="003D352D">
              <w:rPr>
                <w:rFonts w:asciiTheme="minorHAnsi" w:hAnsiTheme="minorHAnsi" w:cstheme="minorHAnsi"/>
              </w:rPr>
              <w:t>motivate</w:t>
            </w:r>
            <w:r w:rsidR="00E12E8E">
              <w:rPr>
                <w:rFonts w:asciiTheme="minorHAnsi" w:hAnsiTheme="minorHAnsi" w:cstheme="minorHAnsi"/>
              </w:rPr>
              <w:t xml:space="preserve">d and </w:t>
            </w:r>
            <w:r w:rsidR="003D352D">
              <w:rPr>
                <w:rFonts w:asciiTheme="minorHAnsi" w:hAnsiTheme="minorHAnsi" w:cstheme="minorHAnsi"/>
              </w:rPr>
              <w:t xml:space="preserve">reach their full potential. </w:t>
            </w:r>
          </w:p>
          <w:p w14:paraId="199B7AB2" w14:textId="77777777" w:rsidR="00DF59AF" w:rsidRDefault="00DF59AF" w:rsidP="00AA4EA1">
            <w:pPr>
              <w:jc w:val="both"/>
              <w:rPr>
                <w:rFonts w:asciiTheme="minorHAnsi" w:hAnsiTheme="minorHAnsi" w:cstheme="minorHAnsi"/>
              </w:rPr>
            </w:pPr>
          </w:p>
          <w:p w14:paraId="62EFDFCF" w14:textId="24B10341" w:rsidR="000308B3" w:rsidRDefault="00E12E8E" w:rsidP="00AA4EA1">
            <w:pPr>
              <w:jc w:val="both"/>
              <w:rPr>
                <w:rFonts w:asciiTheme="minorHAnsi" w:hAnsiTheme="minorHAnsi" w:cstheme="minorHAnsi"/>
              </w:rPr>
            </w:pPr>
            <w:r>
              <w:rPr>
                <w:rFonts w:asciiTheme="minorHAnsi" w:hAnsiTheme="minorHAnsi" w:cstheme="minorHAnsi"/>
              </w:rPr>
              <w:t>The role involves providing o</w:t>
            </w:r>
            <w:r w:rsidR="003D352D">
              <w:rPr>
                <w:rFonts w:asciiTheme="minorHAnsi" w:hAnsiTheme="minorHAnsi" w:cstheme="minorHAnsi"/>
              </w:rPr>
              <w:t xml:space="preserve">pportunity, </w:t>
            </w:r>
            <w:r>
              <w:rPr>
                <w:rFonts w:asciiTheme="minorHAnsi" w:hAnsiTheme="minorHAnsi" w:cstheme="minorHAnsi"/>
              </w:rPr>
              <w:t>c</w:t>
            </w:r>
            <w:r w:rsidR="003D352D">
              <w:rPr>
                <w:rFonts w:asciiTheme="minorHAnsi" w:hAnsiTheme="minorHAnsi" w:cstheme="minorHAnsi"/>
              </w:rPr>
              <w:t xml:space="preserve">hoice and </w:t>
            </w:r>
            <w:r>
              <w:rPr>
                <w:rFonts w:asciiTheme="minorHAnsi" w:hAnsiTheme="minorHAnsi" w:cstheme="minorHAnsi"/>
              </w:rPr>
              <w:t>i</w:t>
            </w:r>
            <w:r w:rsidR="003D352D">
              <w:rPr>
                <w:rFonts w:asciiTheme="minorHAnsi" w:hAnsiTheme="minorHAnsi" w:cstheme="minorHAnsi"/>
              </w:rPr>
              <w:t>nclusion</w:t>
            </w:r>
            <w:r w:rsidR="00A12476">
              <w:rPr>
                <w:rFonts w:asciiTheme="minorHAnsi" w:hAnsiTheme="minorHAnsi" w:cstheme="minorHAnsi"/>
              </w:rPr>
              <w:t>;</w:t>
            </w:r>
            <w:r w:rsidR="003D352D">
              <w:rPr>
                <w:rFonts w:asciiTheme="minorHAnsi" w:hAnsiTheme="minorHAnsi" w:cstheme="minorHAnsi"/>
              </w:rPr>
              <w:t xml:space="preserve"> </w:t>
            </w:r>
            <w:r>
              <w:rPr>
                <w:rFonts w:asciiTheme="minorHAnsi" w:hAnsiTheme="minorHAnsi" w:cstheme="minorHAnsi"/>
              </w:rPr>
              <w:t xml:space="preserve">the Manager will combine this passion for making a difference by </w:t>
            </w:r>
            <w:r w:rsidR="00AA4EA1">
              <w:rPr>
                <w:rFonts w:asciiTheme="minorHAnsi" w:hAnsiTheme="minorHAnsi" w:cstheme="minorHAnsi"/>
              </w:rPr>
              <w:t>developing operational partnerships with</w:t>
            </w:r>
            <w:r w:rsidR="000308B3" w:rsidRPr="000308B3">
              <w:rPr>
                <w:rFonts w:asciiTheme="minorHAnsi" w:hAnsiTheme="minorHAnsi" w:cstheme="minorHAnsi"/>
              </w:rPr>
              <w:t xml:space="preserve"> stakeholder</w:t>
            </w:r>
            <w:r w:rsidR="00A12476">
              <w:rPr>
                <w:rFonts w:asciiTheme="minorHAnsi" w:hAnsiTheme="minorHAnsi" w:cstheme="minorHAnsi"/>
              </w:rPr>
              <w:t>s</w:t>
            </w:r>
            <w:r>
              <w:rPr>
                <w:rFonts w:asciiTheme="minorHAnsi" w:hAnsiTheme="minorHAnsi" w:cstheme="minorHAnsi"/>
              </w:rPr>
              <w:t>, funders</w:t>
            </w:r>
            <w:r w:rsidR="00A12476">
              <w:rPr>
                <w:rFonts w:asciiTheme="minorHAnsi" w:hAnsiTheme="minorHAnsi" w:cstheme="minorHAnsi"/>
              </w:rPr>
              <w:t xml:space="preserve"> and the wider community.</w:t>
            </w:r>
            <w:r w:rsidR="00AA4EA1">
              <w:rPr>
                <w:rFonts w:asciiTheme="minorHAnsi" w:hAnsiTheme="minorHAnsi" w:cstheme="minorHAnsi"/>
              </w:rPr>
              <w:t xml:space="preserve">  </w:t>
            </w:r>
            <w:r w:rsidR="00AA4EA1" w:rsidRPr="00AA4EA1">
              <w:rPr>
                <w:rFonts w:asciiTheme="minorHAnsi" w:hAnsiTheme="minorHAnsi" w:cstheme="minorHAnsi"/>
              </w:rPr>
              <w:t>This job</w:t>
            </w:r>
            <w:r w:rsidR="00AA4EA1">
              <w:rPr>
                <w:rFonts w:asciiTheme="minorHAnsi" w:hAnsiTheme="minorHAnsi" w:cstheme="minorHAnsi"/>
              </w:rPr>
              <w:t xml:space="preserve"> may</w:t>
            </w:r>
            <w:r w:rsidR="00AA4EA1" w:rsidRPr="00AA4EA1">
              <w:rPr>
                <w:rFonts w:asciiTheme="minorHAnsi" w:hAnsiTheme="minorHAnsi" w:cstheme="minorHAnsi"/>
              </w:rPr>
              <w:t xml:space="preserve"> involve some evening and weekend work</w:t>
            </w:r>
            <w:r w:rsidR="00AA4EA1">
              <w:rPr>
                <w:rFonts w:asciiTheme="minorHAnsi" w:hAnsiTheme="minorHAnsi" w:cstheme="minorHAnsi"/>
              </w:rPr>
              <w:t xml:space="preserve"> and the manager will participate </w:t>
            </w:r>
            <w:r w:rsidR="00E2537C">
              <w:rPr>
                <w:rFonts w:asciiTheme="minorHAnsi" w:hAnsiTheme="minorHAnsi" w:cstheme="minorHAnsi"/>
              </w:rPr>
              <w:t xml:space="preserve">with an </w:t>
            </w:r>
            <w:r w:rsidR="00AA4EA1">
              <w:rPr>
                <w:rFonts w:asciiTheme="minorHAnsi" w:hAnsiTheme="minorHAnsi" w:cstheme="minorHAnsi"/>
              </w:rPr>
              <w:t>“on call” rota.</w:t>
            </w:r>
          </w:p>
          <w:p w14:paraId="724A64D9" w14:textId="77777777" w:rsidR="00E12E8E" w:rsidRDefault="00E12E8E" w:rsidP="00AA4EA1">
            <w:pPr>
              <w:jc w:val="both"/>
              <w:rPr>
                <w:rFonts w:asciiTheme="minorHAnsi" w:hAnsiTheme="minorHAnsi" w:cstheme="minorHAnsi"/>
              </w:rPr>
            </w:pPr>
          </w:p>
          <w:p w14:paraId="2769EBDB" w14:textId="6F6DB1DB" w:rsidR="000308B3" w:rsidRDefault="00E12E8E" w:rsidP="00AA4EA1">
            <w:pPr>
              <w:jc w:val="both"/>
              <w:rPr>
                <w:rFonts w:asciiTheme="minorHAnsi" w:hAnsiTheme="minorHAnsi" w:cstheme="minorHAnsi"/>
              </w:rPr>
            </w:pPr>
            <w:r w:rsidRPr="00E12E8E">
              <w:rPr>
                <w:rFonts w:asciiTheme="minorHAnsi" w:hAnsiTheme="minorHAnsi" w:cstheme="minorHAnsi"/>
              </w:rPr>
              <w:t xml:space="preserve">This is an opportunity to make a real difference to the lives of </w:t>
            </w:r>
            <w:r w:rsidR="00AA4EA1">
              <w:rPr>
                <w:rFonts w:asciiTheme="minorHAnsi" w:hAnsiTheme="minorHAnsi" w:cstheme="minorHAnsi"/>
              </w:rPr>
              <w:t>autistic people</w:t>
            </w:r>
            <w:bookmarkEnd w:id="2"/>
            <w:r>
              <w:rPr>
                <w:rFonts w:asciiTheme="minorHAnsi" w:hAnsiTheme="minorHAnsi" w:cstheme="minorHAnsi"/>
              </w:rPr>
              <w:t>.</w:t>
            </w:r>
          </w:p>
          <w:p w14:paraId="12B9ACA8" w14:textId="77777777" w:rsidR="008B4CEF" w:rsidRPr="000308B3" w:rsidRDefault="008B4CEF" w:rsidP="00AA4EA1">
            <w:pPr>
              <w:jc w:val="both"/>
              <w:rPr>
                <w:rFonts w:asciiTheme="minorHAnsi" w:hAnsiTheme="minorHAnsi" w:cstheme="minorHAnsi"/>
              </w:rPr>
            </w:pPr>
          </w:p>
          <w:p w14:paraId="31357ABA" w14:textId="2C5F286B" w:rsidR="000308B3" w:rsidRPr="00272687" w:rsidRDefault="000308B3" w:rsidP="000308B3">
            <w:pPr>
              <w:rPr>
                <w:rFonts w:asciiTheme="minorHAnsi" w:hAnsiTheme="minorHAnsi" w:cstheme="minorHAnsi"/>
              </w:rPr>
            </w:pPr>
          </w:p>
        </w:tc>
      </w:tr>
      <w:tr w:rsidR="000740BA" w:rsidRPr="009F7BD5"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Pr="009F7BD5" w:rsidRDefault="006A039E">
            <w:pPr>
              <w:rPr>
                <w:rFonts w:asciiTheme="minorHAnsi" w:hAnsiTheme="minorHAnsi" w:cstheme="minorHAnsi"/>
              </w:rPr>
            </w:pPr>
            <w:r w:rsidRPr="009F7BD5">
              <w:rPr>
                <w:rFonts w:asciiTheme="minorHAnsi" w:hAnsiTheme="minorHAnsi" w:cstheme="minorHAnsi"/>
                <w:b/>
                <w:color w:val="FFFFFF"/>
                <w:sz w:val="22"/>
                <w:szCs w:val="22"/>
              </w:rPr>
              <w:lastRenderedPageBreak/>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Pr="009F7BD5" w:rsidRDefault="006A039E">
            <w:pPr>
              <w:rPr>
                <w:rFonts w:asciiTheme="minorHAnsi" w:hAnsiTheme="minorHAnsi" w:cstheme="minorHAnsi"/>
              </w:rPr>
            </w:pPr>
            <w:r w:rsidRPr="009F7BD5">
              <w:rPr>
                <w:rFonts w:asciiTheme="minorHAnsi" w:hAnsiTheme="minorHAnsi" w:cstheme="minorHAnsi"/>
                <w:b/>
                <w:color w:val="FFFFFF"/>
                <w:sz w:val="22"/>
                <w:szCs w:val="22"/>
              </w:rPr>
              <w:t>Hours of Work</w:t>
            </w:r>
          </w:p>
        </w:tc>
      </w:tr>
      <w:tr w:rsidR="000740BA" w:rsidRPr="009F7BD5" w14:paraId="2BEB1BBE" w14:textId="77777777" w:rsidTr="00917A91">
        <w:trPr>
          <w:trHeight w:val="1175"/>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03B49" w14:textId="2A62B6D5" w:rsidR="004A5846" w:rsidRPr="00917A91" w:rsidRDefault="00CC5005">
            <w:pPr>
              <w:rPr>
                <w:rFonts w:asciiTheme="minorHAnsi" w:hAnsiTheme="minorHAnsi" w:cstheme="minorHAnsi"/>
              </w:rPr>
            </w:pPr>
            <w:r w:rsidRPr="00917A91">
              <w:rPr>
                <w:rFonts w:asciiTheme="minorHAnsi" w:hAnsiTheme="minorHAnsi" w:cstheme="minorHAnsi"/>
              </w:rPr>
              <w:t>S</w:t>
            </w:r>
            <w:r w:rsidR="00FE5303" w:rsidRPr="00917A91">
              <w:rPr>
                <w:rFonts w:asciiTheme="minorHAnsi" w:hAnsiTheme="minorHAnsi" w:cstheme="minorHAnsi"/>
              </w:rPr>
              <w:t xml:space="preserve">tarting on </w:t>
            </w:r>
            <w:r w:rsidR="004A5846" w:rsidRPr="00917A91">
              <w:rPr>
                <w:rFonts w:asciiTheme="minorHAnsi" w:hAnsiTheme="minorHAnsi" w:cstheme="minorHAnsi"/>
                <w:b/>
                <w:bCs/>
              </w:rPr>
              <w:t>£</w:t>
            </w:r>
            <w:r w:rsidR="00AA4EA1" w:rsidRPr="00917A91">
              <w:rPr>
                <w:rFonts w:asciiTheme="minorHAnsi" w:hAnsiTheme="minorHAnsi" w:cstheme="minorHAnsi"/>
                <w:b/>
                <w:bCs/>
              </w:rPr>
              <w:t>38,220</w:t>
            </w:r>
            <w:r w:rsidR="004A5846" w:rsidRPr="00917A91">
              <w:rPr>
                <w:rFonts w:asciiTheme="minorHAnsi" w:hAnsiTheme="minorHAnsi" w:cstheme="minorHAnsi"/>
              </w:rPr>
              <w:t xml:space="preserve"> </w:t>
            </w:r>
            <w:r w:rsidR="00FE5303" w:rsidRPr="00917A91">
              <w:rPr>
                <w:rFonts w:asciiTheme="minorHAnsi" w:hAnsiTheme="minorHAnsi" w:cstheme="minorHAnsi"/>
              </w:rPr>
              <w:t xml:space="preserve">per annum, </w:t>
            </w:r>
            <w:r w:rsidR="004A5846" w:rsidRPr="00917A91">
              <w:rPr>
                <w:rFonts w:asciiTheme="minorHAnsi" w:hAnsiTheme="minorHAnsi" w:cstheme="minorHAnsi"/>
              </w:rPr>
              <w:t>pro rata</w:t>
            </w:r>
          </w:p>
          <w:p w14:paraId="4CEE44B4" w14:textId="662176B9" w:rsidR="00AA4EA1" w:rsidRPr="009F7BD5" w:rsidRDefault="00AA4EA1">
            <w:pPr>
              <w:rPr>
                <w:rFonts w:asciiTheme="minorHAnsi" w:hAnsiTheme="minorHAnsi" w:cstheme="minorHAnsi"/>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E986C" w14:textId="2C242FFD" w:rsidR="000740BA" w:rsidRPr="005D4C83" w:rsidRDefault="00532B1B">
            <w:pPr>
              <w:pStyle w:val="BodyText"/>
              <w:rPr>
                <w:rFonts w:asciiTheme="minorHAnsi" w:hAnsiTheme="minorHAnsi" w:cstheme="minorHAnsi"/>
                <w:bCs w:val="0"/>
                <w:iCs/>
                <w:sz w:val="24"/>
                <w:lang w:eastAsia="ja-JP"/>
              </w:rPr>
            </w:pPr>
            <w:r w:rsidRPr="005D4C83">
              <w:rPr>
                <w:rFonts w:asciiTheme="minorHAnsi" w:hAnsiTheme="minorHAnsi" w:cstheme="minorHAnsi"/>
                <w:bCs w:val="0"/>
                <w:iCs/>
                <w:sz w:val="24"/>
                <w:lang w:eastAsia="ja-JP"/>
              </w:rPr>
              <w:t xml:space="preserve">30 hours per week </w:t>
            </w:r>
          </w:p>
          <w:p w14:paraId="0D08F6A7" w14:textId="18FDA1BB" w:rsidR="004613E6" w:rsidRPr="008B4CEF" w:rsidRDefault="00E2537C" w:rsidP="005D4C83">
            <w:pPr>
              <w:pStyle w:val="BodyText"/>
              <w:rPr>
                <w:rFonts w:asciiTheme="minorHAnsi" w:hAnsiTheme="minorHAnsi" w:cstheme="minorHAnsi"/>
                <w:i/>
                <w:iCs/>
              </w:rPr>
            </w:pPr>
            <w:r>
              <w:rPr>
                <w:rFonts w:asciiTheme="minorHAnsi" w:hAnsiTheme="minorHAnsi" w:cstheme="minorHAnsi"/>
                <w:b w:val="0"/>
                <w:i/>
                <w:iCs/>
                <w:sz w:val="24"/>
              </w:rPr>
              <w:t>S</w:t>
            </w:r>
            <w:r w:rsidR="00E12E8E" w:rsidRPr="008B4CEF">
              <w:rPr>
                <w:rFonts w:asciiTheme="minorHAnsi" w:hAnsiTheme="minorHAnsi" w:cstheme="minorHAnsi"/>
                <w:b w:val="0"/>
                <w:i/>
                <w:iCs/>
                <w:sz w:val="24"/>
              </w:rPr>
              <w:t>ome evening &amp; weekend work will be required</w:t>
            </w:r>
          </w:p>
        </w:tc>
      </w:tr>
      <w:tr w:rsidR="000740BA" w:rsidRPr="009F7BD5"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0740BA" w:rsidRPr="009F7BD5" w:rsidRDefault="006A039E">
            <w:pPr>
              <w:rPr>
                <w:rFonts w:asciiTheme="minorHAnsi" w:hAnsiTheme="minorHAnsi" w:cstheme="minorHAnsi"/>
              </w:rPr>
            </w:pPr>
            <w:r w:rsidRPr="009F7BD5">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0740BA" w:rsidRPr="009F7BD5" w:rsidRDefault="006A039E">
            <w:pPr>
              <w:rPr>
                <w:rFonts w:asciiTheme="minorHAnsi" w:hAnsiTheme="minorHAnsi" w:cstheme="minorHAnsi"/>
              </w:rPr>
            </w:pPr>
            <w:r w:rsidRPr="009F7BD5">
              <w:rPr>
                <w:rFonts w:asciiTheme="minorHAnsi" w:hAnsiTheme="minorHAnsi" w:cstheme="minorHAnsi"/>
                <w:b/>
                <w:color w:val="FFFFFF"/>
                <w:sz w:val="22"/>
                <w:szCs w:val="22"/>
              </w:rPr>
              <w:t>Length of Contract</w:t>
            </w:r>
          </w:p>
        </w:tc>
      </w:tr>
      <w:tr w:rsidR="000740BA" w:rsidRPr="009F7BD5"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DDBDB" w14:textId="338F810F" w:rsidR="000740BA" w:rsidRPr="00917A91" w:rsidRDefault="00917A91" w:rsidP="00C75EFA">
            <w:pPr>
              <w:rPr>
                <w:rFonts w:asciiTheme="minorHAnsi" w:hAnsiTheme="minorHAnsi" w:cstheme="minorHAnsi"/>
              </w:rPr>
            </w:pPr>
            <w:r w:rsidRPr="00917A91">
              <w:rPr>
                <w:rFonts w:asciiTheme="minorHAnsi" w:hAnsiTheme="minorHAnsi" w:cstheme="minorHAnsi"/>
              </w:rPr>
              <w:t>21</w:t>
            </w:r>
            <w:r w:rsidRPr="00BA2C9E">
              <w:rPr>
                <w:rFonts w:asciiTheme="minorHAnsi" w:hAnsiTheme="minorHAnsi" w:cstheme="minorHAnsi"/>
              </w:rPr>
              <w:t>st</w:t>
            </w:r>
            <w:r w:rsidRPr="00917A91">
              <w:rPr>
                <w:rFonts w:asciiTheme="minorHAnsi" w:hAnsiTheme="minorHAnsi" w:cstheme="minorHAnsi"/>
              </w:rPr>
              <w:t xml:space="preserve"> July 2025</w:t>
            </w:r>
          </w:p>
          <w:p w14:paraId="53DEE5E3" w14:textId="77777777" w:rsidR="005D4C83" w:rsidRPr="00E2537C" w:rsidRDefault="005D4C83" w:rsidP="00C75EFA">
            <w:pPr>
              <w:rPr>
                <w:rFonts w:asciiTheme="minorHAnsi" w:hAnsiTheme="minorHAnsi" w:cstheme="minorHAnsi"/>
                <w:highlight w:val="yellow"/>
              </w:rPr>
            </w:pPr>
          </w:p>
          <w:p w14:paraId="5F45297C" w14:textId="2CD4917E" w:rsidR="005D4C83" w:rsidRPr="005D4C83" w:rsidRDefault="005D4C83" w:rsidP="00C75EFA">
            <w:pPr>
              <w:rPr>
                <w:rFonts w:asciiTheme="minorHAnsi" w:hAnsiTheme="minorHAnsi" w:cstheme="minorHAnsi"/>
                <w:b/>
                <w:bCs/>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592E106E" w:rsidR="000740BA" w:rsidRPr="008B4CEF" w:rsidRDefault="00AA4EA1">
            <w:pPr>
              <w:rPr>
                <w:rFonts w:asciiTheme="minorHAnsi" w:hAnsiTheme="minorHAnsi" w:cstheme="minorHAnsi"/>
                <w:b/>
                <w:bCs/>
              </w:rPr>
            </w:pPr>
            <w:r w:rsidRPr="00BA2C9E">
              <w:rPr>
                <w:rFonts w:asciiTheme="minorHAnsi" w:hAnsiTheme="minorHAnsi" w:cstheme="minorHAnsi"/>
                <w:bCs/>
                <w:i/>
                <w:iCs/>
                <w:szCs w:val="24"/>
              </w:rPr>
              <w:t xml:space="preserve">Until March 2027, </w:t>
            </w:r>
            <w:r w:rsidR="00BA2C9E">
              <w:rPr>
                <w:rFonts w:asciiTheme="minorHAnsi" w:hAnsiTheme="minorHAnsi" w:cstheme="minorHAnsi"/>
                <w:bCs/>
                <w:i/>
                <w:iCs/>
                <w:szCs w:val="24"/>
              </w:rPr>
              <w:t>with possibility of extension</w:t>
            </w:r>
          </w:p>
        </w:tc>
      </w:tr>
    </w:tbl>
    <w:p w14:paraId="19BDD745" w14:textId="77777777" w:rsidR="000740BA" w:rsidRPr="009F7BD5" w:rsidRDefault="006A039E">
      <w:pPr>
        <w:pStyle w:val="Subtitle"/>
        <w:rPr>
          <w:rFonts w:asciiTheme="minorHAnsi" w:hAnsiTheme="minorHAnsi" w:cstheme="minorHAnsi"/>
        </w:rPr>
      </w:pPr>
      <w:r w:rsidRPr="009F7BD5">
        <w:rPr>
          <w:rFonts w:asciiTheme="minorHAnsi" w:hAnsiTheme="minorHAnsi" w:cstheme="minorHAnsi"/>
          <w:b/>
          <w:color w:val="auto"/>
        </w:rPr>
        <w:t xml:space="preserve"> </w:t>
      </w:r>
    </w:p>
    <w:tbl>
      <w:tblPr>
        <w:tblW w:w="10201" w:type="dxa"/>
        <w:tblCellMar>
          <w:left w:w="10" w:type="dxa"/>
          <w:right w:w="10" w:type="dxa"/>
        </w:tblCellMar>
        <w:tblLook w:val="04A0" w:firstRow="1" w:lastRow="0" w:firstColumn="1" w:lastColumn="0" w:noHBand="0" w:noVBand="1"/>
      </w:tblPr>
      <w:tblGrid>
        <w:gridCol w:w="10201"/>
      </w:tblGrid>
      <w:tr w:rsidR="000740BA" w:rsidRPr="009F7BD5" w14:paraId="296E0180"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9F7BD5" w:rsidRDefault="006A039E" w:rsidP="00332AE6">
            <w:pPr>
              <w:jc w:val="center"/>
              <w:rPr>
                <w:rFonts w:asciiTheme="minorHAnsi" w:hAnsiTheme="minorHAnsi" w:cstheme="minorHAnsi"/>
              </w:rPr>
            </w:pPr>
            <w:r w:rsidRPr="009F7BD5">
              <w:rPr>
                <w:rFonts w:asciiTheme="minorHAnsi" w:hAnsiTheme="minorHAnsi" w:cstheme="minorHAnsi"/>
                <w:b/>
                <w:bCs/>
                <w:color w:val="FFFFFF"/>
                <w:sz w:val="22"/>
                <w:szCs w:val="22"/>
                <w:lang w:eastAsia="ja-JP"/>
              </w:rPr>
              <w:t>Our Benefits</w:t>
            </w:r>
          </w:p>
        </w:tc>
      </w:tr>
      <w:tr w:rsidR="000740BA" w:rsidRPr="009F7BD5" w14:paraId="4D914314"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89EF3" w14:textId="16115F9C" w:rsidR="005D4C83" w:rsidRPr="00CC5005" w:rsidRDefault="005D4C83" w:rsidP="005D4C83">
            <w:pPr>
              <w:pStyle w:val="BodyText"/>
              <w:numPr>
                <w:ilvl w:val="0"/>
                <w:numId w:val="11"/>
              </w:numPr>
              <w:tabs>
                <w:tab w:val="left" w:pos="-5476"/>
              </w:tabs>
              <w:jc w:val="both"/>
              <w:rPr>
                <w:rFonts w:asciiTheme="minorHAnsi" w:hAnsiTheme="minorHAnsi" w:cstheme="minorHAnsi"/>
                <w:b w:val="0"/>
                <w:bCs w:val="0"/>
                <w:sz w:val="24"/>
              </w:rPr>
            </w:pPr>
            <w:r w:rsidRPr="00CC5005">
              <w:rPr>
                <w:rFonts w:asciiTheme="minorHAnsi" w:hAnsiTheme="minorHAnsi" w:cstheme="minorHAnsi"/>
                <w:b w:val="0"/>
                <w:bCs w:val="0"/>
                <w:sz w:val="24"/>
              </w:rPr>
              <w:t xml:space="preserve">Starting on 23 days annual leave pro rata plus Cedar recognises 12 statutory days </w:t>
            </w:r>
          </w:p>
          <w:p w14:paraId="5E08DC28" w14:textId="77777777" w:rsidR="005D4C83" w:rsidRPr="00CC5005" w:rsidRDefault="005D4C83" w:rsidP="005D4C83">
            <w:pPr>
              <w:pStyle w:val="BodyText"/>
              <w:numPr>
                <w:ilvl w:val="0"/>
                <w:numId w:val="11"/>
              </w:numPr>
              <w:tabs>
                <w:tab w:val="left" w:pos="-5476"/>
              </w:tabs>
              <w:jc w:val="both"/>
              <w:rPr>
                <w:rFonts w:asciiTheme="minorHAnsi" w:hAnsiTheme="minorHAnsi" w:cstheme="minorHAnsi"/>
                <w:b w:val="0"/>
                <w:bCs w:val="0"/>
                <w:sz w:val="24"/>
              </w:rPr>
            </w:pPr>
            <w:r w:rsidRPr="00CC5005">
              <w:rPr>
                <w:rFonts w:asciiTheme="minorHAnsi" w:hAnsiTheme="minorHAnsi" w:cstheme="minorHAnsi"/>
                <w:b w:val="0"/>
                <w:bCs w:val="0"/>
                <w:sz w:val="24"/>
              </w:rPr>
              <w:t>Cedar offer an enhanced auto-enrolment pension scheme consisting of 5% employee contribution and 4% employer contribution</w:t>
            </w:r>
          </w:p>
          <w:p w14:paraId="56421443" w14:textId="77777777" w:rsidR="005D4C83" w:rsidRPr="00CC5005" w:rsidRDefault="005D4C83" w:rsidP="005D4C83">
            <w:pPr>
              <w:pStyle w:val="BodyText"/>
              <w:numPr>
                <w:ilvl w:val="0"/>
                <w:numId w:val="11"/>
              </w:numPr>
              <w:tabs>
                <w:tab w:val="left" w:pos="-5476"/>
              </w:tabs>
              <w:jc w:val="both"/>
              <w:rPr>
                <w:rFonts w:asciiTheme="minorHAnsi" w:hAnsiTheme="minorHAnsi" w:cstheme="minorHAnsi"/>
                <w:b w:val="0"/>
                <w:bCs w:val="0"/>
                <w:sz w:val="24"/>
              </w:rPr>
            </w:pPr>
            <w:r w:rsidRPr="00CC5005">
              <w:rPr>
                <w:rFonts w:asciiTheme="minorHAnsi" w:hAnsiTheme="minorHAnsi" w:cstheme="minorHAnsi"/>
                <w:b w:val="0"/>
                <w:bCs w:val="0"/>
                <w:sz w:val="24"/>
              </w:rPr>
              <w:t>Occupational Sick Pay Scheme</w:t>
            </w:r>
          </w:p>
          <w:p w14:paraId="539D7083" w14:textId="77777777" w:rsidR="005D4C83" w:rsidRPr="00CC5005" w:rsidRDefault="005D4C83" w:rsidP="005D4C83">
            <w:pPr>
              <w:pStyle w:val="BodyText"/>
              <w:numPr>
                <w:ilvl w:val="0"/>
                <w:numId w:val="11"/>
              </w:numPr>
              <w:tabs>
                <w:tab w:val="left" w:pos="-5476"/>
              </w:tabs>
              <w:jc w:val="both"/>
              <w:rPr>
                <w:rFonts w:asciiTheme="minorHAnsi" w:hAnsiTheme="minorHAnsi" w:cstheme="minorHAnsi"/>
                <w:b w:val="0"/>
                <w:bCs w:val="0"/>
                <w:sz w:val="24"/>
              </w:rPr>
            </w:pPr>
            <w:r w:rsidRPr="00CC5005">
              <w:rPr>
                <w:rFonts w:asciiTheme="minorHAnsi" w:hAnsiTheme="minorHAnsi" w:cstheme="minorHAnsi"/>
                <w:b w:val="0"/>
                <w:bCs w:val="0"/>
                <w:sz w:val="24"/>
              </w:rPr>
              <w:t>Investor in People Champion with commitment to development of the staff team through training and learning opportunities</w:t>
            </w:r>
          </w:p>
          <w:p w14:paraId="6815A672" w14:textId="21841FB3" w:rsidR="005D4C83" w:rsidRPr="00CC5005" w:rsidRDefault="005D4C83" w:rsidP="00CC5005">
            <w:pPr>
              <w:pStyle w:val="BodyText"/>
              <w:numPr>
                <w:ilvl w:val="0"/>
                <w:numId w:val="11"/>
              </w:numPr>
              <w:tabs>
                <w:tab w:val="left" w:pos="-5476"/>
              </w:tabs>
              <w:jc w:val="both"/>
              <w:rPr>
                <w:rFonts w:asciiTheme="minorHAnsi" w:hAnsiTheme="minorHAnsi" w:cstheme="minorHAnsi"/>
                <w:b w:val="0"/>
                <w:bCs w:val="0"/>
                <w:sz w:val="24"/>
              </w:rPr>
            </w:pPr>
            <w:r w:rsidRPr="00CC5005">
              <w:rPr>
                <w:rFonts w:asciiTheme="minorHAnsi" w:hAnsiTheme="minorHAnsi" w:cstheme="minorHAnsi"/>
                <w:b w:val="0"/>
                <w:bCs w:val="0"/>
                <w:sz w:val="24"/>
              </w:rPr>
              <w:t>Staff recognition &amp; reward incentives aligned to high standards of performance</w:t>
            </w:r>
          </w:p>
          <w:p w14:paraId="1716FE0F" w14:textId="77777777" w:rsidR="005D4C83" w:rsidRPr="00CC5005" w:rsidRDefault="005D4C83" w:rsidP="005D4C83">
            <w:pPr>
              <w:pStyle w:val="BodyText"/>
              <w:numPr>
                <w:ilvl w:val="0"/>
                <w:numId w:val="11"/>
              </w:numPr>
              <w:tabs>
                <w:tab w:val="left" w:pos="-5476"/>
              </w:tabs>
              <w:jc w:val="both"/>
              <w:rPr>
                <w:rFonts w:asciiTheme="minorHAnsi" w:hAnsiTheme="minorHAnsi" w:cstheme="minorHAnsi"/>
                <w:b w:val="0"/>
                <w:bCs w:val="0"/>
                <w:sz w:val="24"/>
              </w:rPr>
            </w:pPr>
            <w:r w:rsidRPr="00CC5005">
              <w:rPr>
                <w:rFonts w:asciiTheme="minorHAnsi" w:hAnsiTheme="minorHAnsi" w:cstheme="minorHAnsi"/>
                <w:b w:val="0"/>
                <w:bCs w:val="0"/>
                <w:sz w:val="24"/>
              </w:rPr>
              <w:t xml:space="preserve">Cashback health scheme </w:t>
            </w:r>
          </w:p>
          <w:p w14:paraId="6BD460C4" w14:textId="4884FA70" w:rsidR="003326B6" w:rsidRPr="00CC5005" w:rsidRDefault="005D4C83" w:rsidP="00CC5005">
            <w:pPr>
              <w:pStyle w:val="BodyText"/>
              <w:numPr>
                <w:ilvl w:val="0"/>
                <w:numId w:val="11"/>
              </w:numPr>
              <w:tabs>
                <w:tab w:val="left" w:pos="-5476"/>
              </w:tabs>
              <w:jc w:val="both"/>
              <w:rPr>
                <w:rFonts w:asciiTheme="minorHAnsi" w:hAnsiTheme="minorHAnsi" w:cstheme="minorHAnsi"/>
                <w:b w:val="0"/>
                <w:bCs w:val="0"/>
              </w:rPr>
            </w:pPr>
            <w:r w:rsidRPr="00CC5005">
              <w:rPr>
                <w:rFonts w:asciiTheme="minorHAnsi" w:hAnsiTheme="minorHAnsi" w:cstheme="minorHAnsi"/>
                <w:b w:val="0"/>
                <w:bCs w:val="0"/>
                <w:sz w:val="24"/>
              </w:rPr>
              <w:t>Special offers at over 600 leading high street and online retailers.</w:t>
            </w:r>
          </w:p>
        </w:tc>
      </w:tr>
    </w:tbl>
    <w:p w14:paraId="6AC1622C" w14:textId="77777777" w:rsidR="000740BA" w:rsidRDefault="000740BA">
      <w:pPr>
        <w:rPr>
          <w:rFonts w:ascii="Calibri" w:hAnsi="Calibri" w:cs="Calibr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Default="006A039E" w:rsidP="00332AE6">
            <w:pPr>
              <w:jc w:val="center"/>
            </w:pPr>
            <w:r>
              <w:rPr>
                <w:rFonts w:ascii="Calibri" w:hAnsi="Calibri" w:cs="Calibri"/>
                <w:b/>
                <w:bCs/>
                <w:color w:val="FFFFFF"/>
                <w:sz w:val="22"/>
                <w:szCs w:val="22"/>
                <w:lang w:eastAsia="ja-JP"/>
              </w:rPr>
              <w:t>Our Vision, Mission and Values</w:t>
            </w:r>
          </w:p>
        </w:tc>
      </w:tr>
      <w:tr w:rsidR="000740BA"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3B014FC0" w:rsidR="000740BA" w:rsidRPr="009F7BD5" w:rsidRDefault="006A039E" w:rsidP="009F7BD5">
            <w:pPr>
              <w:pStyle w:val="NormalWeb"/>
              <w:spacing w:before="0"/>
            </w:pPr>
            <w:r>
              <w:rPr>
                <w:rFonts w:ascii="Calibri" w:hAnsi="Calibri" w:cs="Calibri"/>
                <w:b/>
                <w:bCs/>
                <w:color w:val="383838"/>
                <w:sz w:val="22"/>
                <w:szCs w:val="22"/>
              </w:rPr>
              <w:t>Our Vision</w:t>
            </w:r>
            <w:r>
              <w:rPr>
                <w:rFonts w:ascii="Calibri" w:hAnsi="Calibri" w:cs="Calibri"/>
                <w:color w:val="383838"/>
                <w:sz w:val="22"/>
                <w:szCs w:val="22"/>
              </w:rPr>
              <w:t xml:space="preserve"> is an inclusive society for all.</w:t>
            </w:r>
          </w:p>
          <w:p w14:paraId="10D360ED" w14:textId="3C5D3D03" w:rsidR="000740BA" w:rsidRPr="009F7BD5" w:rsidRDefault="006A039E" w:rsidP="009F7BD5">
            <w:pPr>
              <w:pStyle w:val="NormalWeb"/>
              <w:spacing w:before="0"/>
            </w:pPr>
            <w:r>
              <w:rPr>
                <w:rFonts w:ascii="Calibri" w:hAnsi="Calibri" w:cs="Calibri"/>
                <w:b/>
                <w:bCs/>
                <w:color w:val="383838"/>
                <w:sz w:val="22"/>
                <w:szCs w:val="22"/>
              </w:rPr>
              <w:t>Our Mission</w:t>
            </w:r>
            <w:r>
              <w:rPr>
                <w:rFonts w:ascii="Calibri" w:hAnsi="Calibri" w:cs="Calibri"/>
                <w:color w:val="383838"/>
                <w:sz w:val="22"/>
                <w:szCs w:val="22"/>
              </w:rPr>
              <w:t xml:space="preserve"> is to support individuals and families living with disability, autism and brain injury to live the lives they choose. </w:t>
            </w:r>
          </w:p>
          <w:p w14:paraId="0AFA0DCC" w14:textId="22F202F1" w:rsidR="000740BA" w:rsidRPr="009F7BD5" w:rsidRDefault="006A039E" w:rsidP="009F7BD5">
            <w:pPr>
              <w:pStyle w:val="NormalWeb"/>
              <w:spacing w:before="0"/>
            </w:pPr>
            <w:r>
              <w:rPr>
                <w:rFonts w:ascii="Calibri" w:hAnsi="Calibri" w:cs="Calibri"/>
                <w:b/>
                <w:bCs/>
                <w:color w:val="383838"/>
                <w:sz w:val="22"/>
                <w:szCs w:val="22"/>
              </w:rPr>
              <w:t>Our Values</w:t>
            </w:r>
            <w:r>
              <w:rPr>
                <w:rFonts w:ascii="Calibri" w:hAnsi="Calibri" w:cs="Calibri"/>
                <w:color w:val="383838"/>
                <w:sz w:val="22"/>
                <w:szCs w:val="22"/>
              </w:rPr>
              <w:t xml:space="preserve"> are </w:t>
            </w:r>
            <w:r>
              <w:rPr>
                <w:rFonts w:ascii="Calibri" w:eastAsia="Calibri" w:hAnsi="Calibri" w:cs="Calibri"/>
                <w:b/>
                <w:bCs/>
                <w:sz w:val="22"/>
                <w:szCs w:val="22"/>
              </w:rPr>
              <w:t>C</w:t>
            </w:r>
            <w:r>
              <w:rPr>
                <w:rFonts w:ascii="Calibri" w:eastAsia="Calibri" w:hAnsi="Calibri" w:cs="Calibri"/>
                <w:sz w:val="22"/>
                <w:szCs w:val="22"/>
              </w:rPr>
              <w:t xml:space="preserve">ollaboration, </w:t>
            </w:r>
            <w:r>
              <w:rPr>
                <w:rFonts w:ascii="Calibri" w:eastAsia="Calibri" w:hAnsi="Calibri" w:cs="Calibri"/>
                <w:b/>
                <w:bCs/>
                <w:sz w:val="22"/>
                <w:szCs w:val="22"/>
              </w:rPr>
              <w:t>E</w:t>
            </w:r>
            <w:r>
              <w:rPr>
                <w:rFonts w:ascii="Calibri" w:eastAsia="Calibri" w:hAnsi="Calibri" w:cs="Calibri"/>
                <w:sz w:val="22"/>
                <w:szCs w:val="22"/>
              </w:rPr>
              <w:t xml:space="preserve">quality, </w:t>
            </w:r>
            <w:r>
              <w:rPr>
                <w:rFonts w:ascii="Calibri" w:eastAsia="Calibri" w:hAnsi="Calibri" w:cs="Calibri"/>
                <w:b/>
                <w:bCs/>
                <w:sz w:val="22"/>
                <w:szCs w:val="22"/>
              </w:rPr>
              <w:t>D</w:t>
            </w:r>
            <w:r>
              <w:rPr>
                <w:rFonts w:ascii="Calibri" w:eastAsia="Calibri" w:hAnsi="Calibri" w:cs="Calibri"/>
                <w:sz w:val="22"/>
                <w:szCs w:val="22"/>
              </w:rPr>
              <w:t xml:space="preserve">ignity, </w:t>
            </w:r>
            <w:r>
              <w:rPr>
                <w:rFonts w:ascii="Calibri" w:eastAsia="Calibri" w:hAnsi="Calibri" w:cs="Calibri"/>
                <w:b/>
                <w:bCs/>
                <w:sz w:val="22"/>
                <w:szCs w:val="22"/>
              </w:rPr>
              <w:t>A</w:t>
            </w:r>
            <w:r>
              <w:rPr>
                <w:rFonts w:ascii="Calibri" w:eastAsia="Calibri" w:hAnsi="Calibri" w:cs="Calibri"/>
                <w:sz w:val="22"/>
                <w:szCs w:val="22"/>
              </w:rPr>
              <w:t xml:space="preserve">chievement, </w:t>
            </w:r>
            <w:r>
              <w:rPr>
                <w:rFonts w:ascii="Calibri" w:eastAsia="Calibri" w:hAnsi="Calibri" w:cs="Calibri"/>
                <w:b/>
                <w:bCs/>
                <w:sz w:val="22"/>
                <w:szCs w:val="22"/>
              </w:rPr>
              <w:t>R</w:t>
            </w:r>
            <w:r>
              <w:rPr>
                <w:rFonts w:ascii="Calibri" w:eastAsia="Calibri" w:hAnsi="Calibri" w:cs="Calibri"/>
                <w:sz w:val="22"/>
                <w:szCs w:val="22"/>
              </w:rPr>
              <w:t>esilience.</w:t>
            </w:r>
          </w:p>
        </w:tc>
      </w:tr>
    </w:tbl>
    <w:p w14:paraId="7516B7EE" w14:textId="77777777" w:rsidR="000740BA" w:rsidRDefault="000740BA">
      <w:pPr>
        <w:rPr>
          <w:rFonts w:ascii="Calibri" w:hAnsi="Calibri" w:cs="Calibr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14:paraId="7003F378" w14:textId="77777777" w:rsidTr="009F7BD5">
        <w:trPr>
          <w:trHeight w:val="410"/>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Default="006A039E" w:rsidP="009E67D4">
            <w:pPr>
              <w:jc w:val="center"/>
            </w:pPr>
            <w:r>
              <w:rPr>
                <w:rFonts w:ascii="Calibri" w:hAnsi="Calibri" w:cs="Calibri"/>
                <w:b/>
                <w:bCs/>
                <w:color w:val="FFFFFF"/>
                <w:sz w:val="22"/>
                <w:szCs w:val="22"/>
                <w:lang w:eastAsia="ja-JP"/>
              </w:rPr>
              <w:t>Key Duties and Responsibilities</w:t>
            </w:r>
          </w:p>
        </w:tc>
      </w:tr>
      <w:tr w:rsidR="000740BA"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282A9" w14:textId="391F1751" w:rsidR="003326B6" w:rsidRPr="00124D65" w:rsidRDefault="009F7BD5" w:rsidP="008B4CEF">
            <w:pPr>
              <w:jc w:val="both"/>
              <w:rPr>
                <w:rFonts w:asciiTheme="minorHAnsi" w:hAnsiTheme="minorHAnsi" w:cstheme="minorHAnsi"/>
                <w:b/>
                <w:bCs/>
                <w:szCs w:val="24"/>
                <w:lang w:eastAsia="ja-JP"/>
              </w:rPr>
            </w:pPr>
            <w:r w:rsidRPr="00124D65">
              <w:rPr>
                <w:rFonts w:asciiTheme="minorHAnsi" w:hAnsiTheme="minorHAnsi" w:cstheme="minorHAnsi"/>
                <w:b/>
                <w:bCs/>
                <w:szCs w:val="24"/>
                <w:lang w:eastAsia="ja-JP"/>
              </w:rPr>
              <w:t>C</w:t>
            </w:r>
            <w:r w:rsidR="00124D65" w:rsidRPr="00124D65">
              <w:rPr>
                <w:rFonts w:asciiTheme="minorHAnsi" w:hAnsiTheme="minorHAnsi" w:cstheme="minorHAnsi"/>
                <w:b/>
                <w:bCs/>
                <w:szCs w:val="24"/>
                <w:lang w:eastAsia="ja-JP"/>
              </w:rPr>
              <w:t>USTOMER</w:t>
            </w:r>
          </w:p>
          <w:p w14:paraId="13EB1D77" w14:textId="2BB8528A" w:rsidR="005F3D07" w:rsidRDefault="005F3D07" w:rsidP="008B4CEF">
            <w:pPr>
              <w:pStyle w:val="ListParagraph"/>
              <w:numPr>
                <w:ilvl w:val="0"/>
                <w:numId w:val="8"/>
              </w:numPr>
              <w:jc w:val="both"/>
              <w:rPr>
                <w:rFonts w:asciiTheme="minorHAnsi" w:hAnsiTheme="minorHAnsi" w:cstheme="minorHAnsi"/>
                <w:szCs w:val="24"/>
                <w:lang w:eastAsia="ja-JP"/>
              </w:rPr>
            </w:pPr>
            <w:r w:rsidRPr="005F3D07">
              <w:rPr>
                <w:rFonts w:asciiTheme="minorHAnsi" w:hAnsiTheme="minorHAnsi" w:cstheme="minorHAnsi"/>
                <w:szCs w:val="24"/>
                <w:lang w:eastAsia="ja-JP"/>
              </w:rPr>
              <w:t xml:space="preserve">Oversee the delivery of </w:t>
            </w:r>
            <w:r w:rsidR="00DB1709" w:rsidRPr="00DB1709">
              <w:rPr>
                <w:rFonts w:asciiTheme="minorHAnsi" w:hAnsiTheme="minorHAnsi" w:cstheme="minorHAnsi"/>
                <w:szCs w:val="24"/>
                <w:lang w:eastAsia="ja-JP"/>
              </w:rPr>
              <w:t>Specialist Autism Services</w:t>
            </w:r>
            <w:r w:rsidRPr="005F3D07">
              <w:rPr>
                <w:rFonts w:asciiTheme="minorHAnsi" w:hAnsiTheme="minorHAnsi" w:cstheme="minorHAnsi"/>
                <w:szCs w:val="24"/>
                <w:lang w:eastAsia="ja-JP"/>
              </w:rPr>
              <w:t>, ensuring the</w:t>
            </w:r>
            <w:r w:rsidR="00E2537C">
              <w:rPr>
                <w:rFonts w:asciiTheme="minorHAnsi" w:hAnsiTheme="minorHAnsi" w:cstheme="minorHAnsi"/>
                <w:szCs w:val="24"/>
                <w:lang w:eastAsia="ja-JP"/>
              </w:rPr>
              <w:t xml:space="preserve"> service</w:t>
            </w:r>
            <w:r w:rsidRPr="005F3D07">
              <w:rPr>
                <w:rFonts w:asciiTheme="minorHAnsi" w:hAnsiTheme="minorHAnsi" w:cstheme="minorHAnsi"/>
                <w:szCs w:val="24"/>
                <w:lang w:eastAsia="ja-JP"/>
              </w:rPr>
              <w:t xml:space="preserve"> meet</w:t>
            </w:r>
            <w:r w:rsidR="00E2537C">
              <w:rPr>
                <w:rFonts w:asciiTheme="minorHAnsi" w:hAnsiTheme="minorHAnsi" w:cstheme="minorHAnsi"/>
                <w:szCs w:val="24"/>
                <w:lang w:eastAsia="ja-JP"/>
              </w:rPr>
              <w:t>s</w:t>
            </w:r>
            <w:r w:rsidRPr="005F3D07">
              <w:rPr>
                <w:rFonts w:asciiTheme="minorHAnsi" w:hAnsiTheme="minorHAnsi" w:cstheme="minorHAnsi"/>
                <w:szCs w:val="24"/>
                <w:lang w:eastAsia="ja-JP"/>
              </w:rPr>
              <w:t xml:space="preserve"> the needs of individuals and families.</w:t>
            </w:r>
          </w:p>
          <w:p w14:paraId="676327FD" w14:textId="7A6D0ABC" w:rsidR="005F3D07" w:rsidRDefault="001A7DCE" w:rsidP="008B4CEF">
            <w:pPr>
              <w:pStyle w:val="ListParagraph"/>
              <w:numPr>
                <w:ilvl w:val="0"/>
                <w:numId w:val="8"/>
              </w:numPr>
              <w:jc w:val="both"/>
              <w:rPr>
                <w:rFonts w:asciiTheme="minorHAnsi" w:hAnsiTheme="minorHAnsi" w:cstheme="minorHAnsi"/>
                <w:szCs w:val="24"/>
                <w:lang w:eastAsia="ja-JP"/>
              </w:rPr>
            </w:pPr>
            <w:r w:rsidRPr="00CC5005">
              <w:rPr>
                <w:rFonts w:asciiTheme="minorHAnsi" w:hAnsiTheme="minorHAnsi" w:cstheme="minorHAnsi"/>
                <w:szCs w:val="24"/>
                <w:lang w:eastAsia="ja-JP"/>
              </w:rPr>
              <w:t xml:space="preserve">Work flexibly as part of the </w:t>
            </w:r>
            <w:r w:rsidR="00AA4EA1">
              <w:rPr>
                <w:rFonts w:asciiTheme="minorHAnsi" w:hAnsiTheme="minorHAnsi" w:cstheme="minorHAnsi"/>
                <w:szCs w:val="24"/>
                <w:lang w:eastAsia="ja-JP"/>
              </w:rPr>
              <w:t>Right 4 U team</w:t>
            </w:r>
            <w:r w:rsidRPr="00CC5005">
              <w:rPr>
                <w:rFonts w:asciiTheme="minorHAnsi" w:hAnsiTheme="minorHAnsi" w:cstheme="minorHAnsi"/>
                <w:szCs w:val="24"/>
                <w:lang w:eastAsia="ja-JP"/>
              </w:rPr>
              <w:t xml:space="preserve"> to recruit and engage </w:t>
            </w:r>
            <w:r w:rsidR="005F3D07">
              <w:rPr>
                <w:rFonts w:asciiTheme="minorHAnsi" w:hAnsiTheme="minorHAnsi" w:cstheme="minorHAnsi"/>
                <w:szCs w:val="24"/>
                <w:lang w:eastAsia="ja-JP"/>
              </w:rPr>
              <w:t>autistic people through identified referral pathways</w:t>
            </w:r>
          </w:p>
          <w:p w14:paraId="49C22F8F" w14:textId="77F317ED" w:rsidR="00CF321C" w:rsidRPr="00CC5005" w:rsidRDefault="00CF321C" w:rsidP="008B4CEF">
            <w:pPr>
              <w:pStyle w:val="ListParagraph"/>
              <w:numPr>
                <w:ilvl w:val="0"/>
                <w:numId w:val="8"/>
              </w:numPr>
              <w:jc w:val="both"/>
              <w:rPr>
                <w:rFonts w:asciiTheme="minorHAnsi" w:hAnsiTheme="minorHAnsi" w:cstheme="minorHAnsi"/>
                <w:szCs w:val="24"/>
                <w:lang w:eastAsia="ja-JP"/>
              </w:rPr>
            </w:pPr>
            <w:r w:rsidRPr="00CC5005">
              <w:rPr>
                <w:rFonts w:asciiTheme="minorHAnsi" w:hAnsiTheme="minorHAnsi" w:cstheme="minorHAnsi"/>
                <w:szCs w:val="24"/>
                <w:lang w:eastAsia="ja-JP"/>
              </w:rPr>
              <w:t>To coordinat</w:t>
            </w:r>
            <w:r w:rsidR="00F81B1B" w:rsidRPr="00CC5005">
              <w:rPr>
                <w:rFonts w:asciiTheme="minorHAnsi" w:hAnsiTheme="minorHAnsi" w:cstheme="minorHAnsi"/>
                <w:szCs w:val="24"/>
                <w:lang w:eastAsia="ja-JP"/>
              </w:rPr>
              <w:t>e</w:t>
            </w:r>
            <w:r w:rsidRPr="00CC5005">
              <w:rPr>
                <w:rFonts w:asciiTheme="minorHAnsi" w:hAnsiTheme="minorHAnsi" w:cstheme="minorHAnsi"/>
                <w:szCs w:val="24"/>
                <w:lang w:eastAsia="ja-JP"/>
              </w:rPr>
              <w:t xml:space="preserve"> the </w:t>
            </w:r>
            <w:r w:rsidR="005D4C83" w:rsidRPr="00CC5005">
              <w:rPr>
                <w:rFonts w:asciiTheme="minorHAnsi" w:hAnsiTheme="minorHAnsi" w:cstheme="minorHAnsi"/>
                <w:szCs w:val="24"/>
                <w:lang w:eastAsia="ja-JP"/>
              </w:rPr>
              <w:t>t</w:t>
            </w:r>
            <w:r w:rsidRPr="00CC5005">
              <w:rPr>
                <w:rFonts w:asciiTheme="minorHAnsi" w:hAnsiTheme="minorHAnsi" w:cstheme="minorHAnsi"/>
                <w:szCs w:val="24"/>
                <w:lang w:eastAsia="ja-JP"/>
              </w:rPr>
              <w:t xml:space="preserve">eam to organise and deliver </w:t>
            </w:r>
            <w:r w:rsidR="00FE5303" w:rsidRPr="00CC5005">
              <w:rPr>
                <w:rFonts w:asciiTheme="minorHAnsi" w:hAnsiTheme="minorHAnsi" w:cstheme="minorHAnsi"/>
                <w:szCs w:val="24"/>
                <w:lang w:eastAsia="ja-JP"/>
              </w:rPr>
              <w:t xml:space="preserve">a vibrant, dynamic needs-based service </w:t>
            </w:r>
            <w:r w:rsidRPr="00CC5005">
              <w:rPr>
                <w:rFonts w:asciiTheme="minorHAnsi" w:hAnsiTheme="minorHAnsi" w:cstheme="minorHAnsi"/>
                <w:szCs w:val="24"/>
                <w:lang w:eastAsia="ja-JP"/>
              </w:rPr>
              <w:t xml:space="preserve">with </w:t>
            </w:r>
            <w:r w:rsidR="005F3D07">
              <w:rPr>
                <w:rFonts w:asciiTheme="minorHAnsi" w:hAnsiTheme="minorHAnsi" w:cstheme="minorHAnsi"/>
                <w:szCs w:val="24"/>
                <w:lang w:eastAsia="ja-JP"/>
              </w:rPr>
              <w:t xml:space="preserve">autistic </w:t>
            </w:r>
            <w:r w:rsidRPr="00CC5005">
              <w:rPr>
                <w:rFonts w:asciiTheme="minorHAnsi" w:hAnsiTheme="minorHAnsi" w:cstheme="minorHAnsi"/>
                <w:szCs w:val="24"/>
                <w:lang w:eastAsia="ja-JP"/>
              </w:rPr>
              <w:t>people utilising a wide range of resources and facilities</w:t>
            </w:r>
            <w:r w:rsidR="00FE5303" w:rsidRPr="00CC5005">
              <w:rPr>
                <w:rFonts w:asciiTheme="minorHAnsi" w:hAnsiTheme="minorHAnsi" w:cstheme="minorHAnsi"/>
                <w:szCs w:val="24"/>
                <w:lang w:eastAsia="ja-JP"/>
              </w:rPr>
              <w:t>.</w:t>
            </w:r>
            <w:r w:rsidRPr="00CC5005">
              <w:rPr>
                <w:rFonts w:asciiTheme="minorHAnsi" w:hAnsiTheme="minorHAnsi" w:cstheme="minorHAnsi"/>
                <w:szCs w:val="24"/>
                <w:lang w:eastAsia="ja-JP"/>
              </w:rPr>
              <w:t xml:space="preserve"> </w:t>
            </w:r>
          </w:p>
          <w:p w14:paraId="7138B0BC" w14:textId="1A5F19A1" w:rsidR="001A7DCE" w:rsidRPr="00CC5005" w:rsidRDefault="001A7DCE" w:rsidP="008B4CEF">
            <w:pPr>
              <w:pStyle w:val="ListParagraph"/>
              <w:numPr>
                <w:ilvl w:val="0"/>
                <w:numId w:val="8"/>
              </w:numPr>
              <w:jc w:val="both"/>
              <w:rPr>
                <w:rFonts w:asciiTheme="minorHAnsi" w:hAnsiTheme="minorHAnsi" w:cstheme="minorHAnsi"/>
                <w:szCs w:val="24"/>
                <w:lang w:eastAsia="ja-JP"/>
              </w:rPr>
            </w:pPr>
            <w:r w:rsidRPr="00CC5005">
              <w:rPr>
                <w:rFonts w:asciiTheme="minorHAnsi" w:hAnsiTheme="minorHAnsi" w:cstheme="minorHAnsi"/>
                <w:szCs w:val="24"/>
                <w:lang w:eastAsia="ja-JP"/>
              </w:rPr>
              <w:t xml:space="preserve">To develop and motivate the </w:t>
            </w:r>
            <w:r w:rsidR="005F3D07">
              <w:rPr>
                <w:rFonts w:asciiTheme="minorHAnsi" w:hAnsiTheme="minorHAnsi" w:cstheme="minorHAnsi"/>
                <w:szCs w:val="24"/>
                <w:lang w:eastAsia="ja-JP"/>
              </w:rPr>
              <w:t>project</w:t>
            </w:r>
            <w:r w:rsidRPr="00CC5005">
              <w:rPr>
                <w:rFonts w:asciiTheme="minorHAnsi" w:hAnsiTheme="minorHAnsi" w:cstheme="minorHAnsi"/>
                <w:szCs w:val="24"/>
                <w:lang w:eastAsia="ja-JP"/>
              </w:rPr>
              <w:t xml:space="preserve"> </w:t>
            </w:r>
            <w:r w:rsidR="005D4C83" w:rsidRPr="00CC5005">
              <w:rPr>
                <w:rFonts w:asciiTheme="minorHAnsi" w:hAnsiTheme="minorHAnsi" w:cstheme="minorHAnsi"/>
                <w:szCs w:val="24"/>
                <w:lang w:eastAsia="ja-JP"/>
              </w:rPr>
              <w:t>staff</w:t>
            </w:r>
            <w:r w:rsidRPr="00CC5005">
              <w:rPr>
                <w:rFonts w:asciiTheme="minorHAnsi" w:hAnsiTheme="minorHAnsi" w:cstheme="minorHAnsi"/>
                <w:szCs w:val="24"/>
                <w:lang w:eastAsia="ja-JP"/>
              </w:rPr>
              <w:t xml:space="preserve"> to provide an exceptional coproduced service for </w:t>
            </w:r>
            <w:r w:rsidR="005F3D07">
              <w:rPr>
                <w:rFonts w:asciiTheme="minorHAnsi" w:hAnsiTheme="minorHAnsi" w:cstheme="minorHAnsi"/>
                <w:szCs w:val="24"/>
                <w:lang w:eastAsia="ja-JP"/>
              </w:rPr>
              <w:t xml:space="preserve">autistic </w:t>
            </w:r>
            <w:r w:rsidRPr="00CC5005">
              <w:rPr>
                <w:rFonts w:asciiTheme="minorHAnsi" w:hAnsiTheme="minorHAnsi" w:cstheme="minorHAnsi"/>
                <w:szCs w:val="24"/>
                <w:lang w:eastAsia="ja-JP"/>
              </w:rPr>
              <w:t xml:space="preserve">people, and be a role model for </w:t>
            </w:r>
            <w:r w:rsidR="0079324C" w:rsidRPr="00CC5005">
              <w:rPr>
                <w:rFonts w:asciiTheme="minorHAnsi" w:hAnsiTheme="minorHAnsi" w:cstheme="minorHAnsi"/>
                <w:szCs w:val="24"/>
                <w:lang w:eastAsia="ja-JP"/>
              </w:rPr>
              <w:t>everyone</w:t>
            </w:r>
            <w:r w:rsidRPr="00CC5005">
              <w:rPr>
                <w:rFonts w:asciiTheme="minorHAnsi" w:hAnsiTheme="minorHAnsi" w:cstheme="minorHAnsi"/>
                <w:szCs w:val="24"/>
                <w:lang w:eastAsia="ja-JP"/>
              </w:rPr>
              <w:t xml:space="preserve">, presenting a positive ‘can do’ </w:t>
            </w:r>
            <w:r w:rsidR="005D4C83" w:rsidRPr="00CC5005">
              <w:rPr>
                <w:rFonts w:asciiTheme="minorHAnsi" w:hAnsiTheme="minorHAnsi" w:cstheme="minorHAnsi"/>
                <w:szCs w:val="24"/>
                <w:lang w:eastAsia="ja-JP"/>
              </w:rPr>
              <w:t>attitude.</w:t>
            </w:r>
          </w:p>
          <w:p w14:paraId="222BDA88" w14:textId="6CFADBF0" w:rsidR="001A7DCE" w:rsidRPr="00CC5005" w:rsidRDefault="001A7DCE" w:rsidP="008B4CEF">
            <w:pPr>
              <w:pStyle w:val="ListParagraph"/>
              <w:numPr>
                <w:ilvl w:val="0"/>
                <w:numId w:val="8"/>
              </w:numPr>
              <w:jc w:val="both"/>
              <w:rPr>
                <w:rFonts w:asciiTheme="minorHAnsi" w:hAnsiTheme="minorHAnsi" w:cstheme="minorHAnsi"/>
                <w:szCs w:val="24"/>
                <w:lang w:eastAsia="ja-JP"/>
              </w:rPr>
            </w:pPr>
            <w:r w:rsidRPr="00CC5005">
              <w:rPr>
                <w:rFonts w:asciiTheme="minorHAnsi" w:hAnsiTheme="minorHAnsi" w:cstheme="minorHAnsi"/>
                <w:szCs w:val="24"/>
                <w:lang w:eastAsia="ja-JP"/>
              </w:rPr>
              <w:t xml:space="preserve">To demonstrate commitment to the process of feedback and review of the </w:t>
            </w:r>
            <w:r w:rsidR="005F3D07">
              <w:rPr>
                <w:rFonts w:asciiTheme="minorHAnsi" w:hAnsiTheme="minorHAnsi" w:cstheme="minorHAnsi"/>
                <w:szCs w:val="24"/>
                <w:lang w:eastAsia="ja-JP"/>
              </w:rPr>
              <w:t>Right 4 U</w:t>
            </w:r>
            <w:r w:rsidR="0079324C" w:rsidRPr="00CC5005">
              <w:rPr>
                <w:rFonts w:asciiTheme="minorHAnsi" w:hAnsiTheme="minorHAnsi" w:cstheme="minorHAnsi"/>
                <w:szCs w:val="24"/>
                <w:lang w:eastAsia="ja-JP"/>
              </w:rPr>
              <w:t xml:space="preserve"> </w:t>
            </w:r>
            <w:r w:rsidR="005D4C83" w:rsidRPr="00CC5005">
              <w:rPr>
                <w:rFonts w:asciiTheme="minorHAnsi" w:hAnsiTheme="minorHAnsi" w:cstheme="minorHAnsi"/>
                <w:szCs w:val="24"/>
                <w:lang w:eastAsia="ja-JP"/>
              </w:rPr>
              <w:t>service and</w:t>
            </w:r>
            <w:r w:rsidRPr="00CC5005">
              <w:rPr>
                <w:rFonts w:asciiTheme="minorHAnsi" w:hAnsiTheme="minorHAnsi" w:cstheme="minorHAnsi"/>
                <w:szCs w:val="24"/>
                <w:lang w:eastAsia="ja-JP"/>
              </w:rPr>
              <w:t xml:space="preserve"> develop systems and procedures to measure performance in order to demonstrate the </w:t>
            </w:r>
            <w:r w:rsidR="005D4C83" w:rsidRPr="00CC5005">
              <w:rPr>
                <w:rFonts w:asciiTheme="minorHAnsi" w:hAnsiTheme="minorHAnsi" w:cstheme="minorHAnsi"/>
                <w:szCs w:val="24"/>
                <w:lang w:eastAsia="ja-JP"/>
              </w:rPr>
              <w:t>impact and</w:t>
            </w:r>
            <w:r w:rsidRPr="00CC5005">
              <w:rPr>
                <w:rFonts w:asciiTheme="minorHAnsi" w:hAnsiTheme="minorHAnsi" w:cstheme="minorHAnsi"/>
                <w:szCs w:val="24"/>
                <w:lang w:eastAsia="ja-JP"/>
              </w:rPr>
              <w:t xml:space="preserve"> ensure continuous improvement</w:t>
            </w:r>
            <w:r w:rsidR="00FE5303" w:rsidRPr="00CC5005">
              <w:rPr>
                <w:rFonts w:asciiTheme="minorHAnsi" w:hAnsiTheme="minorHAnsi" w:cstheme="minorHAnsi"/>
                <w:szCs w:val="24"/>
                <w:lang w:eastAsia="ja-JP"/>
              </w:rPr>
              <w:t xml:space="preserve">. </w:t>
            </w:r>
          </w:p>
          <w:p w14:paraId="4EAE4D68" w14:textId="5C035660" w:rsidR="001A7DCE" w:rsidRPr="00CC5005" w:rsidRDefault="001A7DCE" w:rsidP="008B4CEF">
            <w:pPr>
              <w:pStyle w:val="ListParagraph"/>
              <w:numPr>
                <w:ilvl w:val="0"/>
                <w:numId w:val="8"/>
              </w:numPr>
              <w:jc w:val="both"/>
              <w:rPr>
                <w:rFonts w:asciiTheme="minorHAnsi" w:hAnsiTheme="minorHAnsi" w:cstheme="minorHAnsi"/>
                <w:szCs w:val="24"/>
                <w:lang w:eastAsia="ja-JP"/>
              </w:rPr>
            </w:pPr>
            <w:r w:rsidRPr="00CC5005">
              <w:rPr>
                <w:rFonts w:asciiTheme="minorHAnsi" w:hAnsiTheme="minorHAnsi" w:cstheme="minorHAnsi"/>
                <w:szCs w:val="24"/>
                <w:lang w:eastAsia="ja-JP"/>
              </w:rPr>
              <w:t xml:space="preserve">To develop relationships and partnerships within the </w:t>
            </w:r>
            <w:r w:rsidR="005F3D07">
              <w:rPr>
                <w:rFonts w:asciiTheme="minorHAnsi" w:hAnsiTheme="minorHAnsi" w:cstheme="minorHAnsi"/>
                <w:szCs w:val="24"/>
                <w:lang w:eastAsia="ja-JP"/>
              </w:rPr>
              <w:t>autism community</w:t>
            </w:r>
            <w:r w:rsidRPr="00CC5005">
              <w:rPr>
                <w:rFonts w:asciiTheme="minorHAnsi" w:hAnsiTheme="minorHAnsi" w:cstheme="minorHAnsi"/>
                <w:szCs w:val="24"/>
                <w:lang w:eastAsia="ja-JP"/>
              </w:rPr>
              <w:t xml:space="preserve">, </w:t>
            </w:r>
            <w:r w:rsidR="00CF321C" w:rsidRPr="00CC5005">
              <w:rPr>
                <w:rFonts w:asciiTheme="minorHAnsi" w:hAnsiTheme="minorHAnsi" w:cstheme="minorHAnsi"/>
                <w:szCs w:val="24"/>
                <w:lang w:eastAsia="ja-JP"/>
              </w:rPr>
              <w:t>local statutory providers</w:t>
            </w:r>
            <w:r w:rsidR="005D4C83" w:rsidRPr="00CC5005">
              <w:rPr>
                <w:rFonts w:asciiTheme="minorHAnsi" w:hAnsiTheme="minorHAnsi" w:cstheme="minorHAnsi"/>
                <w:szCs w:val="24"/>
                <w:lang w:eastAsia="ja-JP"/>
              </w:rPr>
              <w:t>,</w:t>
            </w:r>
            <w:r w:rsidR="00CF321C" w:rsidRPr="00CC5005">
              <w:rPr>
                <w:rFonts w:asciiTheme="minorHAnsi" w:hAnsiTheme="minorHAnsi" w:cstheme="minorHAnsi"/>
                <w:szCs w:val="24"/>
                <w:lang w:eastAsia="ja-JP"/>
              </w:rPr>
              <w:t xml:space="preserve"> community groups, sport clubs etc to </w:t>
            </w:r>
            <w:r w:rsidRPr="00CC5005">
              <w:rPr>
                <w:rFonts w:asciiTheme="minorHAnsi" w:hAnsiTheme="minorHAnsi" w:cstheme="minorHAnsi"/>
                <w:szCs w:val="24"/>
                <w:lang w:eastAsia="ja-JP"/>
              </w:rPr>
              <w:t>explor</w:t>
            </w:r>
            <w:r w:rsidR="00CF321C" w:rsidRPr="00CC5005">
              <w:rPr>
                <w:rFonts w:asciiTheme="minorHAnsi" w:hAnsiTheme="minorHAnsi" w:cstheme="minorHAnsi"/>
                <w:szCs w:val="24"/>
                <w:lang w:eastAsia="ja-JP"/>
              </w:rPr>
              <w:t>e</w:t>
            </w:r>
            <w:r w:rsidRPr="00CC5005">
              <w:rPr>
                <w:rFonts w:asciiTheme="minorHAnsi" w:hAnsiTheme="minorHAnsi" w:cstheme="minorHAnsi"/>
                <w:szCs w:val="24"/>
                <w:lang w:eastAsia="ja-JP"/>
              </w:rPr>
              <w:t xml:space="preserve"> areas for joint working where appropriate</w:t>
            </w:r>
            <w:r w:rsidR="00CF321C" w:rsidRPr="00CC5005">
              <w:rPr>
                <w:rFonts w:asciiTheme="minorHAnsi" w:hAnsiTheme="minorHAnsi" w:cstheme="minorHAnsi"/>
                <w:szCs w:val="24"/>
                <w:lang w:eastAsia="ja-JP"/>
              </w:rPr>
              <w:t xml:space="preserve"> and securing supportive relationships. </w:t>
            </w:r>
          </w:p>
          <w:p w14:paraId="5B2C6F6C" w14:textId="74F46895" w:rsidR="0079324C" w:rsidRPr="00CC5005" w:rsidRDefault="0079324C" w:rsidP="008B4CEF">
            <w:pPr>
              <w:pStyle w:val="ListParagraph"/>
              <w:numPr>
                <w:ilvl w:val="0"/>
                <w:numId w:val="8"/>
              </w:numPr>
              <w:jc w:val="both"/>
              <w:rPr>
                <w:rFonts w:asciiTheme="minorHAnsi" w:hAnsiTheme="minorHAnsi" w:cstheme="minorHAnsi"/>
                <w:szCs w:val="24"/>
                <w:lang w:eastAsia="ja-JP"/>
              </w:rPr>
            </w:pPr>
            <w:r w:rsidRPr="00CC5005">
              <w:rPr>
                <w:rFonts w:asciiTheme="minorHAnsi" w:hAnsiTheme="minorHAnsi" w:cstheme="minorHAnsi"/>
                <w:szCs w:val="24"/>
                <w:lang w:eastAsia="ja-JP"/>
              </w:rPr>
              <w:lastRenderedPageBreak/>
              <w:t>To recruit, manage and develop</w:t>
            </w:r>
            <w:r w:rsidR="005D4C83" w:rsidRPr="00CC5005">
              <w:rPr>
                <w:rFonts w:asciiTheme="minorHAnsi" w:hAnsiTheme="minorHAnsi" w:cstheme="minorHAnsi"/>
                <w:szCs w:val="24"/>
                <w:lang w:eastAsia="ja-JP"/>
              </w:rPr>
              <w:t xml:space="preserve"> a</w:t>
            </w:r>
            <w:r w:rsidRPr="00CC5005">
              <w:rPr>
                <w:rFonts w:asciiTheme="minorHAnsi" w:hAnsiTheme="minorHAnsi" w:cstheme="minorHAnsi"/>
                <w:szCs w:val="24"/>
                <w:lang w:eastAsia="ja-JP"/>
              </w:rPr>
              <w:t xml:space="preserve"> </w:t>
            </w:r>
            <w:r w:rsidR="004A5846" w:rsidRPr="00CC5005">
              <w:rPr>
                <w:rFonts w:asciiTheme="minorHAnsi" w:hAnsiTheme="minorHAnsi" w:cstheme="minorHAnsi"/>
                <w:szCs w:val="24"/>
                <w:lang w:eastAsia="ja-JP"/>
              </w:rPr>
              <w:t xml:space="preserve">highly motivated </w:t>
            </w:r>
            <w:r w:rsidR="007007F1" w:rsidRPr="00CC5005">
              <w:rPr>
                <w:rFonts w:asciiTheme="minorHAnsi" w:hAnsiTheme="minorHAnsi" w:cstheme="minorHAnsi"/>
                <w:szCs w:val="24"/>
                <w:lang w:eastAsia="ja-JP"/>
              </w:rPr>
              <w:t xml:space="preserve">competent </w:t>
            </w:r>
            <w:r w:rsidRPr="00CC5005">
              <w:rPr>
                <w:rFonts w:asciiTheme="minorHAnsi" w:hAnsiTheme="minorHAnsi" w:cstheme="minorHAnsi"/>
                <w:szCs w:val="24"/>
                <w:lang w:eastAsia="ja-JP"/>
              </w:rPr>
              <w:t xml:space="preserve">team, supporting and coaching </w:t>
            </w:r>
            <w:r w:rsidR="005D4C83" w:rsidRPr="00CC5005">
              <w:rPr>
                <w:rFonts w:asciiTheme="minorHAnsi" w:hAnsiTheme="minorHAnsi" w:cstheme="minorHAnsi"/>
                <w:szCs w:val="24"/>
                <w:lang w:eastAsia="ja-JP"/>
              </w:rPr>
              <w:t>them</w:t>
            </w:r>
            <w:r w:rsidRPr="00CC5005">
              <w:rPr>
                <w:rFonts w:asciiTheme="minorHAnsi" w:hAnsiTheme="minorHAnsi" w:cstheme="minorHAnsi"/>
                <w:szCs w:val="24"/>
                <w:lang w:eastAsia="ja-JP"/>
              </w:rPr>
              <w:t xml:space="preserve"> to achieve their full potential.</w:t>
            </w:r>
          </w:p>
          <w:p w14:paraId="2D40B6D5" w14:textId="2C7BA0B0" w:rsidR="00CF321C" w:rsidRPr="00CC5005" w:rsidRDefault="00CF321C" w:rsidP="008B4CEF">
            <w:pPr>
              <w:pStyle w:val="ListParagraph"/>
              <w:numPr>
                <w:ilvl w:val="0"/>
                <w:numId w:val="8"/>
              </w:numPr>
              <w:jc w:val="both"/>
              <w:rPr>
                <w:rFonts w:asciiTheme="minorHAnsi" w:hAnsiTheme="minorHAnsi" w:cstheme="minorHAnsi"/>
                <w:szCs w:val="24"/>
                <w:lang w:eastAsia="ja-JP"/>
              </w:rPr>
            </w:pPr>
            <w:r w:rsidRPr="00CC5005">
              <w:rPr>
                <w:rFonts w:asciiTheme="minorHAnsi" w:hAnsiTheme="minorHAnsi" w:cstheme="minorHAnsi"/>
                <w:szCs w:val="24"/>
                <w:lang w:eastAsia="ja-JP"/>
              </w:rPr>
              <w:t xml:space="preserve">To be responsible for the health, safety and welfare of all </w:t>
            </w:r>
            <w:r w:rsidR="005F3D07">
              <w:rPr>
                <w:rFonts w:asciiTheme="minorHAnsi" w:hAnsiTheme="minorHAnsi" w:cstheme="minorHAnsi"/>
                <w:szCs w:val="24"/>
                <w:lang w:eastAsia="ja-JP"/>
              </w:rPr>
              <w:t xml:space="preserve">individuals </w:t>
            </w:r>
            <w:r w:rsidRPr="00CC5005">
              <w:rPr>
                <w:rFonts w:asciiTheme="minorHAnsi" w:hAnsiTheme="minorHAnsi" w:cstheme="minorHAnsi"/>
                <w:szCs w:val="24"/>
                <w:lang w:eastAsia="ja-JP"/>
              </w:rPr>
              <w:t>and staff participating in all activities including the provision of personal care as appropriate.</w:t>
            </w:r>
          </w:p>
          <w:p w14:paraId="2DEEE201" w14:textId="1DD03CC8" w:rsidR="004A5846" w:rsidRPr="00CC5005" w:rsidRDefault="004A5846" w:rsidP="008B4CEF">
            <w:pPr>
              <w:pStyle w:val="ListParagraph"/>
              <w:numPr>
                <w:ilvl w:val="0"/>
                <w:numId w:val="8"/>
              </w:numPr>
              <w:jc w:val="both"/>
              <w:rPr>
                <w:rFonts w:asciiTheme="minorHAnsi" w:hAnsiTheme="minorHAnsi" w:cstheme="minorHAnsi"/>
                <w:szCs w:val="24"/>
                <w:lang w:eastAsia="ja-JP"/>
              </w:rPr>
            </w:pPr>
            <w:r w:rsidRPr="00CC5005">
              <w:rPr>
                <w:rFonts w:asciiTheme="minorHAnsi" w:hAnsiTheme="minorHAnsi" w:cstheme="minorHAnsi"/>
                <w:szCs w:val="24"/>
                <w:lang w:eastAsia="ja-JP"/>
              </w:rPr>
              <w:t xml:space="preserve">To support the </w:t>
            </w:r>
            <w:r w:rsidR="005D4C83" w:rsidRPr="00CC5005">
              <w:rPr>
                <w:rFonts w:asciiTheme="minorHAnsi" w:hAnsiTheme="minorHAnsi" w:cstheme="minorHAnsi"/>
                <w:szCs w:val="24"/>
                <w:lang w:eastAsia="ja-JP"/>
              </w:rPr>
              <w:t>t</w:t>
            </w:r>
            <w:r w:rsidRPr="00CC5005">
              <w:rPr>
                <w:rFonts w:asciiTheme="minorHAnsi" w:hAnsiTheme="minorHAnsi" w:cstheme="minorHAnsi"/>
                <w:szCs w:val="24"/>
                <w:lang w:eastAsia="ja-JP"/>
              </w:rPr>
              <w:t>eam’s fundraising initiatives, identifying local opportunities and making applications and liaising with funders to ensure their requirements are met</w:t>
            </w:r>
            <w:r w:rsidR="003C67C7" w:rsidRPr="00CC5005">
              <w:rPr>
                <w:rFonts w:asciiTheme="minorHAnsi" w:hAnsiTheme="minorHAnsi" w:cstheme="minorHAnsi"/>
                <w:szCs w:val="24"/>
                <w:lang w:eastAsia="ja-JP"/>
              </w:rPr>
              <w:t>.</w:t>
            </w:r>
          </w:p>
          <w:p w14:paraId="731ADE55" w14:textId="2A88217B" w:rsidR="003C67C7" w:rsidRPr="00CC5005" w:rsidRDefault="003C67C7" w:rsidP="008B4CEF">
            <w:pPr>
              <w:pStyle w:val="ListParagraph"/>
              <w:numPr>
                <w:ilvl w:val="0"/>
                <w:numId w:val="8"/>
              </w:numPr>
              <w:jc w:val="both"/>
              <w:rPr>
                <w:rFonts w:asciiTheme="minorHAnsi" w:hAnsiTheme="minorHAnsi" w:cstheme="minorHAnsi"/>
                <w:szCs w:val="24"/>
                <w:lang w:eastAsia="ja-JP"/>
              </w:rPr>
            </w:pPr>
            <w:r w:rsidRPr="00CC5005">
              <w:rPr>
                <w:rFonts w:asciiTheme="minorHAnsi" w:hAnsiTheme="minorHAnsi" w:cstheme="minorHAnsi"/>
                <w:szCs w:val="24"/>
                <w:lang w:eastAsia="ja-JP"/>
              </w:rPr>
              <w:t>To manage, record and report any incident or safeguarding concerns, ensuring compliance with Cedar’s Quality Management System.</w:t>
            </w:r>
          </w:p>
          <w:p w14:paraId="1A07ACB9" w14:textId="15E96D6A" w:rsidR="002D19C9" w:rsidRPr="00CC5005" w:rsidRDefault="002D19C9" w:rsidP="008B4CEF">
            <w:pPr>
              <w:pStyle w:val="ListParagraph"/>
              <w:numPr>
                <w:ilvl w:val="0"/>
                <w:numId w:val="8"/>
              </w:numPr>
              <w:jc w:val="both"/>
              <w:rPr>
                <w:rFonts w:asciiTheme="minorHAnsi" w:hAnsiTheme="minorHAnsi" w:cstheme="minorHAnsi"/>
                <w:szCs w:val="24"/>
                <w:lang w:eastAsia="ja-JP"/>
              </w:rPr>
            </w:pPr>
            <w:r w:rsidRPr="00CC5005">
              <w:rPr>
                <w:rFonts w:asciiTheme="minorHAnsi" w:hAnsiTheme="minorHAnsi" w:cstheme="minorHAnsi"/>
                <w:szCs w:val="24"/>
                <w:lang w:eastAsia="ja-JP"/>
              </w:rPr>
              <w:t xml:space="preserve">To deliver and facilitate </w:t>
            </w:r>
            <w:r w:rsidR="005F3D07">
              <w:rPr>
                <w:rFonts w:asciiTheme="minorHAnsi" w:hAnsiTheme="minorHAnsi" w:cstheme="minorHAnsi"/>
                <w:szCs w:val="24"/>
                <w:lang w:eastAsia="ja-JP"/>
              </w:rPr>
              <w:t>autism</w:t>
            </w:r>
            <w:r w:rsidRPr="00CC5005">
              <w:rPr>
                <w:rFonts w:asciiTheme="minorHAnsi" w:hAnsiTheme="minorHAnsi" w:cstheme="minorHAnsi"/>
                <w:szCs w:val="24"/>
                <w:lang w:eastAsia="ja-JP"/>
              </w:rPr>
              <w:t xml:space="preserve"> and inclusion training to local stakeholder and promote inclusion throughout the sector</w:t>
            </w:r>
          </w:p>
          <w:p w14:paraId="53B18E2A" w14:textId="644516C7" w:rsidR="007007F1" w:rsidRPr="00CC5005" w:rsidRDefault="007007F1" w:rsidP="008B4CEF">
            <w:pPr>
              <w:pStyle w:val="ListParagraph"/>
              <w:numPr>
                <w:ilvl w:val="0"/>
                <w:numId w:val="8"/>
              </w:numPr>
              <w:jc w:val="both"/>
              <w:rPr>
                <w:rFonts w:asciiTheme="minorHAnsi" w:hAnsiTheme="minorHAnsi" w:cstheme="minorHAnsi"/>
                <w:szCs w:val="24"/>
                <w:lang w:eastAsia="ja-JP"/>
              </w:rPr>
            </w:pPr>
            <w:r w:rsidRPr="00CC5005">
              <w:rPr>
                <w:rFonts w:asciiTheme="minorHAnsi" w:hAnsiTheme="minorHAnsi" w:cstheme="minorHAnsi"/>
                <w:szCs w:val="24"/>
                <w:lang w:eastAsia="ja-JP"/>
              </w:rPr>
              <w:t>Deliver a customer focused, professional service, living Cedar values in all that you do.</w:t>
            </w:r>
          </w:p>
          <w:p w14:paraId="48F63F0C" w14:textId="77777777" w:rsidR="007007F1" w:rsidRPr="00CC5005" w:rsidRDefault="007007F1" w:rsidP="008B4CEF">
            <w:pPr>
              <w:pStyle w:val="ListParagraph"/>
              <w:jc w:val="both"/>
              <w:rPr>
                <w:rFonts w:asciiTheme="minorHAnsi" w:hAnsiTheme="minorHAnsi" w:cstheme="minorHAnsi"/>
                <w:szCs w:val="24"/>
                <w:lang w:eastAsia="ja-JP"/>
              </w:rPr>
            </w:pPr>
          </w:p>
          <w:p w14:paraId="19EAFF51" w14:textId="1195DB77" w:rsidR="00CC5005" w:rsidRPr="00CC5005" w:rsidRDefault="009F7BD5" w:rsidP="008B4CEF">
            <w:pPr>
              <w:jc w:val="both"/>
              <w:rPr>
                <w:rFonts w:asciiTheme="minorHAnsi" w:hAnsiTheme="minorHAnsi" w:cstheme="minorHAnsi"/>
                <w:b/>
                <w:bCs/>
                <w:szCs w:val="24"/>
                <w:lang w:eastAsia="ja-JP"/>
              </w:rPr>
            </w:pPr>
            <w:r w:rsidRPr="00CC5005">
              <w:rPr>
                <w:rFonts w:asciiTheme="minorHAnsi" w:hAnsiTheme="minorHAnsi" w:cstheme="minorHAnsi"/>
                <w:b/>
                <w:bCs/>
                <w:szCs w:val="24"/>
                <w:lang w:eastAsia="ja-JP"/>
              </w:rPr>
              <w:t>F</w:t>
            </w:r>
            <w:r w:rsidR="00124D65" w:rsidRPr="00CC5005">
              <w:rPr>
                <w:rFonts w:asciiTheme="minorHAnsi" w:hAnsiTheme="minorHAnsi" w:cstheme="minorHAnsi"/>
                <w:b/>
                <w:bCs/>
                <w:szCs w:val="24"/>
                <w:lang w:eastAsia="ja-JP"/>
              </w:rPr>
              <w:t>INANCIAL</w:t>
            </w:r>
          </w:p>
          <w:p w14:paraId="0DADA2EF" w14:textId="1B84159F" w:rsidR="0079324C" w:rsidRPr="00CC5005" w:rsidRDefault="00851768" w:rsidP="008B4CEF">
            <w:pPr>
              <w:numPr>
                <w:ilvl w:val="0"/>
                <w:numId w:val="3"/>
              </w:numPr>
              <w:suppressAutoHyphens w:val="0"/>
              <w:autoSpaceDN/>
              <w:jc w:val="both"/>
              <w:textAlignment w:val="auto"/>
              <w:rPr>
                <w:rFonts w:asciiTheme="minorHAnsi" w:hAnsiTheme="minorHAnsi" w:cstheme="minorHAnsi"/>
                <w:b/>
                <w:szCs w:val="24"/>
                <w:u w:val="thick" w:color="990099"/>
              </w:rPr>
            </w:pPr>
            <w:r w:rsidRPr="00CC5005">
              <w:rPr>
                <w:rFonts w:asciiTheme="minorHAnsi" w:hAnsiTheme="minorHAnsi" w:cstheme="minorHAnsi"/>
                <w:szCs w:val="24"/>
              </w:rPr>
              <w:t xml:space="preserve">Monitor and record performance of the service </w:t>
            </w:r>
            <w:r w:rsidR="004A5846" w:rsidRPr="00CC5005">
              <w:rPr>
                <w:rFonts w:asciiTheme="minorHAnsi" w:hAnsiTheme="minorHAnsi" w:cstheme="minorHAnsi"/>
                <w:szCs w:val="24"/>
              </w:rPr>
              <w:t xml:space="preserve">such as, capturing the journeys of </w:t>
            </w:r>
            <w:r w:rsidR="005F3D07">
              <w:rPr>
                <w:rFonts w:asciiTheme="minorHAnsi" w:hAnsiTheme="minorHAnsi" w:cstheme="minorHAnsi"/>
                <w:szCs w:val="24"/>
              </w:rPr>
              <w:t xml:space="preserve">autistic </w:t>
            </w:r>
            <w:r w:rsidR="004A5846" w:rsidRPr="00CC5005">
              <w:rPr>
                <w:rFonts w:asciiTheme="minorHAnsi" w:hAnsiTheme="minorHAnsi" w:cstheme="minorHAnsi"/>
                <w:szCs w:val="24"/>
              </w:rPr>
              <w:t>people, record-keeping of attendances and service outcomes.</w:t>
            </w:r>
          </w:p>
          <w:p w14:paraId="1CA76313" w14:textId="2F324AFE" w:rsidR="0079324C" w:rsidRPr="00CC5005" w:rsidRDefault="001A7DCE" w:rsidP="008B4CEF">
            <w:pPr>
              <w:numPr>
                <w:ilvl w:val="0"/>
                <w:numId w:val="3"/>
              </w:numPr>
              <w:suppressAutoHyphens w:val="0"/>
              <w:autoSpaceDN/>
              <w:jc w:val="both"/>
              <w:textAlignment w:val="auto"/>
              <w:rPr>
                <w:rFonts w:asciiTheme="minorHAnsi" w:hAnsiTheme="minorHAnsi" w:cstheme="minorHAnsi"/>
                <w:b/>
                <w:szCs w:val="24"/>
                <w:u w:val="thick" w:color="990099"/>
              </w:rPr>
            </w:pPr>
            <w:r w:rsidRPr="00CC5005">
              <w:rPr>
                <w:rFonts w:asciiTheme="minorHAnsi" w:hAnsiTheme="minorHAnsi" w:cstheme="minorHAnsi"/>
                <w:szCs w:val="24"/>
              </w:rPr>
              <w:t>Complete funding</w:t>
            </w:r>
            <w:r w:rsidR="004A5846" w:rsidRPr="00CC5005">
              <w:rPr>
                <w:rFonts w:asciiTheme="minorHAnsi" w:hAnsiTheme="minorHAnsi" w:cstheme="minorHAnsi"/>
                <w:szCs w:val="24"/>
              </w:rPr>
              <w:t>/tenders</w:t>
            </w:r>
            <w:r w:rsidRPr="00CC5005">
              <w:rPr>
                <w:rFonts w:asciiTheme="minorHAnsi" w:hAnsiTheme="minorHAnsi" w:cstheme="minorHAnsi"/>
                <w:szCs w:val="24"/>
              </w:rPr>
              <w:t xml:space="preserve"> applications to maximise the opportunity for service growth</w:t>
            </w:r>
            <w:r w:rsidR="005F3D07">
              <w:rPr>
                <w:rFonts w:asciiTheme="minorHAnsi" w:hAnsiTheme="minorHAnsi" w:cstheme="minorHAnsi"/>
                <w:szCs w:val="24"/>
              </w:rPr>
              <w:t xml:space="preserve">, including fundraising initiatives </w:t>
            </w:r>
          </w:p>
          <w:p w14:paraId="42F6D2DA" w14:textId="62F085F7" w:rsidR="00851768" w:rsidRPr="00CC5005" w:rsidRDefault="00851768" w:rsidP="008B4CEF">
            <w:pPr>
              <w:numPr>
                <w:ilvl w:val="0"/>
                <w:numId w:val="3"/>
              </w:numPr>
              <w:suppressAutoHyphens w:val="0"/>
              <w:autoSpaceDN/>
              <w:jc w:val="both"/>
              <w:textAlignment w:val="auto"/>
              <w:rPr>
                <w:rFonts w:asciiTheme="minorHAnsi" w:hAnsiTheme="minorHAnsi" w:cstheme="minorHAnsi"/>
                <w:szCs w:val="24"/>
              </w:rPr>
            </w:pPr>
            <w:r w:rsidRPr="00CC5005">
              <w:rPr>
                <w:rFonts w:asciiTheme="minorHAnsi" w:hAnsiTheme="minorHAnsi" w:cstheme="minorHAnsi"/>
                <w:szCs w:val="24"/>
              </w:rPr>
              <w:t xml:space="preserve">Work towards full occupancy to meet compliance with funders in conjunction with referral </w:t>
            </w:r>
            <w:r w:rsidR="00124D65" w:rsidRPr="00CC5005">
              <w:rPr>
                <w:rFonts w:asciiTheme="minorHAnsi" w:hAnsiTheme="minorHAnsi" w:cstheme="minorHAnsi"/>
                <w:szCs w:val="24"/>
              </w:rPr>
              <w:t>agents.</w:t>
            </w:r>
          </w:p>
          <w:p w14:paraId="1203C140" w14:textId="2F11CDCE" w:rsidR="00851768" w:rsidRPr="00CC5005" w:rsidRDefault="00851768" w:rsidP="008B4CEF">
            <w:pPr>
              <w:numPr>
                <w:ilvl w:val="0"/>
                <w:numId w:val="3"/>
              </w:numPr>
              <w:suppressAutoHyphens w:val="0"/>
              <w:autoSpaceDN/>
              <w:jc w:val="both"/>
              <w:textAlignment w:val="auto"/>
              <w:rPr>
                <w:rFonts w:asciiTheme="minorHAnsi" w:hAnsiTheme="minorHAnsi" w:cstheme="minorHAnsi"/>
                <w:szCs w:val="24"/>
              </w:rPr>
            </w:pPr>
            <w:r w:rsidRPr="00CC5005">
              <w:rPr>
                <w:rFonts w:asciiTheme="minorHAnsi" w:hAnsiTheme="minorHAnsi" w:cstheme="minorHAnsi"/>
                <w:szCs w:val="24"/>
              </w:rPr>
              <w:t>Work with current financial administration systems of the Cedar Foundation</w:t>
            </w:r>
            <w:r w:rsidR="001A7DCE" w:rsidRPr="00CC5005">
              <w:rPr>
                <w:rFonts w:asciiTheme="minorHAnsi" w:hAnsiTheme="minorHAnsi" w:cstheme="minorHAnsi"/>
                <w:szCs w:val="24"/>
              </w:rPr>
              <w:t xml:space="preserve"> </w:t>
            </w:r>
            <w:r w:rsidR="007007F1" w:rsidRPr="00CC5005">
              <w:rPr>
                <w:rFonts w:asciiTheme="minorHAnsi" w:hAnsiTheme="minorHAnsi" w:cstheme="minorHAnsi"/>
                <w:szCs w:val="24"/>
              </w:rPr>
              <w:t xml:space="preserve">in collaboration with the Finance </w:t>
            </w:r>
            <w:r w:rsidR="00124D65" w:rsidRPr="00CC5005">
              <w:rPr>
                <w:rFonts w:asciiTheme="minorHAnsi" w:hAnsiTheme="minorHAnsi" w:cstheme="minorHAnsi"/>
                <w:szCs w:val="24"/>
              </w:rPr>
              <w:t>service.</w:t>
            </w:r>
          </w:p>
          <w:p w14:paraId="351975BD" w14:textId="77777777" w:rsidR="00851768" w:rsidRPr="00CC5005" w:rsidRDefault="00851768" w:rsidP="008B4CEF">
            <w:pPr>
              <w:numPr>
                <w:ilvl w:val="0"/>
                <w:numId w:val="3"/>
              </w:numPr>
              <w:suppressAutoHyphens w:val="0"/>
              <w:autoSpaceDN/>
              <w:jc w:val="both"/>
              <w:textAlignment w:val="auto"/>
              <w:rPr>
                <w:rFonts w:asciiTheme="minorHAnsi" w:hAnsiTheme="minorHAnsi" w:cstheme="minorHAnsi"/>
                <w:szCs w:val="24"/>
              </w:rPr>
            </w:pPr>
            <w:r w:rsidRPr="00CC5005">
              <w:rPr>
                <w:rFonts w:asciiTheme="minorHAnsi" w:hAnsiTheme="minorHAnsi" w:cstheme="minorHAnsi"/>
                <w:szCs w:val="24"/>
              </w:rPr>
              <w:t>To work as efficiently as possible in delivery of the service, implementing green initiatives and efficiency saving measures</w:t>
            </w:r>
          </w:p>
          <w:p w14:paraId="2D7DBE9F" w14:textId="4C06B70C" w:rsidR="009F7BD5" w:rsidRPr="00CC5005" w:rsidRDefault="009F7BD5" w:rsidP="008B4CEF">
            <w:pPr>
              <w:pStyle w:val="ListParagraph"/>
              <w:ind w:left="501"/>
              <w:jc w:val="both"/>
              <w:rPr>
                <w:rFonts w:asciiTheme="minorHAnsi" w:hAnsiTheme="minorHAnsi" w:cstheme="minorHAnsi"/>
                <w:szCs w:val="24"/>
                <w:lang w:eastAsia="ja-JP"/>
              </w:rPr>
            </w:pPr>
          </w:p>
          <w:p w14:paraId="198BB81C" w14:textId="0B9B4781" w:rsidR="009F7BD5" w:rsidRPr="00CC5005" w:rsidRDefault="00124D65" w:rsidP="008B4CEF">
            <w:pPr>
              <w:jc w:val="both"/>
              <w:rPr>
                <w:rFonts w:asciiTheme="minorHAnsi" w:hAnsiTheme="minorHAnsi" w:cstheme="minorHAnsi"/>
                <w:b/>
                <w:bCs/>
                <w:szCs w:val="24"/>
                <w:lang w:eastAsia="ja-JP"/>
              </w:rPr>
            </w:pPr>
            <w:r w:rsidRPr="00CC5005">
              <w:rPr>
                <w:rFonts w:asciiTheme="minorHAnsi" w:hAnsiTheme="minorHAnsi" w:cstheme="minorHAnsi"/>
                <w:b/>
                <w:bCs/>
                <w:szCs w:val="24"/>
                <w:lang w:eastAsia="ja-JP"/>
              </w:rPr>
              <w:t>INTERNAL PROCESSES</w:t>
            </w:r>
          </w:p>
          <w:p w14:paraId="4DE63D6F" w14:textId="77777777" w:rsidR="0012538A" w:rsidRPr="00CC5005" w:rsidRDefault="0012538A" w:rsidP="008B4CEF">
            <w:pPr>
              <w:numPr>
                <w:ilvl w:val="0"/>
                <w:numId w:val="4"/>
              </w:numPr>
              <w:suppressAutoHyphens w:val="0"/>
              <w:autoSpaceDN/>
              <w:jc w:val="both"/>
              <w:textAlignment w:val="auto"/>
              <w:rPr>
                <w:rFonts w:asciiTheme="minorHAnsi" w:hAnsiTheme="minorHAnsi" w:cstheme="minorHAnsi"/>
                <w:szCs w:val="24"/>
              </w:rPr>
            </w:pPr>
            <w:r w:rsidRPr="00CC5005">
              <w:rPr>
                <w:rFonts w:asciiTheme="minorHAnsi" w:hAnsiTheme="minorHAnsi" w:cstheme="minorHAnsi"/>
                <w:szCs w:val="24"/>
              </w:rPr>
              <w:t>Work within the quality assurance systems within Cedar (ISO Quality Management System)</w:t>
            </w:r>
          </w:p>
          <w:p w14:paraId="14CFB700" w14:textId="06584C0C" w:rsidR="0012538A" w:rsidRPr="00CC5005" w:rsidRDefault="0012538A" w:rsidP="008B4CEF">
            <w:pPr>
              <w:numPr>
                <w:ilvl w:val="0"/>
                <w:numId w:val="4"/>
              </w:numPr>
              <w:suppressAutoHyphens w:val="0"/>
              <w:autoSpaceDN/>
              <w:jc w:val="both"/>
              <w:textAlignment w:val="auto"/>
              <w:rPr>
                <w:rFonts w:asciiTheme="minorHAnsi" w:hAnsiTheme="minorHAnsi" w:cstheme="minorHAnsi"/>
                <w:szCs w:val="24"/>
              </w:rPr>
            </w:pPr>
            <w:r w:rsidRPr="00CC5005">
              <w:rPr>
                <w:rFonts w:asciiTheme="minorHAnsi" w:hAnsiTheme="minorHAnsi" w:cstheme="minorHAnsi"/>
                <w:szCs w:val="24"/>
              </w:rPr>
              <w:t xml:space="preserve">To meet </w:t>
            </w:r>
            <w:r w:rsidR="003C67C7" w:rsidRPr="00CC5005">
              <w:rPr>
                <w:rFonts w:asciiTheme="minorHAnsi" w:hAnsiTheme="minorHAnsi" w:cstheme="minorHAnsi"/>
                <w:szCs w:val="24"/>
              </w:rPr>
              <w:t xml:space="preserve">Cedar </w:t>
            </w:r>
            <w:r w:rsidRPr="00CC5005">
              <w:rPr>
                <w:rFonts w:asciiTheme="minorHAnsi" w:hAnsiTheme="minorHAnsi" w:cstheme="minorHAnsi"/>
                <w:szCs w:val="24"/>
              </w:rPr>
              <w:t xml:space="preserve">Quality Standards and participate in preparation and facilitation of </w:t>
            </w:r>
            <w:r w:rsidR="003C67C7" w:rsidRPr="00CC5005">
              <w:rPr>
                <w:rFonts w:asciiTheme="minorHAnsi" w:hAnsiTheme="minorHAnsi" w:cstheme="minorHAnsi"/>
                <w:szCs w:val="24"/>
              </w:rPr>
              <w:t>internal and external audits</w:t>
            </w:r>
          </w:p>
          <w:p w14:paraId="7FAC2F26" w14:textId="77777777" w:rsidR="0012538A" w:rsidRPr="00CC5005" w:rsidRDefault="0012538A" w:rsidP="008B4CEF">
            <w:pPr>
              <w:numPr>
                <w:ilvl w:val="0"/>
                <w:numId w:val="4"/>
              </w:numPr>
              <w:suppressAutoHyphens w:val="0"/>
              <w:autoSpaceDN/>
              <w:jc w:val="both"/>
              <w:textAlignment w:val="auto"/>
              <w:rPr>
                <w:rFonts w:asciiTheme="minorHAnsi" w:hAnsiTheme="minorHAnsi" w:cstheme="minorHAnsi"/>
                <w:szCs w:val="24"/>
              </w:rPr>
            </w:pPr>
            <w:r w:rsidRPr="00CC5005">
              <w:rPr>
                <w:rFonts w:asciiTheme="minorHAnsi" w:hAnsiTheme="minorHAnsi" w:cstheme="minorHAnsi"/>
                <w:szCs w:val="24"/>
              </w:rPr>
              <w:t>Ensure adherence to all health &amp; safety and risk management processes</w:t>
            </w:r>
          </w:p>
          <w:p w14:paraId="0B99AED5" w14:textId="0EEC9440" w:rsidR="0012538A" w:rsidRPr="00CC5005" w:rsidRDefault="0012538A" w:rsidP="008B4CEF">
            <w:pPr>
              <w:numPr>
                <w:ilvl w:val="0"/>
                <w:numId w:val="4"/>
              </w:numPr>
              <w:suppressAutoHyphens w:val="0"/>
              <w:autoSpaceDN/>
              <w:jc w:val="both"/>
              <w:textAlignment w:val="auto"/>
              <w:rPr>
                <w:rFonts w:asciiTheme="minorHAnsi" w:hAnsiTheme="minorHAnsi" w:cstheme="minorHAnsi"/>
                <w:szCs w:val="24"/>
              </w:rPr>
            </w:pPr>
            <w:r w:rsidRPr="00CC5005">
              <w:rPr>
                <w:rFonts w:asciiTheme="minorHAnsi" w:hAnsiTheme="minorHAnsi" w:cstheme="minorHAnsi"/>
                <w:szCs w:val="24"/>
              </w:rPr>
              <w:t xml:space="preserve">Regular monitoring and review jointly with </w:t>
            </w:r>
            <w:r w:rsidR="006A6429">
              <w:rPr>
                <w:rFonts w:asciiTheme="minorHAnsi" w:hAnsiTheme="minorHAnsi" w:cstheme="minorHAnsi"/>
                <w:szCs w:val="24"/>
              </w:rPr>
              <w:t>service users</w:t>
            </w:r>
            <w:r w:rsidRPr="00CC5005">
              <w:rPr>
                <w:rFonts w:asciiTheme="minorHAnsi" w:hAnsiTheme="minorHAnsi" w:cstheme="minorHAnsi"/>
                <w:szCs w:val="24"/>
              </w:rPr>
              <w:t xml:space="preserve"> and referral agents</w:t>
            </w:r>
          </w:p>
          <w:p w14:paraId="5A815845" w14:textId="77777777" w:rsidR="009F7BD5" w:rsidRPr="00CC5005" w:rsidRDefault="009F7BD5" w:rsidP="008B4CEF">
            <w:pPr>
              <w:pStyle w:val="ListParagraph"/>
              <w:ind w:left="501"/>
              <w:jc w:val="both"/>
              <w:rPr>
                <w:rFonts w:asciiTheme="minorHAnsi" w:hAnsiTheme="minorHAnsi" w:cstheme="minorHAnsi"/>
                <w:szCs w:val="24"/>
                <w:lang w:eastAsia="ja-JP"/>
              </w:rPr>
            </w:pPr>
          </w:p>
          <w:p w14:paraId="7078355E" w14:textId="24A09868" w:rsidR="009F7BD5" w:rsidRPr="00CC5005" w:rsidRDefault="00124D65" w:rsidP="008B4CEF">
            <w:pPr>
              <w:jc w:val="both"/>
              <w:rPr>
                <w:rFonts w:asciiTheme="minorHAnsi" w:hAnsiTheme="minorHAnsi" w:cstheme="minorHAnsi"/>
                <w:b/>
                <w:bCs/>
                <w:szCs w:val="24"/>
                <w:lang w:eastAsia="ja-JP"/>
              </w:rPr>
            </w:pPr>
            <w:r w:rsidRPr="00CC5005">
              <w:rPr>
                <w:rFonts w:asciiTheme="minorHAnsi" w:hAnsiTheme="minorHAnsi" w:cstheme="minorHAnsi"/>
                <w:b/>
                <w:bCs/>
                <w:szCs w:val="24"/>
                <w:lang w:eastAsia="ja-JP"/>
              </w:rPr>
              <w:t xml:space="preserve">ORGANISATIONAL CAPACITY </w:t>
            </w:r>
          </w:p>
          <w:p w14:paraId="4716101C" w14:textId="59112935" w:rsidR="007007F1" w:rsidRPr="00CC5005" w:rsidRDefault="005A2045" w:rsidP="008B4CEF">
            <w:pPr>
              <w:numPr>
                <w:ilvl w:val="0"/>
                <w:numId w:val="5"/>
              </w:numPr>
              <w:suppressAutoHyphens w:val="0"/>
              <w:autoSpaceDN/>
              <w:jc w:val="both"/>
              <w:textAlignment w:val="auto"/>
              <w:rPr>
                <w:rFonts w:asciiTheme="minorHAnsi" w:hAnsiTheme="minorHAnsi" w:cstheme="minorHAnsi"/>
                <w:szCs w:val="24"/>
              </w:rPr>
            </w:pPr>
            <w:r w:rsidRPr="00CC5005">
              <w:rPr>
                <w:rFonts w:asciiTheme="minorHAnsi" w:hAnsiTheme="minorHAnsi" w:cstheme="minorHAnsi"/>
                <w:szCs w:val="24"/>
              </w:rPr>
              <w:t xml:space="preserve">To undertake the Cedar Foundation mandatory induction training </w:t>
            </w:r>
            <w:r w:rsidR="007007F1" w:rsidRPr="00CC5005">
              <w:rPr>
                <w:rFonts w:asciiTheme="minorHAnsi" w:hAnsiTheme="minorHAnsi" w:cstheme="minorHAnsi"/>
                <w:szCs w:val="24"/>
              </w:rPr>
              <w:t>and t</w:t>
            </w:r>
            <w:r w:rsidRPr="00CC5005">
              <w:rPr>
                <w:rFonts w:asciiTheme="minorHAnsi" w:hAnsiTheme="minorHAnsi" w:cstheme="minorHAnsi"/>
                <w:szCs w:val="24"/>
              </w:rPr>
              <w:t>o attend training as identified through the training and development plan</w:t>
            </w:r>
            <w:r w:rsidR="00124D65" w:rsidRPr="00CC5005">
              <w:rPr>
                <w:rFonts w:asciiTheme="minorHAnsi" w:hAnsiTheme="minorHAnsi" w:cstheme="minorHAnsi"/>
                <w:szCs w:val="24"/>
              </w:rPr>
              <w:t>.</w:t>
            </w:r>
            <w:r w:rsidRPr="00CC5005">
              <w:rPr>
                <w:rFonts w:asciiTheme="minorHAnsi" w:hAnsiTheme="minorHAnsi" w:cstheme="minorHAnsi"/>
                <w:szCs w:val="24"/>
              </w:rPr>
              <w:t xml:space="preserve"> </w:t>
            </w:r>
          </w:p>
          <w:p w14:paraId="04E0D178" w14:textId="54EEDF65" w:rsidR="007007F1" w:rsidRPr="00CC5005" w:rsidRDefault="007007F1" w:rsidP="008B4CEF">
            <w:pPr>
              <w:numPr>
                <w:ilvl w:val="0"/>
                <w:numId w:val="5"/>
              </w:numPr>
              <w:suppressAutoHyphens w:val="0"/>
              <w:autoSpaceDN/>
              <w:jc w:val="both"/>
              <w:textAlignment w:val="auto"/>
              <w:rPr>
                <w:rFonts w:asciiTheme="minorHAnsi" w:hAnsiTheme="minorHAnsi" w:cstheme="minorHAnsi"/>
                <w:szCs w:val="24"/>
              </w:rPr>
            </w:pPr>
            <w:r w:rsidRPr="00CC5005">
              <w:rPr>
                <w:rFonts w:asciiTheme="minorHAnsi" w:hAnsiTheme="minorHAnsi" w:cstheme="minorHAnsi"/>
                <w:szCs w:val="24"/>
              </w:rPr>
              <w:t>To engage positively in team meetings, supervision and appraisal processes</w:t>
            </w:r>
            <w:r w:rsidR="006A6429">
              <w:rPr>
                <w:rFonts w:asciiTheme="minorHAnsi" w:hAnsiTheme="minorHAnsi" w:cstheme="minorHAnsi"/>
                <w:szCs w:val="24"/>
              </w:rPr>
              <w:t xml:space="preserve">, </w:t>
            </w:r>
            <w:r w:rsidR="006A6429" w:rsidRPr="006A6429">
              <w:rPr>
                <w:rFonts w:asciiTheme="minorHAnsi" w:hAnsiTheme="minorHAnsi" w:cstheme="minorHAnsi"/>
                <w:szCs w:val="24"/>
              </w:rPr>
              <w:t>adopting a culture where performance achievement &amp; innovation is recognised and reward-ed.</w:t>
            </w:r>
          </w:p>
          <w:p w14:paraId="109E4781" w14:textId="361B4961" w:rsidR="007007F1" w:rsidRPr="00CC5005" w:rsidRDefault="007007F1" w:rsidP="008B4CEF">
            <w:pPr>
              <w:pStyle w:val="ListParagraph"/>
              <w:numPr>
                <w:ilvl w:val="0"/>
                <w:numId w:val="5"/>
              </w:numPr>
              <w:jc w:val="both"/>
              <w:rPr>
                <w:rFonts w:asciiTheme="minorHAnsi" w:hAnsiTheme="minorHAnsi" w:cstheme="minorHAnsi"/>
                <w:szCs w:val="24"/>
              </w:rPr>
            </w:pPr>
            <w:r w:rsidRPr="00CC5005">
              <w:rPr>
                <w:rFonts w:asciiTheme="minorHAnsi" w:hAnsiTheme="minorHAnsi" w:cstheme="minorHAnsi"/>
                <w:szCs w:val="24"/>
              </w:rPr>
              <w:t xml:space="preserve">To work collaboratively with the HR team to support the efficient and effective </w:t>
            </w:r>
            <w:r w:rsidR="00124D65" w:rsidRPr="00CC5005">
              <w:rPr>
                <w:rFonts w:asciiTheme="minorHAnsi" w:hAnsiTheme="minorHAnsi" w:cstheme="minorHAnsi"/>
                <w:szCs w:val="24"/>
              </w:rPr>
              <w:t>recruitment and selection of staff</w:t>
            </w:r>
            <w:r w:rsidRPr="00CC5005">
              <w:rPr>
                <w:rFonts w:asciiTheme="minorHAnsi" w:hAnsiTheme="minorHAnsi" w:cstheme="minorHAnsi"/>
                <w:szCs w:val="24"/>
              </w:rPr>
              <w:t>.</w:t>
            </w:r>
          </w:p>
          <w:p w14:paraId="5610AC1F" w14:textId="3474EE25" w:rsidR="005A2045" w:rsidRPr="00CC5005" w:rsidRDefault="005A2045" w:rsidP="008B4CEF">
            <w:pPr>
              <w:numPr>
                <w:ilvl w:val="0"/>
                <w:numId w:val="5"/>
              </w:numPr>
              <w:suppressAutoHyphens w:val="0"/>
              <w:autoSpaceDN/>
              <w:jc w:val="both"/>
              <w:textAlignment w:val="auto"/>
              <w:rPr>
                <w:rFonts w:asciiTheme="minorHAnsi" w:hAnsiTheme="minorHAnsi" w:cstheme="minorHAnsi"/>
                <w:szCs w:val="24"/>
              </w:rPr>
            </w:pPr>
            <w:r w:rsidRPr="00CC5005">
              <w:rPr>
                <w:rFonts w:asciiTheme="minorHAnsi" w:hAnsiTheme="minorHAnsi" w:cstheme="minorHAnsi"/>
                <w:szCs w:val="24"/>
              </w:rPr>
              <w:t>To participate in improvement activity within the organisation</w:t>
            </w:r>
          </w:p>
          <w:p w14:paraId="313C14C3" w14:textId="77777777" w:rsidR="006A6429" w:rsidRPr="006A6429" w:rsidRDefault="005A2045" w:rsidP="008B4CEF">
            <w:pPr>
              <w:pStyle w:val="ListParagraph"/>
              <w:numPr>
                <w:ilvl w:val="0"/>
                <w:numId w:val="5"/>
              </w:numPr>
              <w:jc w:val="both"/>
              <w:rPr>
                <w:rFonts w:asciiTheme="minorHAnsi" w:hAnsiTheme="minorHAnsi" w:cstheme="minorHAnsi"/>
                <w:szCs w:val="24"/>
              </w:rPr>
            </w:pPr>
            <w:r w:rsidRPr="006A6429">
              <w:rPr>
                <w:rFonts w:asciiTheme="minorHAnsi" w:hAnsiTheme="minorHAnsi" w:cstheme="minorHAnsi"/>
                <w:szCs w:val="24"/>
              </w:rPr>
              <w:t xml:space="preserve">To promote </w:t>
            </w:r>
            <w:r w:rsidR="007007F1" w:rsidRPr="006A6429">
              <w:rPr>
                <w:rFonts w:asciiTheme="minorHAnsi" w:hAnsiTheme="minorHAnsi" w:cstheme="minorHAnsi"/>
                <w:szCs w:val="24"/>
              </w:rPr>
              <w:t>a positive</w:t>
            </w:r>
            <w:r w:rsidRPr="006A6429">
              <w:rPr>
                <w:rFonts w:asciiTheme="minorHAnsi" w:hAnsiTheme="minorHAnsi" w:cstheme="minorHAnsi"/>
                <w:szCs w:val="24"/>
              </w:rPr>
              <w:t xml:space="preserve"> image of the organisation to the wider community</w:t>
            </w:r>
            <w:r w:rsidR="006A6429" w:rsidRPr="006A6429">
              <w:rPr>
                <w:rFonts w:asciiTheme="minorHAnsi" w:hAnsiTheme="minorHAnsi" w:cstheme="minorHAnsi"/>
                <w:szCs w:val="24"/>
              </w:rPr>
              <w:t xml:space="preserve"> by identifying opportunities to disseminate Cedar values and its service impact. </w:t>
            </w:r>
          </w:p>
          <w:p w14:paraId="58A7F362" w14:textId="68F55BD9" w:rsidR="005A2045" w:rsidRPr="00CC5005" w:rsidRDefault="005A2045" w:rsidP="008B4CEF">
            <w:pPr>
              <w:suppressAutoHyphens w:val="0"/>
              <w:autoSpaceDN/>
              <w:ind w:left="567"/>
              <w:jc w:val="both"/>
              <w:textAlignment w:val="auto"/>
              <w:rPr>
                <w:rFonts w:asciiTheme="minorHAnsi" w:hAnsiTheme="minorHAnsi" w:cstheme="minorHAnsi"/>
                <w:szCs w:val="24"/>
              </w:rPr>
            </w:pPr>
          </w:p>
          <w:p w14:paraId="6EA434BD" w14:textId="77777777" w:rsidR="009F7BD5" w:rsidRPr="00CC5005" w:rsidRDefault="009F7BD5" w:rsidP="008B4CEF">
            <w:pPr>
              <w:jc w:val="both"/>
              <w:rPr>
                <w:rFonts w:asciiTheme="minorHAnsi" w:hAnsiTheme="minorHAnsi" w:cstheme="minorHAnsi"/>
                <w:b/>
                <w:bCs/>
                <w:szCs w:val="24"/>
                <w:lang w:eastAsia="ja-JP"/>
              </w:rPr>
            </w:pPr>
          </w:p>
          <w:p w14:paraId="0B37FCCD" w14:textId="7DEA091B" w:rsidR="00CC5005" w:rsidRPr="00CC5005" w:rsidRDefault="009F7BD5" w:rsidP="008B4CEF">
            <w:pPr>
              <w:jc w:val="both"/>
              <w:rPr>
                <w:rFonts w:asciiTheme="minorHAnsi" w:hAnsiTheme="minorHAnsi" w:cstheme="minorHAnsi"/>
                <w:b/>
                <w:bCs/>
                <w:szCs w:val="24"/>
                <w:lang w:eastAsia="ja-JP"/>
              </w:rPr>
            </w:pPr>
            <w:r w:rsidRPr="00CC5005">
              <w:rPr>
                <w:rFonts w:asciiTheme="minorHAnsi" w:hAnsiTheme="minorHAnsi" w:cstheme="minorHAnsi"/>
                <w:b/>
                <w:bCs/>
                <w:szCs w:val="24"/>
                <w:lang w:eastAsia="ja-JP"/>
              </w:rPr>
              <w:t>G</w:t>
            </w:r>
            <w:r w:rsidR="00124D65" w:rsidRPr="00CC5005">
              <w:rPr>
                <w:rFonts w:asciiTheme="minorHAnsi" w:hAnsiTheme="minorHAnsi" w:cstheme="minorHAnsi"/>
                <w:b/>
                <w:bCs/>
                <w:szCs w:val="24"/>
                <w:lang w:eastAsia="ja-JP"/>
              </w:rPr>
              <w:t>ENERAL</w:t>
            </w:r>
          </w:p>
          <w:p w14:paraId="4E79A7E6" w14:textId="77777777" w:rsidR="00CC5005" w:rsidRDefault="00FE0AFF" w:rsidP="008B4CEF">
            <w:pPr>
              <w:numPr>
                <w:ilvl w:val="0"/>
                <w:numId w:val="7"/>
              </w:numPr>
              <w:suppressAutoHyphens w:val="0"/>
              <w:autoSpaceDN/>
              <w:jc w:val="both"/>
              <w:textAlignment w:val="auto"/>
              <w:rPr>
                <w:rFonts w:asciiTheme="minorHAnsi" w:hAnsiTheme="minorHAnsi" w:cstheme="minorHAnsi"/>
                <w:szCs w:val="24"/>
              </w:rPr>
            </w:pPr>
            <w:r w:rsidRPr="00CC5005">
              <w:rPr>
                <w:rFonts w:asciiTheme="minorHAnsi" w:hAnsiTheme="minorHAnsi" w:cstheme="minorHAnsi"/>
                <w:szCs w:val="24"/>
              </w:rPr>
              <w:lastRenderedPageBreak/>
              <w:t xml:space="preserve">To adhere at all times to all Cedar organisational policies and codes of conduct, including smoke free policy, </w:t>
            </w:r>
            <w:r w:rsidR="007007F1" w:rsidRPr="00CC5005">
              <w:rPr>
                <w:rFonts w:asciiTheme="minorHAnsi" w:hAnsiTheme="minorHAnsi" w:cstheme="minorHAnsi"/>
                <w:szCs w:val="24"/>
              </w:rPr>
              <w:t xml:space="preserve">data protection, </w:t>
            </w:r>
            <w:r w:rsidRPr="00CC5005">
              <w:rPr>
                <w:rFonts w:asciiTheme="minorHAnsi" w:hAnsiTheme="minorHAnsi" w:cstheme="minorHAnsi"/>
                <w:szCs w:val="24"/>
              </w:rPr>
              <w:t>IT security policy, standards of attendance, appearance and behaviour.</w:t>
            </w:r>
          </w:p>
          <w:p w14:paraId="56E04D2E" w14:textId="77777777" w:rsidR="00CC5005" w:rsidRDefault="00FE0AFF" w:rsidP="008B4CEF">
            <w:pPr>
              <w:numPr>
                <w:ilvl w:val="0"/>
                <w:numId w:val="7"/>
              </w:numPr>
              <w:suppressAutoHyphens w:val="0"/>
              <w:autoSpaceDN/>
              <w:jc w:val="both"/>
              <w:textAlignment w:val="auto"/>
              <w:rPr>
                <w:rFonts w:asciiTheme="minorHAnsi" w:hAnsiTheme="minorHAnsi" w:cstheme="minorHAnsi"/>
                <w:szCs w:val="24"/>
              </w:rPr>
            </w:pPr>
            <w:r w:rsidRPr="00CC5005">
              <w:rPr>
                <w:rFonts w:asciiTheme="minorHAnsi" w:hAnsiTheme="minorHAnsi" w:cstheme="minorHAnsi"/>
                <w:szCs w:val="24"/>
              </w:rPr>
              <w:t>To participate in marketing and promotional activities to raise the profile of Cedar Services</w:t>
            </w:r>
          </w:p>
          <w:p w14:paraId="62A02A71" w14:textId="3600C708" w:rsidR="003326B6" w:rsidRPr="00CC5005" w:rsidRDefault="00FE0AFF" w:rsidP="008B4CEF">
            <w:pPr>
              <w:numPr>
                <w:ilvl w:val="0"/>
                <w:numId w:val="7"/>
              </w:numPr>
              <w:suppressAutoHyphens w:val="0"/>
              <w:autoSpaceDN/>
              <w:jc w:val="both"/>
              <w:textAlignment w:val="auto"/>
              <w:rPr>
                <w:rFonts w:asciiTheme="minorHAnsi" w:hAnsiTheme="minorHAnsi" w:cstheme="minorHAnsi"/>
                <w:szCs w:val="24"/>
              </w:rPr>
            </w:pPr>
            <w:r w:rsidRPr="00CC5005">
              <w:rPr>
                <w:rFonts w:asciiTheme="minorHAnsi" w:hAnsiTheme="minorHAnsi" w:cstheme="minorHAnsi"/>
                <w:szCs w:val="24"/>
              </w:rPr>
              <w:t>Understand that this post may evolve over time and that this job description will therefore be subject to review in the light of changing circumstances.  Other duties of a similar nature and appropriate to the grade may be assigned from time to time.</w:t>
            </w:r>
          </w:p>
        </w:tc>
      </w:tr>
    </w:tbl>
    <w:p w14:paraId="424CEB78" w14:textId="77777777" w:rsidR="000740BA" w:rsidRDefault="000740BA">
      <w:pPr>
        <w:jc w:val="both"/>
        <w:rPr>
          <w:rFonts w:ascii="Calibri" w:hAnsi="Calibri" w:cs="Calibri"/>
          <w:i/>
          <w:iCs/>
          <w:sz w:val="22"/>
          <w:szCs w:val="22"/>
        </w:rPr>
      </w:pPr>
    </w:p>
    <w:p w14:paraId="1BF220BB" w14:textId="2B01BD60" w:rsidR="000740BA" w:rsidRDefault="006A039E">
      <w:pPr>
        <w:jc w:val="both"/>
        <w:rPr>
          <w:rFonts w:ascii="Calibri" w:hAnsi="Calibri" w:cs="Calibri"/>
          <w:i/>
          <w:iCs/>
          <w:sz w:val="22"/>
          <w:szCs w:val="22"/>
        </w:rPr>
      </w:pPr>
      <w:r>
        <w:rPr>
          <w:rFonts w:ascii="Calibri" w:hAnsi="Calibri" w:cs="Calibr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7777777" w:rsidR="000740BA" w:rsidRDefault="000740BA">
      <w:pPr>
        <w:jc w:val="both"/>
        <w:rPr>
          <w:rFonts w:ascii="Calibri" w:hAnsi="Calibri" w:cs="Calibri"/>
          <w:i/>
          <w:iCs/>
          <w:sz w:val="22"/>
          <w:szCs w:val="22"/>
        </w:rPr>
      </w:pPr>
    </w:p>
    <w:p w14:paraId="4599F9DB" w14:textId="0D5A0C75" w:rsidR="00124D65" w:rsidRDefault="003326B6" w:rsidP="00124D65">
      <w:pPr>
        <w:jc w:val="both"/>
        <w:rPr>
          <w:rFonts w:ascii="Calibri" w:hAnsi="Calibri" w:cs="Calibri"/>
          <w:sz w:val="22"/>
          <w:szCs w:val="22"/>
        </w:rPr>
      </w:pPr>
      <w:r>
        <w:rPr>
          <w:rFonts w:ascii="Calibri" w:hAnsi="Calibri" w:cs="Calibri"/>
          <w:i/>
          <w:iCs/>
          <w:sz w:val="22"/>
          <w:szCs w:val="22"/>
        </w:rPr>
        <w:t>Reserve List</w:t>
      </w:r>
      <w:r w:rsidR="00F44881">
        <w:rPr>
          <w:rFonts w:ascii="Calibri" w:hAnsi="Calibri" w:cs="Calibri"/>
          <w:i/>
          <w:iCs/>
          <w:sz w:val="22"/>
          <w:szCs w:val="22"/>
        </w:rPr>
        <w:t xml:space="preserve"> may be compiled should a similar role arise within the next 12 months</w:t>
      </w:r>
      <w:r w:rsidR="00124D65">
        <w:rPr>
          <w:rFonts w:ascii="Calibri" w:hAnsi="Calibri" w:cs="Calibri"/>
          <w:i/>
          <w:iCs/>
          <w:sz w:val="22"/>
          <w:szCs w:val="22"/>
        </w:rPr>
        <w:t>.</w:t>
      </w:r>
      <w:r w:rsidR="00124D65">
        <w:rPr>
          <w:rFonts w:ascii="Calibri" w:hAnsi="Calibri" w:cs="Calibri"/>
          <w:sz w:val="22"/>
          <w:szCs w:val="22"/>
        </w:rPr>
        <w:br w:type="page"/>
      </w:r>
    </w:p>
    <w:p w14:paraId="6C46258F" w14:textId="1953F991" w:rsidR="009F7BD5" w:rsidRDefault="006A039E" w:rsidP="009F7BD5">
      <w:pPr>
        <w:rPr>
          <w:rFonts w:ascii="Calibri" w:hAnsi="Calibri" w:cs="Calibri"/>
          <w:sz w:val="22"/>
          <w:szCs w:val="22"/>
        </w:rPr>
      </w:pPr>
      <w:r>
        <w:rPr>
          <w:rFonts w:ascii="Calibri" w:hAnsi="Calibri" w:cs="Calibri"/>
          <w:b/>
          <w:bCs/>
          <w:noProof/>
          <w:sz w:val="22"/>
          <w:szCs w:val="22"/>
        </w:rPr>
        <w:lastRenderedPageBreak/>
        <w:drawing>
          <wp:anchor distT="0" distB="0" distL="114300" distR="114300" simplePos="0" relativeHeight="251658241" behindDoc="1" locked="0" layoutInCell="1" allowOverlap="1" wp14:anchorId="7DD8C4F0" wp14:editId="286ABD42">
            <wp:simplePos x="0" y="0"/>
            <wp:positionH relativeFrom="margin">
              <wp:posOffset>4155524</wp:posOffset>
            </wp:positionH>
            <wp:positionV relativeFrom="paragraph">
              <wp:posOffset>-395593</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A643F8F" w14:textId="0DF788C2" w:rsidR="000740BA" w:rsidRDefault="003326B6" w:rsidP="009F7BD5">
      <w:pPr>
        <w:rPr>
          <w:rFonts w:ascii="Calibri" w:hAnsi="Calibri" w:cs="Calibri"/>
          <w:sz w:val="22"/>
          <w:szCs w:val="22"/>
        </w:rPr>
      </w:pPr>
      <w:r>
        <w:rPr>
          <w:rFonts w:ascii="Calibri" w:hAnsi="Calibri" w:cs="Calibri"/>
          <w:sz w:val="22"/>
          <w:szCs w:val="22"/>
        </w:rPr>
        <w:tab/>
      </w:r>
    </w:p>
    <w:p w14:paraId="52E72744" w14:textId="77777777" w:rsidR="000740BA" w:rsidRDefault="006A039E">
      <w:pPr>
        <w:pStyle w:val="Subtitle"/>
      </w:pPr>
      <w:r>
        <w:rPr>
          <w:rStyle w:val="TitleChar"/>
          <w:rFonts w:ascii="Calibri" w:hAnsi="Calibri" w:cs="Calibri"/>
          <w:b/>
          <w:bCs/>
          <w:color w:val="auto"/>
          <w:sz w:val="32"/>
          <w:szCs w:val="32"/>
        </w:rPr>
        <w:t>PERSONAL SPECIFICATION</w:t>
      </w:r>
    </w:p>
    <w:p w14:paraId="08DA3F23" w14:textId="77777777" w:rsidR="000740BA" w:rsidRDefault="000740BA">
      <w:pPr>
        <w:autoSpaceDE w:val="0"/>
        <w:rPr>
          <w:rFonts w:ascii="Calibri" w:hAnsi="Calibri" w:cs="Calibri"/>
          <w:b/>
          <w:bCs/>
          <w:iCs/>
          <w:sz w:val="22"/>
          <w:szCs w:val="22"/>
          <w:lang w:eastAsia="en-GB"/>
        </w:rPr>
      </w:pPr>
    </w:p>
    <w:p w14:paraId="37B4D69D" w14:textId="77777777" w:rsidR="000740BA" w:rsidRDefault="006A039E">
      <w:pPr>
        <w:autoSpaceDE w:val="0"/>
        <w:jc w:val="both"/>
        <w:rPr>
          <w:rFonts w:ascii="Calibri" w:hAnsi="Calibri" w:cs="Calibri"/>
          <w:i/>
          <w:sz w:val="22"/>
          <w:szCs w:val="22"/>
          <w:lang w:eastAsia="en-GB"/>
        </w:rPr>
      </w:pPr>
      <w:r>
        <w:rPr>
          <w:rFonts w:ascii="Calibri" w:hAnsi="Calibri" w:cs="Calibri"/>
          <w:b/>
          <w:bCs/>
          <w:i/>
          <w:sz w:val="22"/>
          <w:szCs w:val="22"/>
          <w:lang w:eastAsia="en-GB"/>
        </w:rPr>
        <w:t xml:space="preserve">CRITERIA – </w:t>
      </w:r>
      <w:r>
        <w:rPr>
          <w:rFonts w:ascii="Calibri" w:hAnsi="Calibri" w:cs="Calibr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5215160A" w14:textId="77777777" w:rsidR="00770E05" w:rsidRDefault="00770E05">
      <w:pPr>
        <w:autoSpaceDE w:val="0"/>
        <w:jc w:val="both"/>
        <w:rPr>
          <w:rFonts w:ascii="Calibri" w:hAnsi="Calibri" w:cs="Calibri"/>
          <w:i/>
          <w:sz w:val="22"/>
          <w:szCs w:val="22"/>
          <w:lang w:eastAsia="en-GB"/>
        </w:rPr>
      </w:pPr>
    </w:p>
    <w:p w14:paraId="116F11BA" w14:textId="77777777" w:rsidR="001074E5" w:rsidRPr="006D6293" w:rsidRDefault="001074E5" w:rsidP="001074E5">
      <w:pPr>
        <w:rPr>
          <w:rFonts w:ascii="Calibri" w:hAnsi="Calibri" w:cs="Calibri"/>
          <w:b/>
          <w:bCs/>
        </w:rPr>
      </w:pPr>
      <w:r w:rsidRPr="006D6293">
        <w:rPr>
          <w:rFonts w:ascii="Calibri" w:hAnsi="Calibri" w:cs="Calibri"/>
          <w:b/>
          <w:bCs/>
          <w:color w:val="FF0000"/>
        </w:rPr>
        <w:t>Please Note – At present The Cedar Foundation does not offer sponsorship.</w:t>
      </w:r>
    </w:p>
    <w:p w14:paraId="7D159D1C" w14:textId="77777777" w:rsidR="00770E05" w:rsidRDefault="00770E05">
      <w:pPr>
        <w:autoSpaceDE w:val="0"/>
        <w:jc w:val="both"/>
      </w:pPr>
    </w:p>
    <w:p w14:paraId="2F9A2804" w14:textId="77777777" w:rsidR="000740BA" w:rsidRDefault="000740BA">
      <w:pPr>
        <w:rPr>
          <w:rFonts w:ascii="Calibri" w:hAnsi="Calibri" w:cs="Calibri"/>
          <w:b/>
          <w:sz w:val="22"/>
          <w:szCs w:val="22"/>
        </w:rPr>
      </w:pPr>
    </w:p>
    <w:tbl>
      <w:tblPr>
        <w:tblW w:w="10058" w:type="dxa"/>
        <w:tblCellMar>
          <w:left w:w="10" w:type="dxa"/>
          <w:right w:w="10" w:type="dxa"/>
        </w:tblCellMar>
        <w:tblLook w:val="04A0" w:firstRow="1" w:lastRow="0" w:firstColumn="1" w:lastColumn="0" w:noHBand="0" w:noVBand="1"/>
      </w:tblPr>
      <w:tblGrid>
        <w:gridCol w:w="421"/>
        <w:gridCol w:w="6945"/>
        <w:gridCol w:w="2692"/>
      </w:tblGrid>
      <w:tr w:rsidR="000740BA" w14:paraId="7550A168"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7FDF945" w14:textId="77777777" w:rsidR="000740BA" w:rsidRDefault="006A039E">
            <w:pPr>
              <w:jc w:val="center"/>
            </w:pPr>
            <w:r>
              <w:rPr>
                <w:rFonts w:ascii="Calibri" w:eastAsia="Calibri" w:hAnsi="Calibri" w:cs="Calibri"/>
                <w:b/>
                <w:bCs/>
                <w:color w:val="FFFFFF"/>
                <w:sz w:val="22"/>
                <w:szCs w:val="22"/>
                <w:lang w:eastAsia="en-GB"/>
              </w:rPr>
              <w:t>Essential Criteria</w:t>
            </w:r>
          </w:p>
        </w:tc>
      </w:tr>
      <w:tr w:rsidR="000740BA" w14:paraId="7AB8ACB4"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0EB7" w14:textId="77777777" w:rsidR="000740BA" w:rsidRDefault="006A039E">
            <w:pPr>
              <w:jc w:val="center"/>
            </w:pPr>
            <w:r>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46BD" w14:textId="77777777" w:rsidR="000740BA" w:rsidRDefault="006A039E">
            <w:pPr>
              <w:jc w:val="center"/>
            </w:pPr>
            <w:r>
              <w:rPr>
                <w:rFonts w:ascii="Calibri" w:eastAsia="Calibri" w:hAnsi="Calibri" w:cs="Calibri"/>
                <w:b/>
                <w:bCs/>
                <w:sz w:val="22"/>
                <w:szCs w:val="22"/>
                <w:lang w:eastAsia="en-GB"/>
              </w:rPr>
              <w:t>Assessment</w:t>
            </w:r>
          </w:p>
        </w:tc>
      </w:tr>
      <w:tr w:rsidR="000740BA" w14:paraId="66BF6A4F" w14:textId="77777777" w:rsidTr="009F7BD5">
        <w:trPr>
          <w:trHeight w:val="48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72E6" w14:textId="77777777" w:rsidR="000740BA" w:rsidRDefault="006A039E" w:rsidP="00332AE6">
            <w:r>
              <w:rPr>
                <w:rFonts w:ascii="Calibri" w:eastAsia="Calibri" w:hAnsi="Calibri" w:cs="Calibri"/>
                <w:sz w:val="22"/>
                <w:szCs w:val="22"/>
                <w:lang w:eastAsia="en-GB"/>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45773" w14:textId="3F7A85C6" w:rsidR="00544959" w:rsidRPr="00555EA8" w:rsidRDefault="00544959" w:rsidP="008B4CEF">
            <w:pPr>
              <w:jc w:val="both"/>
              <w:rPr>
                <w:rFonts w:asciiTheme="minorHAnsi" w:hAnsiTheme="minorHAnsi" w:cstheme="minorHAnsi"/>
                <w:szCs w:val="24"/>
              </w:rPr>
            </w:pPr>
            <w:r w:rsidRPr="00555EA8">
              <w:rPr>
                <w:rFonts w:asciiTheme="minorHAnsi" w:hAnsiTheme="minorHAnsi" w:cstheme="minorHAnsi"/>
                <w:szCs w:val="24"/>
              </w:rPr>
              <w:t xml:space="preserve">RQF level 6 (e.g. Bachelor’s Degree) or equivalent level in </w:t>
            </w:r>
            <w:r w:rsidR="006A6429" w:rsidRPr="00555EA8">
              <w:rPr>
                <w:rFonts w:asciiTheme="minorHAnsi" w:hAnsiTheme="minorHAnsi" w:cstheme="minorHAnsi"/>
                <w:szCs w:val="24"/>
              </w:rPr>
              <w:t>Psychology, Education, Community work or Health &amp; Social Care or a relevant discipline professional qualification</w:t>
            </w:r>
          </w:p>
          <w:p w14:paraId="03DBA216" w14:textId="77777777" w:rsidR="00544959" w:rsidRPr="00555EA8" w:rsidRDefault="00544959" w:rsidP="008B4CEF">
            <w:pPr>
              <w:jc w:val="both"/>
              <w:rPr>
                <w:rFonts w:asciiTheme="minorHAnsi" w:hAnsiTheme="minorHAnsi" w:cstheme="minorHAnsi"/>
                <w:b/>
                <w:bCs/>
                <w:szCs w:val="24"/>
              </w:rPr>
            </w:pPr>
            <w:r w:rsidRPr="00555EA8">
              <w:rPr>
                <w:rFonts w:asciiTheme="minorHAnsi" w:hAnsiTheme="minorHAnsi" w:cstheme="minorHAnsi"/>
                <w:b/>
                <w:bCs/>
                <w:szCs w:val="24"/>
              </w:rPr>
              <w:t>AND</w:t>
            </w:r>
          </w:p>
          <w:p w14:paraId="1BE5C829" w14:textId="4F30FD26" w:rsidR="00544959" w:rsidRPr="00555EA8" w:rsidRDefault="00544959" w:rsidP="008B4CEF">
            <w:pPr>
              <w:jc w:val="both"/>
              <w:rPr>
                <w:rFonts w:asciiTheme="minorHAnsi" w:hAnsiTheme="minorHAnsi" w:cstheme="minorHAnsi"/>
                <w:szCs w:val="24"/>
              </w:rPr>
            </w:pPr>
            <w:r w:rsidRPr="00555EA8">
              <w:rPr>
                <w:rFonts w:asciiTheme="minorHAnsi" w:hAnsiTheme="minorHAnsi" w:cstheme="minorHAnsi"/>
                <w:szCs w:val="24"/>
              </w:rPr>
              <w:t xml:space="preserve">Minimum of 3 years’ paid experience in the project management of services for </w:t>
            </w:r>
            <w:r w:rsidR="006A6429" w:rsidRPr="00555EA8">
              <w:rPr>
                <w:rFonts w:asciiTheme="minorHAnsi" w:hAnsiTheme="minorHAnsi" w:cstheme="minorHAnsi"/>
                <w:szCs w:val="24"/>
              </w:rPr>
              <w:t xml:space="preserve">autistic people </w:t>
            </w:r>
            <w:r w:rsidR="004C0DFF" w:rsidRPr="00555EA8">
              <w:rPr>
                <w:rFonts w:asciiTheme="minorHAnsi" w:hAnsiTheme="minorHAnsi" w:cstheme="minorHAnsi"/>
                <w:szCs w:val="24"/>
              </w:rPr>
              <w:t>including developing strategies to enhance their social interaction</w:t>
            </w:r>
          </w:p>
          <w:p w14:paraId="593CA023" w14:textId="44698B15" w:rsidR="00544959" w:rsidRPr="00555EA8" w:rsidRDefault="00544959" w:rsidP="008B4CEF">
            <w:pPr>
              <w:jc w:val="both"/>
              <w:rPr>
                <w:rFonts w:asciiTheme="minorHAnsi" w:hAnsiTheme="minorHAnsi" w:cstheme="minorHAnsi"/>
                <w:b/>
                <w:bCs/>
                <w:szCs w:val="24"/>
              </w:rPr>
            </w:pPr>
            <w:r w:rsidRPr="00555EA8">
              <w:rPr>
                <w:rFonts w:asciiTheme="minorHAnsi" w:hAnsiTheme="minorHAnsi" w:cstheme="minorHAnsi"/>
                <w:b/>
                <w:bCs/>
                <w:szCs w:val="24"/>
              </w:rPr>
              <w:t>OR</w:t>
            </w:r>
          </w:p>
          <w:p w14:paraId="288A3A6A" w14:textId="77777777" w:rsidR="004C0DFF" w:rsidRPr="00555EA8" w:rsidRDefault="00544959" w:rsidP="008B4CEF">
            <w:pPr>
              <w:jc w:val="both"/>
              <w:rPr>
                <w:rFonts w:asciiTheme="minorHAnsi" w:hAnsiTheme="minorHAnsi" w:cstheme="minorHAnsi"/>
                <w:szCs w:val="24"/>
              </w:rPr>
            </w:pPr>
            <w:r w:rsidRPr="00555EA8">
              <w:rPr>
                <w:rFonts w:asciiTheme="minorHAnsi" w:hAnsiTheme="minorHAnsi" w:cstheme="minorHAnsi"/>
                <w:szCs w:val="24"/>
              </w:rPr>
              <w:t xml:space="preserve">Minimum RQF 5 or equivalent level in </w:t>
            </w:r>
            <w:r w:rsidR="004C0DFF" w:rsidRPr="00555EA8">
              <w:rPr>
                <w:rFonts w:asciiTheme="minorHAnsi" w:hAnsiTheme="minorHAnsi" w:cstheme="minorHAnsi"/>
                <w:szCs w:val="24"/>
              </w:rPr>
              <w:t>in Psychology, Education, Community work or Health &amp; Social Care or a relevant discipline professional qualification</w:t>
            </w:r>
          </w:p>
          <w:p w14:paraId="579BDC1B" w14:textId="5FA71980" w:rsidR="00544959" w:rsidRPr="00555EA8" w:rsidRDefault="00544959" w:rsidP="008B4CEF">
            <w:pPr>
              <w:jc w:val="both"/>
              <w:rPr>
                <w:rFonts w:asciiTheme="minorHAnsi" w:hAnsiTheme="minorHAnsi" w:cstheme="minorHAnsi"/>
                <w:b/>
                <w:bCs/>
                <w:szCs w:val="24"/>
              </w:rPr>
            </w:pPr>
            <w:r w:rsidRPr="00555EA8">
              <w:rPr>
                <w:rFonts w:asciiTheme="minorHAnsi" w:hAnsiTheme="minorHAnsi" w:cstheme="minorHAnsi"/>
                <w:b/>
                <w:bCs/>
                <w:szCs w:val="24"/>
              </w:rPr>
              <w:t>AND</w:t>
            </w:r>
          </w:p>
          <w:p w14:paraId="1363DF75" w14:textId="4EFE11C1" w:rsidR="000740BA" w:rsidRPr="00555EA8" w:rsidRDefault="00544959" w:rsidP="008B4CEF">
            <w:pPr>
              <w:jc w:val="both"/>
              <w:rPr>
                <w:rFonts w:asciiTheme="minorHAnsi" w:hAnsiTheme="minorHAnsi" w:cstheme="minorHAnsi"/>
                <w:szCs w:val="24"/>
              </w:rPr>
            </w:pPr>
            <w:r w:rsidRPr="00555EA8">
              <w:rPr>
                <w:rFonts w:asciiTheme="minorHAnsi" w:hAnsiTheme="minorHAnsi" w:cstheme="minorHAnsi"/>
                <w:szCs w:val="24"/>
              </w:rPr>
              <w:t xml:space="preserve">Minimum of 5 paid years’ </w:t>
            </w:r>
            <w:r w:rsidR="0023519F" w:rsidRPr="00555EA8">
              <w:rPr>
                <w:rFonts w:asciiTheme="minorHAnsi" w:hAnsiTheme="minorHAnsi" w:cstheme="minorHAnsi"/>
                <w:szCs w:val="24"/>
              </w:rPr>
              <w:t>experience</w:t>
            </w:r>
            <w:r w:rsidRPr="00555EA8">
              <w:rPr>
                <w:rFonts w:asciiTheme="minorHAnsi" w:hAnsiTheme="minorHAnsi" w:cstheme="minorHAnsi"/>
                <w:szCs w:val="24"/>
              </w:rPr>
              <w:t xml:space="preserve"> in the project management of services </w:t>
            </w:r>
            <w:r w:rsidR="004C0DFF" w:rsidRPr="00555EA8">
              <w:rPr>
                <w:rFonts w:asciiTheme="minorHAnsi" w:hAnsiTheme="minorHAnsi" w:cstheme="minorHAnsi"/>
                <w:szCs w:val="24"/>
              </w:rPr>
              <w:t>for autistic people including developing strategies to enhance their social interaction</w:t>
            </w:r>
          </w:p>
          <w:p w14:paraId="6D329E9E" w14:textId="46D81234" w:rsidR="00544959" w:rsidRPr="00555EA8" w:rsidRDefault="00544959" w:rsidP="008B4CEF">
            <w:pPr>
              <w:jc w:val="both"/>
              <w:rPr>
                <w:rFonts w:asciiTheme="minorHAnsi" w:hAnsiTheme="minorHAnsi" w:cstheme="minorHAnsi"/>
                <w:szCs w:val="24"/>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7AF5A" w14:textId="77777777" w:rsidR="00124D65" w:rsidRDefault="00124D65" w:rsidP="00477853">
            <w:pPr>
              <w:jc w:val="right"/>
              <w:rPr>
                <w:rFonts w:asciiTheme="minorHAnsi" w:hAnsiTheme="minorHAnsi" w:cstheme="minorHAnsi"/>
                <w:szCs w:val="24"/>
              </w:rPr>
            </w:pPr>
          </w:p>
          <w:p w14:paraId="3345C684" w14:textId="77777777" w:rsidR="00124D65" w:rsidRDefault="00124D65" w:rsidP="00477853">
            <w:pPr>
              <w:jc w:val="right"/>
              <w:rPr>
                <w:rFonts w:asciiTheme="minorHAnsi" w:hAnsiTheme="minorHAnsi" w:cstheme="minorHAnsi"/>
                <w:szCs w:val="24"/>
              </w:rPr>
            </w:pPr>
          </w:p>
          <w:p w14:paraId="4D8BD44A" w14:textId="77777777" w:rsidR="00124D65" w:rsidRDefault="00124D65" w:rsidP="00477853">
            <w:pPr>
              <w:jc w:val="right"/>
              <w:rPr>
                <w:rFonts w:asciiTheme="minorHAnsi" w:hAnsiTheme="minorHAnsi" w:cstheme="minorHAnsi"/>
                <w:szCs w:val="24"/>
              </w:rPr>
            </w:pPr>
          </w:p>
          <w:p w14:paraId="4B0B2E58" w14:textId="77777777" w:rsidR="00124D65" w:rsidRDefault="00124D65" w:rsidP="00477853">
            <w:pPr>
              <w:jc w:val="right"/>
              <w:rPr>
                <w:rFonts w:asciiTheme="minorHAnsi" w:hAnsiTheme="minorHAnsi" w:cstheme="minorHAnsi"/>
                <w:szCs w:val="24"/>
              </w:rPr>
            </w:pPr>
          </w:p>
          <w:p w14:paraId="52F014A0" w14:textId="77777777" w:rsidR="00124D65" w:rsidRDefault="00124D65" w:rsidP="00477853">
            <w:pPr>
              <w:jc w:val="right"/>
              <w:rPr>
                <w:rFonts w:asciiTheme="minorHAnsi" w:hAnsiTheme="minorHAnsi" w:cstheme="minorHAnsi"/>
                <w:szCs w:val="24"/>
              </w:rPr>
            </w:pPr>
          </w:p>
          <w:p w14:paraId="3872ED0A" w14:textId="77777777" w:rsidR="00124D65" w:rsidRDefault="00124D65" w:rsidP="00477853">
            <w:pPr>
              <w:jc w:val="right"/>
              <w:rPr>
                <w:rFonts w:asciiTheme="minorHAnsi" w:hAnsiTheme="minorHAnsi" w:cstheme="minorHAnsi"/>
                <w:szCs w:val="24"/>
              </w:rPr>
            </w:pPr>
          </w:p>
          <w:p w14:paraId="0FDFD0B3" w14:textId="77777777" w:rsidR="00124D65" w:rsidRDefault="00124D65" w:rsidP="00477853">
            <w:pPr>
              <w:jc w:val="right"/>
              <w:rPr>
                <w:rFonts w:asciiTheme="minorHAnsi" w:hAnsiTheme="minorHAnsi" w:cstheme="minorHAnsi"/>
                <w:szCs w:val="24"/>
              </w:rPr>
            </w:pPr>
          </w:p>
          <w:p w14:paraId="76EC819C" w14:textId="2BFC79F7" w:rsidR="000740BA" w:rsidRDefault="00544959" w:rsidP="00477853">
            <w:pPr>
              <w:jc w:val="right"/>
              <w:rPr>
                <w:rFonts w:asciiTheme="minorHAnsi" w:hAnsiTheme="minorHAnsi" w:cstheme="minorHAnsi"/>
                <w:szCs w:val="24"/>
              </w:rPr>
            </w:pPr>
            <w:r w:rsidRPr="00124D65">
              <w:rPr>
                <w:rFonts w:asciiTheme="minorHAnsi" w:hAnsiTheme="minorHAnsi" w:cstheme="minorHAnsi"/>
                <w:szCs w:val="24"/>
              </w:rPr>
              <w:t xml:space="preserve">Application form &amp; interview </w:t>
            </w:r>
          </w:p>
          <w:p w14:paraId="183A44A0" w14:textId="77777777" w:rsidR="00124D65" w:rsidRDefault="00124D65" w:rsidP="00477853">
            <w:pPr>
              <w:jc w:val="right"/>
              <w:rPr>
                <w:rFonts w:asciiTheme="minorHAnsi" w:hAnsiTheme="minorHAnsi" w:cstheme="minorHAnsi"/>
                <w:szCs w:val="24"/>
              </w:rPr>
            </w:pPr>
          </w:p>
          <w:p w14:paraId="2EBF06A1" w14:textId="77777777" w:rsidR="00124D65" w:rsidRDefault="00124D65" w:rsidP="00477853">
            <w:pPr>
              <w:jc w:val="right"/>
              <w:rPr>
                <w:rFonts w:asciiTheme="minorHAnsi" w:hAnsiTheme="minorHAnsi" w:cstheme="minorHAnsi"/>
                <w:szCs w:val="24"/>
              </w:rPr>
            </w:pPr>
          </w:p>
          <w:p w14:paraId="2622BD53" w14:textId="77777777" w:rsidR="00124D65" w:rsidRDefault="00124D65" w:rsidP="00477853">
            <w:pPr>
              <w:jc w:val="right"/>
              <w:rPr>
                <w:rFonts w:asciiTheme="minorHAnsi" w:hAnsiTheme="minorHAnsi" w:cstheme="minorHAnsi"/>
                <w:szCs w:val="24"/>
              </w:rPr>
            </w:pPr>
          </w:p>
          <w:p w14:paraId="49FC1506" w14:textId="16DD9438" w:rsidR="00124D65" w:rsidRPr="00124D65" w:rsidRDefault="00124D65" w:rsidP="00477853">
            <w:pPr>
              <w:jc w:val="right"/>
              <w:rPr>
                <w:rFonts w:asciiTheme="minorHAnsi" w:hAnsiTheme="minorHAnsi" w:cstheme="minorHAnsi"/>
                <w:szCs w:val="24"/>
              </w:rPr>
            </w:pPr>
          </w:p>
        </w:tc>
      </w:tr>
      <w:tr w:rsidR="00544959" w14:paraId="53A3D889" w14:textId="77777777" w:rsidTr="009F7BD5">
        <w:trPr>
          <w:trHeight w:val="56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3E73" w14:textId="77777777" w:rsidR="00544959" w:rsidRDefault="00544959" w:rsidP="00544959">
            <w:r>
              <w:rPr>
                <w:rFonts w:ascii="Calibri" w:eastAsia="Calibri" w:hAnsi="Calibri" w:cs="Calibri"/>
                <w:sz w:val="22"/>
                <w:szCs w:val="22"/>
                <w:lang w:eastAsia="en-GB"/>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E23D" w14:textId="77777777" w:rsidR="00111A7D" w:rsidRPr="00555EA8" w:rsidRDefault="00544959" w:rsidP="008B4CEF">
            <w:pPr>
              <w:jc w:val="both"/>
              <w:rPr>
                <w:rFonts w:asciiTheme="minorHAnsi" w:hAnsiTheme="minorHAnsi" w:cstheme="minorHAnsi"/>
                <w:szCs w:val="24"/>
              </w:rPr>
            </w:pPr>
            <w:r w:rsidRPr="00555EA8">
              <w:rPr>
                <w:rFonts w:asciiTheme="minorHAnsi" w:hAnsiTheme="minorHAnsi" w:cstheme="minorHAnsi"/>
                <w:szCs w:val="24"/>
              </w:rPr>
              <w:t>Leadership and management skills</w:t>
            </w:r>
            <w:r w:rsidR="00111A7D" w:rsidRPr="00555EA8">
              <w:rPr>
                <w:rFonts w:asciiTheme="minorHAnsi" w:hAnsiTheme="minorHAnsi" w:cstheme="minorHAnsi"/>
                <w:szCs w:val="24"/>
              </w:rPr>
              <w:t xml:space="preserve"> with the ability to lead a team and work </w:t>
            </w:r>
            <w:r w:rsidR="00124D65" w:rsidRPr="00555EA8">
              <w:rPr>
                <w:rFonts w:asciiTheme="minorHAnsi" w:hAnsiTheme="minorHAnsi" w:cstheme="minorHAnsi"/>
                <w:szCs w:val="24"/>
              </w:rPr>
              <w:t xml:space="preserve">as </w:t>
            </w:r>
            <w:r w:rsidR="00111A7D" w:rsidRPr="00555EA8">
              <w:rPr>
                <w:rFonts w:asciiTheme="minorHAnsi" w:hAnsiTheme="minorHAnsi" w:cstheme="minorHAnsi"/>
                <w:szCs w:val="24"/>
              </w:rPr>
              <w:t xml:space="preserve">part of a team.  </w:t>
            </w:r>
          </w:p>
          <w:p w14:paraId="328EB53E" w14:textId="046746BF" w:rsidR="00D217BC" w:rsidRPr="00555EA8" w:rsidRDefault="00D217BC" w:rsidP="008B4CEF">
            <w:pPr>
              <w:jc w:val="both"/>
              <w:rPr>
                <w:rFonts w:asciiTheme="minorHAnsi" w:hAnsiTheme="minorHAnsi" w:cstheme="minorHAnsi"/>
                <w:szCs w:val="24"/>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E1D8" w14:textId="63B4D4EE" w:rsidR="00544959" w:rsidRPr="00124D65" w:rsidRDefault="00544959" w:rsidP="00477853">
            <w:pPr>
              <w:jc w:val="right"/>
              <w:rPr>
                <w:rFonts w:asciiTheme="minorHAnsi" w:hAnsiTheme="minorHAnsi" w:cstheme="minorHAnsi"/>
                <w:szCs w:val="24"/>
              </w:rPr>
            </w:pPr>
            <w:r w:rsidRPr="00124D65">
              <w:rPr>
                <w:rFonts w:asciiTheme="minorHAnsi" w:hAnsiTheme="minorHAnsi" w:cstheme="minorHAnsi"/>
                <w:szCs w:val="24"/>
              </w:rPr>
              <w:t xml:space="preserve">Application form &amp; interview </w:t>
            </w:r>
          </w:p>
        </w:tc>
      </w:tr>
      <w:tr w:rsidR="00111A7D" w14:paraId="6AC189EB" w14:textId="77777777" w:rsidTr="009F7BD5">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D3884" w14:textId="1E45C810" w:rsidR="00111A7D" w:rsidRDefault="00111A7D" w:rsidP="00544959">
            <w:pPr>
              <w:rPr>
                <w:rFonts w:ascii="Calibri" w:eastAsia="Calibri" w:hAnsi="Calibri" w:cs="Calibri"/>
                <w:sz w:val="22"/>
                <w:szCs w:val="22"/>
                <w:lang w:eastAsia="en-GB"/>
              </w:rPr>
            </w:pPr>
            <w:r>
              <w:rPr>
                <w:rFonts w:ascii="Calibri" w:eastAsia="Calibri" w:hAnsi="Calibri" w:cs="Calibri"/>
                <w:sz w:val="22"/>
                <w:szCs w:val="22"/>
                <w:lang w:eastAsia="en-GB"/>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83AB7" w14:textId="767C9118" w:rsidR="00111A7D" w:rsidRPr="00555EA8" w:rsidRDefault="00111A7D" w:rsidP="008B4CEF">
            <w:pPr>
              <w:jc w:val="both"/>
              <w:rPr>
                <w:rFonts w:asciiTheme="minorHAnsi" w:eastAsia="Calibri" w:hAnsiTheme="minorHAnsi" w:cstheme="minorHAnsi"/>
                <w:szCs w:val="24"/>
                <w:lang w:eastAsia="en-GB"/>
              </w:rPr>
            </w:pPr>
            <w:bookmarkStart w:id="3" w:name="_Hlk202790980"/>
            <w:r w:rsidRPr="00555EA8">
              <w:rPr>
                <w:rFonts w:asciiTheme="minorHAnsi" w:eastAsia="Calibri" w:hAnsiTheme="minorHAnsi" w:cstheme="minorHAnsi"/>
                <w:szCs w:val="24"/>
                <w:lang w:eastAsia="en-GB"/>
              </w:rPr>
              <w:t xml:space="preserve">Experience in grant fundraising </w:t>
            </w:r>
            <w:r w:rsidR="00E2537C" w:rsidRPr="00555EA8">
              <w:rPr>
                <w:rFonts w:asciiTheme="minorHAnsi" w:eastAsia="Calibri" w:hAnsiTheme="minorHAnsi" w:cstheme="minorHAnsi"/>
                <w:szCs w:val="24"/>
                <w:lang w:eastAsia="en-GB"/>
              </w:rPr>
              <w:t>or</w:t>
            </w:r>
            <w:r w:rsidRPr="00555EA8">
              <w:rPr>
                <w:rFonts w:asciiTheme="minorHAnsi" w:eastAsia="Calibri" w:hAnsiTheme="minorHAnsi" w:cstheme="minorHAnsi"/>
                <w:szCs w:val="24"/>
                <w:lang w:eastAsia="en-GB"/>
              </w:rPr>
              <w:t xml:space="preserve"> tender applications and developing </w:t>
            </w:r>
            <w:r w:rsidR="00124D65" w:rsidRPr="00555EA8">
              <w:rPr>
                <w:rFonts w:asciiTheme="minorHAnsi" w:eastAsia="Calibri" w:hAnsiTheme="minorHAnsi" w:cstheme="minorHAnsi"/>
                <w:szCs w:val="24"/>
                <w:lang w:eastAsia="en-GB"/>
              </w:rPr>
              <w:t xml:space="preserve">and </w:t>
            </w:r>
            <w:r w:rsidRPr="00555EA8">
              <w:rPr>
                <w:rFonts w:asciiTheme="minorHAnsi" w:eastAsia="Calibri" w:hAnsiTheme="minorHAnsi" w:cstheme="minorHAnsi"/>
                <w:szCs w:val="24"/>
                <w:lang w:eastAsia="en-GB"/>
              </w:rPr>
              <w:t>managing budgets of same</w:t>
            </w:r>
          </w:p>
          <w:bookmarkEnd w:id="3"/>
          <w:p w14:paraId="3E2DFE23" w14:textId="5D2AAF64" w:rsidR="00111A7D" w:rsidRPr="00555EA8" w:rsidRDefault="00111A7D" w:rsidP="008B4CEF">
            <w:pPr>
              <w:jc w:val="both"/>
              <w:rPr>
                <w:rFonts w:asciiTheme="minorHAnsi" w:eastAsia="Calibri" w:hAnsiTheme="minorHAnsi" w:cstheme="minorHAnsi"/>
                <w:szCs w:val="24"/>
                <w:lang w:eastAsia="en-GB"/>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B6AEC" w14:textId="6725DD14" w:rsidR="00111A7D" w:rsidRPr="00124D65" w:rsidRDefault="00124D65" w:rsidP="00477853">
            <w:pPr>
              <w:jc w:val="right"/>
              <w:rPr>
                <w:rFonts w:asciiTheme="minorHAnsi" w:hAnsiTheme="minorHAnsi" w:cstheme="minorHAnsi"/>
                <w:szCs w:val="24"/>
              </w:rPr>
            </w:pPr>
            <w:r w:rsidRPr="00124D65">
              <w:rPr>
                <w:rFonts w:asciiTheme="minorHAnsi" w:hAnsiTheme="minorHAnsi" w:cstheme="minorHAnsi"/>
                <w:szCs w:val="24"/>
              </w:rPr>
              <w:t>Application form &amp; interview</w:t>
            </w:r>
          </w:p>
        </w:tc>
      </w:tr>
      <w:tr w:rsidR="00544959" w14:paraId="28FF4F80" w14:textId="77777777" w:rsidTr="009F7BD5">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6DB08" w14:textId="34C6196E" w:rsidR="00544959" w:rsidRDefault="00111A7D" w:rsidP="00544959">
            <w:r>
              <w:rPr>
                <w:rFonts w:ascii="Calibri" w:eastAsia="Calibri" w:hAnsi="Calibri" w:cs="Calibri"/>
                <w:sz w:val="22"/>
                <w:szCs w:val="22"/>
                <w:lang w:eastAsia="en-GB"/>
              </w:rPr>
              <w:t>4</w:t>
            </w:r>
            <w:r w:rsidR="00544959">
              <w:rPr>
                <w:rFonts w:ascii="Calibri" w:eastAsia="Calibri" w:hAnsi="Calibri" w:cs="Calibri"/>
                <w:sz w:val="22"/>
                <w:szCs w:val="22"/>
                <w:lang w:eastAsia="en-GB"/>
              </w:rPr>
              <w:t>.</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DA4E3" w14:textId="05A64F0C" w:rsidR="00124D65" w:rsidRPr="00555EA8" w:rsidRDefault="00544959" w:rsidP="008B4CEF">
            <w:pPr>
              <w:jc w:val="both"/>
              <w:rPr>
                <w:rFonts w:asciiTheme="minorHAnsi" w:eastAsia="Calibri" w:hAnsiTheme="minorHAnsi" w:cstheme="minorHAnsi"/>
                <w:szCs w:val="24"/>
                <w:lang w:eastAsia="en-GB"/>
              </w:rPr>
            </w:pPr>
            <w:bookmarkStart w:id="4" w:name="_Hlk202790995"/>
            <w:r w:rsidRPr="00555EA8">
              <w:rPr>
                <w:rFonts w:asciiTheme="minorHAnsi" w:eastAsia="Calibri" w:hAnsiTheme="minorHAnsi" w:cstheme="minorHAnsi"/>
                <w:szCs w:val="24"/>
                <w:lang w:eastAsia="en-GB"/>
              </w:rPr>
              <w:t xml:space="preserve">Detailed knowledge of </w:t>
            </w:r>
            <w:r w:rsidR="006A6429" w:rsidRPr="00555EA8">
              <w:rPr>
                <w:rFonts w:asciiTheme="minorHAnsi" w:eastAsia="Calibri" w:hAnsiTheme="minorHAnsi" w:cstheme="minorHAnsi"/>
                <w:szCs w:val="24"/>
                <w:lang w:eastAsia="en-GB"/>
              </w:rPr>
              <w:t>Autism</w:t>
            </w:r>
            <w:r w:rsidR="006F15E4" w:rsidRPr="00555EA8">
              <w:rPr>
                <w:rFonts w:asciiTheme="minorHAnsi" w:eastAsia="Calibri" w:hAnsiTheme="minorHAnsi" w:cstheme="minorHAnsi"/>
                <w:szCs w:val="24"/>
                <w:lang w:eastAsia="en-GB"/>
              </w:rPr>
              <w:t xml:space="preserve"> Service</w:t>
            </w:r>
            <w:r w:rsidR="009F6E74" w:rsidRPr="00555EA8">
              <w:rPr>
                <w:rFonts w:asciiTheme="minorHAnsi" w:eastAsia="Calibri" w:hAnsiTheme="minorHAnsi" w:cstheme="minorHAnsi"/>
                <w:szCs w:val="24"/>
                <w:lang w:eastAsia="en-GB"/>
              </w:rPr>
              <w:t>s</w:t>
            </w:r>
            <w:r w:rsidR="00111A7D" w:rsidRPr="00555EA8">
              <w:rPr>
                <w:rFonts w:asciiTheme="minorHAnsi" w:eastAsia="Calibri" w:hAnsiTheme="minorHAnsi" w:cstheme="minorHAnsi"/>
                <w:szCs w:val="24"/>
                <w:lang w:eastAsia="en-GB"/>
              </w:rPr>
              <w:t xml:space="preserve"> and</w:t>
            </w:r>
            <w:r w:rsidR="00D217BC" w:rsidRPr="00555EA8">
              <w:rPr>
                <w:rFonts w:asciiTheme="minorHAnsi" w:eastAsia="Calibri" w:hAnsiTheme="minorHAnsi" w:cstheme="minorHAnsi"/>
                <w:szCs w:val="24"/>
                <w:lang w:eastAsia="en-GB"/>
              </w:rPr>
              <w:t xml:space="preserve"> the</w:t>
            </w:r>
            <w:r w:rsidR="00111A7D" w:rsidRPr="00555EA8">
              <w:rPr>
                <w:rFonts w:asciiTheme="minorHAnsi" w:eastAsia="Calibri" w:hAnsiTheme="minorHAnsi" w:cstheme="minorHAnsi"/>
                <w:szCs w:val="24"/>
                <w:lang w:eastAsia="en-GB"/>
              </w:rPr>
              <w:t xml:space="preserve"> ability to develop new ideas and initiatives to support development and </w:t>
            </w:r>
            <w:r w:rsidR="00D217BC" w:rsidRPr="00555EA8">
              <w:rPr>
                <w:rFonts w:asciiTheme="minorHAnsi" w:eastAsia="Calibri" w:hAnsiTheme="minorHAnsi" w:cstheme="minorHAnsi"/>
                <w:szCs w:val="24"/>
                <w:lang w:eastAsia="en-GB"/>
              </w:rPr>
              <w:t>participation.</w:t>
            </w:r>
            <w:bookmarkEnd w:id="4"/>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7049" w14:textId="2B598E98" w:rsidR="00544959" w:rsidRPr="00124D65" w:rsidRDefault="00544959" w:rsidP="00477853">
            <w:pPr>
              <w:jc w:val="right"/>
              <w:rPr>
                <w:rFonts w:asciiTheme="minorHAnsi" w:hAnsiTheme="minorHAnsi" w:cstheme="minorHAnsi"/>
                <w:szCs w:val="24"/>
              </w:rPr>
            </w:pPr>
            <w:r w:rsidRPr="00124D65">
              <w:rPr>
                <w:rFonts w:asciiTheme="minorHAnsi" w:hAnsiTheme="minorHAnsi" w:cstheme="minorHAnsi"/>
                <w:szCs w:val="24"/>
              </w:rPr>
              <w:t xml:space="preserve">Application form &amp; interview </w:t>
            </w:r>
          </w:p>
        </w:tc>
      </w:tr>
      <w:tr w:rsidR="004B7DD4" w14:paraId="35C38304" w14:textId="77777777" w:rsidTr="009F7BD5">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EC04F" w14:textId="243405E2" w:rsidR="004B7DD4" w:rsidRDefault="00111A7D" w:rsidP="00544959">
            <w:pPr>
              <w:rPr>
                <w:rFonts w:ascii="Calibri" w:eastAsia="Calibri" w:hAnsi="Calibri" w:cs="Calibri"/>
                <w:sz w:val="22"/>
                <w:szCs w:val="22"/>
                <w:lang w:eastAsia="en-GB"/>
              </w:rPr>
            </w:pPr>
            <w:r>
              <w:rPr>
                <w:rFonts w:ascii="Calibri" w:eastAsia="Calibri" w:hAnsi="Calibri" w:cs="Calibri"/>
                <w:sz w:val="22"/>
                <w:szCs w:val="22"/>
                <w:lang w:eastAsia="en-GB"/>
              </w:rPr>
              <w:t>5</w:t>
            </w:r>
            <w:r w:rsidR="00477853">
              <w:rPr>
                <w:rFonts w:ascii="Calibri" w:eastAsia="Calibri" w:hAnsi="Calibri" w:cs="Calibri"/>
                <w:sz w:val="22"/>
                <w:szCs w:val="22"/>
                <w:lang w:eastAsia="en-GB"/>
              </w:rPr>
              <w:t>.</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8BF57" w14:textId="2914DBD3" w:rsidR="004B7DD4" w:rsidRPr="00124D65" w:rsidRDefault="00477853" w:rsidP="008B4CEF">
            <w:pPr>
              <w:jc w:val="both"/>
              <w:rPr>
                <w:rFonts w:asciiTheme="minorHAnsi" w:hAnsiTheme="minorHAnsi" w:cstheme="minorHAnsi"/>
                <w:szCs w:val="24"/>
              </w:rPr>
            </w:pPr>
            <w:bookmarkStart w:id="5" w:name="_Hlk202791018"/>
            <w:r w:rsidRPr="00124D65">
              <w:rPr>
                <w:rFonts w:asciiTheme="minorHAnsi" w:hAnsiTheme="minorHAnsi" w:cstheme="minorHAnsi"/>
                <w:szCs w:val="24"/>
              </w:rPr>
              <w:t>Excellent communication skills both verbal and written, relationship building, negotiation and interpersonal skills to communicate with various stakeholders and young people</w:t>
            </w:r>
            <w:r w:rsidR="00D217BC">
              <w:rPr>
                <w:rFonts w:asciiTheme="minorHAnsi" w:hAnsiTheme="minorHAnsi" w:cstheme="minorHAnsi"/>
                <w:szCs w:val="24"/>
              </w:rPr>
              <w:t>.</w:t>
            </w:r>
          </w:p>
          <w:bookmarkEnd w:id="5"/>
          <w:p w14:paraId="75F483DE" w14:textId="450C6EE3" w:rsidR="00124D65" w:rsidRPr="00124D65" w:rsidRDefault="00124D65" w:rsidP="008B4CEF">
            <w:pPr>
              <w:jc w:val="both"/>
              <w:rPr>
                <w:rFonts w:asciiTheme="minorHAnsi" w:eastAsia="Calibri" w:hAnsiTheme="minorHAnsi" w:cstheme="minorHAnsi"/>
                <w:szCs w:val="24"/>
                <w:lang w:eastAsia="en-GB"/>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3CE70" w14:textId="669E247A" w:rsidR="004B7DD4" w:rsidRPr="00124D65" w:rsidRDefault="00124D65" w:rsidP="00477853">
            <w:pPr>
              <w:jc w:val="right"/>
              <w:rPr>
                <w:rFonts w:asciiTheme="minorHAnsi" w:hAnsiTheme="minorHAnsi" w:cstheme="minorHAnsi"/>
                <w:szCs w:val="24"/>
              </w:rPr>
            </w:pPr>
            <w:r w:rsidRPr="00124D65">
              <w:rPr>
                <w:rFonts w:asciiTheme="minorHAnsi" w:hAnsiTheme="minorHAnsi" w:cstheme="minorHAnsi"/>
                <w:szCs w:val="24"/>
              </w:rPr>
              <w:t>Application form &amp; interview</w:t>
            </w:r>
          </w:p>
        </w:tc>
      </w:tr>
      <w:tr w:rsidR="00544959" w14:paraId="3533F0E4" w14:textId="77777777" w:rsidTr="009F7BD5">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6BE93" w14:textId="0A89BF0D" w:rsidR="00544959" w:rsidRDefault="00124D65" w:rsidP="00544959">
            <w:pPr>
              <w:rPr>
                <w:rFonts w:ascii="Calibri" w:eastAsia="Calibri" w:hAnsi="Calibri" w:cs="Calibri"/>
                <w:sz w:val="22"/>
                <w:szCs w:val="22"/>
                <w:lang w:eastAsia="en-GB"/>
              </w:rPr>
            </w:pPr>
            <w:r>
              <w:rPr>
                <w:rFonts w:ascii="Calibri" w:eastAsia="Calibri" w:hAnsi="Calibri" w:cs="Calibri"/>
                <w:sz w:val="22"/>
                <w:szCs w:val="22"/>
                <w:lang w:eastAsia="en-GB"/>
              </w:rPr>
              <w:t>6</w:t>
            </w:r>
            <w:r w:rsidR="00477853">
              <w:rPr>
                <w:rFonts w:ascii="Calibri" w:eastAsia="Calibri" w:hAnsi="Calibri" w:cs="Calibri"/>
                <w:sz w:val="22"/>
                <w:szCs w:val="22"/>
                <w:lang w:eastAsia="en-GB"/>
              </w:rPr>
              <w:t>.</w:t>
            </w:r>
          </w:p>
          <w:p w14:paraId="235109A7" w14:textId="5D82EACE" w:rsidR="00544959" w:rsidRDefault="00544959" w:rsidP="00544959">
            <w:pPr>
              <w:rPr>
                <w:rFonts w:ascii="Calibri" w:eastAsia="Calibri" w:hAnsi="Calibri" w:cs="Calibri"/>
                <w:sz w:val="22"/>
                <w:szCs w:val="22"/>
                <w:lang w:eastAsia="en-GB"/>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056F" w14:textId="3E6935E8" w:rsidR="00544959" w:rsidRPr="00124D65" w:rsidRDefault="00544959" w:rsidP="008B4CEF">
            <w:pPr>
              <w:jc w:val="both"/>
              <w:rPr>
                <w:rFonts w:asciiTheme="minorHAnsi" w:eastAsia="Calibri" w:hAnsiTheme="minorHAnsi" w:cstheme="minorHAnsi"/>
                <w:szCs w:val="24"/>
                <w:lang w:eastAsia="en-GB"/>
              </w:rPr>
            </w:pPr>
            <w:r w:rsidRPr="00124D65">
              <w:rPr>
                <w:rFonts w:asciiTheme="minorHAnsi" w:eastAsia="Calibri" w:hAnsiTheme="minorHAnsi" w:cstheme="minorHAnsi"/>
                <w:szCs w:val="24"/>
                <w:lang w:eastAsia="en-GB"/>
              </w:rPr>
              <w:t xml:space="preserve">Proficiency in IT skills, specifically Microsoft Word, Excel, Outlook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B3B1C" w14:textId="77777777" w:rsidR="00124D65" w:rsidRPr="00124D65" w:rsidRDefault="00544959" w:rsidP="00477853">
            <w:pPr>
              <w:jc w:val="right"/>
              <w:rPr>
                <w:rFonts w:asciiTheme="minorHAnsi" w:hAnsiTheme="minorHAnsi" w:cstheme="minorHAnsi"/>
                <w:szCs w:val="24"/>
              </w:rPr>
            </w:pPr>
            <w:r w:rsidRPr="00124D65">
              <w:rPr>
                <w:rFonts w:asciiTheme="minorHAnsi" w:hAnsiTheme="minorHAnsi" w:cstheme="minorHAnsi"/>
                <w:szCs w:val="24"/>
              </w:rPr>
              <w:t>Application form &amp; interview</w:t>
            </w:r>
          </w:p>
          <w:p w14:paraId="57997540" w14:textId="5A31306A" w:rsidR="00544959" w:rsidRPr="00124D65" w:rsidRDefault="00544959" w:rsidP="00477853">
            <w:pPr>
              <w:jc w:val="right"/>
              <w:rPr>
                <w:rFonts w:asciiTheme="minorHAnsi" w:hAnsiTheme="minorHAnsi" w:cstheme="minorHAnsi"/>
                <w:szCs w:val="24"/>
              </w:rPr>
            </w:pPr>
            <w:r w:rsidRPr="00124D65">
              <w:rPr>
                <w:rFonts w:asciiTheme="minorHAnsi" w:hAnsiTheme="minorHAnsi" w:cstheme="minorHAnsi"/>
                <w:szCs w:val="24"/>
              </w:rPr>
              <w:t xml:space="preserve"> </w:t>
            </w:r>
          </w:p>
        </w:tc>
      </w:tr>
    </w:tbl>
    <w:p w14:paraId="6599B712" w14:textId="77777777" w:rsidR="000740BA" w:rsidRDefault="000740BA" w:rsidP="00332AE6">
      <w:pPr>
        <w:rPr>
          <w:rFonts w:ascii="Calibri" w:eastAsia="Calibri" w:hAnsi="Calibri" w:cs="Calibri"/>
          <w:sz w:val="22"/>
          <w:szCs w:val="22"/>
          <w:lang w:eastAsia="en-GB"/>
        </w:rPr>
      </w:pPr>
    </w:p>
    <w:p w14:paraId="158C9DAD" w14:textId="77777777" w:rsidR="009F6E74" w:rsidRDefault="009F6E74" w:rsidP="00332AE6">
      <w:pPr>
        <w:rPr>
          <w:rFonts w:ascii="Calibri" w:eastAsia="Calibri" w:hAnsi="Calibri" w:cs="Calibri"/>
          <w:sz w:val="22"/>
          <w:szCs w:val="22"/>
          <w:lang w:eastAsia="en-GB"/>
        </w:rPr>
      </w:pPr>
    </w:p>
    <w:p w14:paraId="545B573E" w14:textId="77777777" w:rsidR="00770E05" w:rsidRDefault="00770E05" w:rsidP="00332AE6">
      <w:pPr>
        <w:rPr>
          <w:rFonts w:ascii="Calibri" w:eastAsia="Calibri" w:hAnsi="Calibri" w:cs="Calibri"/>
          <w:sz w:val="22"/>
          <w:szCs w:val="22"/>
          <w:lang w:eastAsia="en-GB"/>
        </w:rPr>
      </w:pPr>
    </w:p>
    <w:p w14:paraId="15F422F7" w14:textId="77777777" w:rsidR="00D217BC" w:rsidRDefault="00D217BC" w:rsidP="00332AE6">
      <w:pPr>
        <w:rPr>
          <w:rFonts w:ascii="Calibri" w:eastAsia="Calibri" w:hAnsi="Calibri" w:cs="Calibri"/>
          <w:sz w:val="22"/>
          <w:szCs w:val="22"/>
          <w:lang w:eastAsia="en-GB"/>
        </w:rPr>
      </w:pPr>
    </w:p>
    <w:tbl>
      <w:tblPr>
        <w:tblW w:w="10058" w:type="dxa"/>
        <w:tblCellMar>
          <w:left w:w="10" w:type="dxa"/>
          <w:right w:w="10" w:type="dxa"/>
        </w:tblCellMar>
        <w:tblLook w:val="04A0" w:firstRow="1" w:lastRow="0" w:firstColumn="1" w:lastColumn="0" w:noHBand="0" w:noVBand="1"/>
      </w:tblPr>
      <w:tblGrid>
        <w:gridCol w:w="421"/>
        <w:gridCol w:w="6945"/>
        <w:gridCol w:w="2692"/>
      </w:tblGrid>
      <w:tr w:rsidR="003326B6" w14:paraId="1CB38D3B" w14:textId="77777777" w:rsidTr="00821058">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4794E09" w14:textId="02344A0E" w:rsidR="003326B6" w:rsidRDefault="003326B6" w:rsidP="00332AE6">
            <w:pPr>
              <w:jc w:val="center"/>
            </w:pPr>
            <w:r>
              <w:rPr>
                <w:rFonts w:ascii="Calibri" w:eastAsia="Calibri" w:hAnsi="Calibri" w:cs="Calibri"/>
                <w:b/>
                <w:bCs/>
                <w:color w:val="FFFFFF"/>
                <w:sz w:val="22"/>
                <w:szCs w:val="22"/>
                <w:lang w:eastAsia="en-GB"/>
              </w:rPr>
              <w:t>Desirable Criteria</w:t>
            </w:r>
          </w:p>
        </w:tc>
      </w:tr>
      <w:tr w:rsidR="003326B6" w14:paraId="3046044D" w14:textId="77777777" w:rsidTr="00821058">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E1BB" w14:textId="77777777" w:rsidR="003326B6" w:rsidRDefault="003326B6" w:rsidP="00332AE6">
            <w:pPr>
              <w:jc w:val="center"/>
            </w:pPr>
            <w:r>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99FD8" w14:textId="77777777" w:rsidR="003326B6" w:rsidRDefault="003326B6" w:rsidP="00332AE6">
            <w:pPr>
              <w:jc w:val="center"/>
            </w:pPr>
            <w:r>
              <w:rPr>
                <w:rFonts w:ascii="Calibri" w:eastAsia="Calibri" w:hAnsi="Calibri" w:cs="Calibri"/>
                <w:b/>
                <w:bCs/>
                <w:sz w:val="22"/>
                <w:szCs w:val="22"/>
                <w:lang w:eastAsia="en-GB"/>
              </w:rPr>
              <w:t>Assessment</w:t>
            </w:r>
          </w:p>
        </w:tc>
      </w:tr>
      <w:tr w:rsidR="00124D65" w14:paraId="49A487AD" w14:textId="77777777" w:rsidTr="009F7BD5">
        <w:trPr>
          <w:trHeight w:val="48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FC7EE" w14:textId="77777777" w:rsidR="00124D65" w:rsidRDefault="00124D65" w:rsidP="00124D65">
            <w:r>
              <w:rPr>
                <w:rFonts w:ascii="Calibri" w:eastAsia="Calibri" w:hAnsi="Calibri" w:cs="Calibri"/>
                <w:sz w:val="22"/>
                <w:szCs w:val="22"/>
                <w:lang w:eastAsia="en-GB"/>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5B3A7" w14:textId="1210DAE9" w:rsidR="00124D65" w:rsidRPr="00555EA8" w:rsidRDefault="004C0DFF" w:rsidP="008B4CEF">
            <w:pPr>
              <w:jc w:val="both"/>
              <w:rPr>
                <w:rFonts w:asciiTheme="minorHAnsi" w:hAnsiTheme="minorHAnsi" w:cstheme="minorHAnsi"/>
                <w:szCs w:val="24"/>
              </w:rPr>
            </w:pPr>
            <w:r w:rsidRPr="00555EA8">
              <w:rPr>
                <w:rFonts w:asciiTheme="minorHAnsi" w:hAnsiTheme="minorHAnsi" w:cstheme="minorHAnsi"/>
                <w:szCs w:val="24"/>
              </w:rPr>
              <w:t>Accredited q</w:t>
            </w:r>
            <w:r w:rsidR="00124D65" w:rsidRPr="00555EA8">
              <w:rPr>
                <w:rFonts w:asciiTheme="minorHAnsi" w:hAnsiTheme="minorHAnsi" w:cstheme="minorHAnsi"/>
                <w:szCs w:val="24"/>
              </w:rPr>
              <w:t xml:space="preserve">ualification in </w:t>
            </w:r>
            <w:r w:rsidRPr="00555EA8">
              <w:rPr>
                <w:rFonts w:asciiTheme="minorHAnsi" w:hAnsiTheme="minorHAnsi" w:cstheme="minorHAnsi"/>
                <w:szCs w:val="24"/>
              </w:rPr>
              <w:t xml:space="preserve"> ASD/Autism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9DE5E" w14:textId="21270B32" w:rsidR="00124D65" w:rsidRPr="00124D65" w:rsidRDefault="00124D65" w:rsidP="00124D65">
            <w:pPr>
              <w:jc w:val="right"/>
              <w:rPr>
                <w:rFonts w:asciiTheme="minorHAnsi" w:hAnsiTheme="minorHAnsi" w:cstheme="minorHAnsi"/>
                <w:szCs w:val="24"/>
              </w:rPr>
            </w:pPr>
            <w:r w:rsidRPr="00B47276">
              <w:rPr>
                <w:rFonts w:asciiTheme="minorHAnsi" w:hAnsiTheme="minorHAnsi" w:cstheme="minorHAnsi"/>
                <w:szCs w:val="24"/>
              </w:rPr>
              <w:t xml:space="preserve">Application form </w:t>
            </w:r>
          </w:p>
        </w:tc>
      </w:tr>
      <w:tr w:rsidR="00124D65" w14:paraId="7C2ADDC4" w14:textId="77777777" w:rsidTr="009F7BD5">
        <w:trPr>
          <w:trHeight w:val="56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D548" w14:textId="77777777" w:rsidR="00124D65" w:rsidRDefault="00124D65" w:rsidP="00124D65">
            <w:r>
              <w:rPr>
                <w:rFonts w:ascii="Calibri" w:eastAsia="Calibri" w:hAnsi="Calibri" w:cs="Calibri"/>
                <w:sz w:val="22"/>
                <w:szCs w:val="22"/>
                <w:lang w:eastAsia="en-GB"/>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41867" w14:textId="10CDD62A" w:rsidR="00124D65" w:rsidRPr="00555EA8" w:rsidRDefault="00124D65" w:rsidP="008B4CEF">
            <w:pPr>
              <w:jc w:val="both"/>
              <w:rPr>
                <w:rFonts w:asciiTheme="minorHAnsi" w:hAnsiTheme="minorHAnsi" w:cstheme="minorHAnsi"/>
                <w:szCs w:val="24"/>
              </w:rPr>
            </w:pPr>
            <w:r w:rsidRPr="00555EA8">
              <w:rPr>
                <w:rFonts w:asciiTheme="minorHAnsi" w:hAnsiTheme="minorHAnsi" w:cstheme="minorHAnsi"/>
                <w:szCs w:val="24"/>
              </w:rPr>
              <w:t xml:space="preserve">Experience &amp; understanding of </w:t>
            </w:r>
            <w:r w:rsidR="004C0DFF" w:rsidRPr="00555EA8">
              <w:rPr>
                <w:rFonts w:asciiTheme="minorHAnsi" w:hAnsiTheme="minorHAnsi" w:cstheme="minorHAnsi"/>
                <w:szCs w:val="24"/>
              </w:rPr>
              <w:t>behavioural strategies when working with individuals with autism</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8FAD0" w14:textId="06373884" w:rsidR="00124D65" w:rsidRPr="00124D65" w:rsidRDefault="00124D65" w:rsidP="00124D65">
            <w:pPr>
              <w:jc w:val="right"/>
              <w:rPr>
                <w:rFonts w:asciiTheme="minorHAnsi" w:hAnsiTheme="minorHAnsi" w:cstheme="minorHAnsi"/>
                <w:szCs w:val="24"/>
              </w:rPr>
            </w:pPr>
            <w:r w:rsidRPr="00B47276">
              <w:rPr>
                <w:rFonts w:asciiTheme="minorHAnsi" w:hAnsiTheme="minorHAnsi" w:cstheme="minorHAnsi"/>
                <w:szCs w:val="24"/>
              </w:rPr>
              <w:t>Application form &amp; interview</w:t>
            </w:r>
          </w:p>
        </w:tc>
      </w:tr>
      <w:tr w:rsidR="00D217BC" w14:paraId="728154C5" w14:textId="77777777" w:rsidTr="009F7BD5">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2CCF9" w14:textId="5748A38E" w:rsidR="00D217BC" w:rsidRPr="00555EA8" w:rsidRDefault="00D217BC" w:rsidP="00124D65">
            <w:pPr>
              <w:rPr>
                <w:rFonts w:ascii="Calibri" w:eastAsia="Calibri" w:hAnsi="Calibri" w:cs="Calibri"/>
                <w:sz w:val="22"/>
                <w:szCs w:val="22"/>
                <w:lang w:eastAsia="en-GB"/>
              </w:rPr>
            </w:pPr>
            <w:r w:rsidRPr="00555EA8">
              <w:rPr>
                <w:rFonts w:ascii="Calibri" w:eastAsia="Calibri" w:hAnsi="Calibri" w:cs="Calibri"/>
                <w:sz w:val="22"/>
                <w:szCs w:val="22"/>
                <w:lang w:eastAsia="en-GB"/>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E386F" w14:textId="300B9FD4" w:rsidR="00D217BC" w:rsidRPr="00555EA8" w:rsidRDefault="00D217BC" w:rsidP="008B4CEF">
            <w:pPr>
              <w:jc w:val="both"/>
              <w:rPr>
                <w:rFonts w:asciiTheme="minorHAnsi" w:eastAsia="Calibri" w:hAnsiTheme="minorHAnsi" w:cstheme="minorHAnsi"/>
                <w:szCs w:val="24"/>
                <w:lang w:eastAsia="en-GB"/>
              </w:rPr>
            </w:pPr>
            <w:r w:rsidRPr="00555EA8">
              <w:rPr>
                <w:rFonts w:asciiTheme="minorHAnsi" w:eastAsia="Calibri" w:hAnsiTheme="minorHAnsi" w:cstheme="minorHAnsi"/>
                <w:szCs w:val="24"/>
                <w:lang w:eastAsia="en-GB"/>
              </w:rPr>
              <w:t>1 year’s supervision and management experience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A7402" w14:textId="77777777" w:rsidR="00D217BC" w:rsidRDefault="00D217BC" w:rsidP="00124D65">
            <w:pPr>
              <w:jc w:val="right"/>
              <w:rPr>
                <w:rFonts w:asciiTheme="minorHAnsi" w:hAnsiTheme="minorHAnsi" w:cstheme="minorHAnsi"/>
                <w:szCs w:val="24"/>
              </w:rPr>
            </w:pPr>
            <w:r w:rsidRPr="00D217BC">
              <w:rPr>
                <w:rFonts w:asciiTheme="minorHAnsi" w:hAnsiTheme="minorHAnsi" w:cstheme="minorHAnsi"/>
                <w:szCs w:val="24"/>
              </w:rPr>
              <w:t>Application form</w:t>
            </w:r>
          </w:p>
          <w:p w14:paraId="1157DB36" w14:textId="015125E2" w:rsidR="00D217BC" w:rsidRPr="00124D65" w:rsidRDefault="00D217BC" w:rsidP="00124D65">
            <w:pPr>
              <w:jc w:val="right"/>
              <w:rPr>
                <w:rFonts w:asciiTheme="minorHAnsi" w:hAnsiTheme="minorHAnsi" w:cstheme="minorHAnsi"/>
                <w:szCs w:val="24"/>
              </w:rPr>
            </w:pPr>
          </w:p>
        </w:tc>
      </w:tr>
      <w:tr w:rsidR="00124D65" w14:paraId="2606870B" w14:textId="77777777" w:rsidTr="009F7BD5">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AB11A" w14:textId="4DD932FC" w:rsidR="00124D65" w:rsidRPr="00555EA8" w:rsidRDefault="00D217BC" w:rsidP="00124D65">
            <w:r w:rsidRPr="00555EA8">
              <w:rPr>
                <w:rFonts w:ascii="Calibri" w:eastAsia="Calibri" w:hAnsi="Calibri" w:cs="Calibri"/>
                <w:sz w:val="22"/>
                <w:szCs w:val="22"/>
                <w:lang w:eastAsia="en-GB"/>
              </w:rPr>
              <w:t>4</w:t>
            </w:r>
            <w:r w:rsidR="00124D65" w:rsidRPr="00555EA8">
              <w:rPr>
                <w:rFonts w:ascii="Calibri" w:eastAsia="Calibri" w:hAnsi="Calibri" w:cs="Calibri"/>
                <w:sz w:val="22"/>
                <w:szCs w:val="22"/>
                <w:lang w:eastAsia="en-GB"/>
              </w:rPr>
              <w:t>.</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8E087" w14:textId="18E7E883" w:rsidR="00124D65" w:rsidRPr="00555EA8" w:rsidRDefault="004C0DFF" w:rsidP="008B4CEF">
            <w:pPr>
              <w:jc w:val="both"/>
              <w:rPr>
                <w:rFonts w:asciiTheme="minorHAnsi" w:eastAsia="Calibri" w:hAnsiTheme="minorHAnsi" w:cstheme="minorHAnsi"/>
                <w:szCs w:val="24"/>
                <w:lang w:eastAsia="en-GB"/>
              </w:rPr>
            </w:pPr>
            <w:r w:rsidRPr="00555EA8">
              <w:rPr>
                <w:rFonts w:asciiTheme="minorHAnsi" w:eastAsia="Calibri" w:hAnsiTheme="minorHAnsi" w:cstheme="minorHAnsi"/>
                <w:szCs w:val="24"/>
                <w:lang w:eastAsia="en-GB"/>
              </w:rPr>
              <w:t>Experience of assisting in the delivery of a range of innovative and good practice models for individuals with ASD or vulnerable groups of people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A69B8" w14:textId="0F7FC87E" w:rsidR="00124D65" w:rsidRPr="00124D65" w:rsidRDefault="00124D65" w:rsidP="00124D65">
            <w:pPr>
              <w:jc w:val="right"/>
              <w:rPr>
                <w:rFonts w:asciiTheme="minorHAnsi" w:hAnsiTheme="minorHAnsi" w:cstheme="minorHAnsi"/>
                <w:szCs w:val="24"/>
              </w:rPr>
            </w:pPr>
            <w:r w:rsidRPr="00124D65">
              <w:rPr>
                <w:rFonts w:asciiTheme="minorHAnsi" w:hAnsiTheme="minorHAnsi" w:cstheme="minorHAnsi"/>
                <w:szCs w:val="24"/>
              </w:rPr>
              <w:t>Application form &amp; interview</w:t>
            </w:r>
          </w:p>
        </w:tc>
      </w:tr>
    </w:tbl>
    <w:p w14:paraId="61A095D2" w14:textId="68A07F57" w:rsidR="003326B6" w:rsidRDefault="003326B6" w:rsidP="00332AE6">
      <w:pPr>
        <w:rPr>
          <w:rFonts w:ascii="Calibri" w:hAnsi="Calibri" w:cs="Calibri"/>
          <w:b/>
          <w:sz w:val="22"/>
          <w:szCs w:val="22"/>
        </w:rPr>
      </w:pPr>
    </w:p>
    <w:tbl>
      <w:tblPr>
        <w:tblW w:w="10058" w:type="dxa"/>
        <w:tblCellMar>
          <w:left w:w="10" w:type="dxa"/>
          <w:right w:w="10" w:type="dxa"/>
        </w:tblCellMar>
        <w:tblLook w:val="04A0" w:firstRow="1" w:lastRow="0" w:firstColumn="1" w:lastColumn="0" w:noHBand="0" w:noVBand="1"/>
      </w:tblPr>
      <w:tblGrid>
        <w:gridCol w:w="421"/>
        <w:gridCol w:w="6936"/>
        <w:gridCol w:w="2701"/>
      </w:tblGrid>
      <w:tr w:rsidR="000740BA" w14:paraId="6BB1FD2C" w14:textId="77777777" w:rsidTr="009F7BD5">
        <w:trPr>
          <w:trHeight w:val="162"/>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Default="003326B6" w:rsidP="00332AE6">
            <w:pPr>
              <w:jc w:val="center"/>
            </w:pPr>
            <w:r>
              <w:rPr>
                <w:rFonts w:ascii="Calibri" w:eastAsia="Calibri" w:hAnsi="Calibri" w:cs="Calibri"/>
                <w:b/>
                <w:bCs/>
                <w:color w:val="FFFFFF"/>
                <w:sz w:val="22"/>
                <w:szCs w:val="22"/>
                <w:lang w:eastAsia="en-GB"/>
              </w:rPr>
              <w:t>Va</w:t>
            </w:r>
            <w:r w:rsidR="006A039E">
              <w:rPr>
                <w:rFonts w:ascii="Calibri" w:eastAsia="Calibri" w:hAnsi="Calibri" w:cs="Calibri"/>
                <w:b/>
                <w:bCs/>
                <w:color w:val="FFFFFF"/>
                <w:sz w:val="22"/>
                <w:szCs w:val="22"/>
                <w:lang w:eastAsia="en-GB"/>
              </w:rPr>
              <w:t>lues Competency</w:t>
            </w:r>
          </w:p>
        </w:tc>
      </w:tr>
      <w:tr w:rsidR="000740BA" w14:paraId="13465717" w14:textId="77777777" w:rsidTr="009F7BD5">
        <w:trPr>
          <w:trHeight w:val="162"/>
        </w:trPr>
        <w:tc>
          <w:tcPr>
            <w:tcW w:w="73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Default="006A039E" w:rsidP="00332AE6">
            <w:pPr>
              <w:jc w:val="center"/>
            </w:pPr>
            <w:r>
              <w:rPr>
                <w:rFonts w:ascii="Calibri" w:eastAsia="Calibri" w:hAnsi="Calibri" w:cs="Calibri"/>
                <w:b/>
                <w:bCs/>
                <w:sz w:val="22"/>
                <w:szCs w:val="22"/>
                <w:lang w:eastAsia="en-GB"/>
              </w:rPr>
              <w:t>Criteria</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Default="006A039E" w:rsidP="00332AE6">
            <w:pPr>
              <w:jc w:val="center"/>
            </w:pPr>
            <w:r>
              <w:rPr>
                <w:rFonts w:ascii="Calibri" w:eastAsia="Calibri" w:hAnsi="Calibri" w:cs="Calibri"/>
                <w:b/>
                <w:bCs/>
                <w:sz w:val="22"/>
                <w:szCs w:val="22"/>
                <w:lang w:eastAsia="en-GB"/>
              </w:rPr>
              <w:t>Assessment</w:t>
            </w:r>
          </w:p>
        </w:tc>
      </w:tr>
      <w:tr w:rsidR="000740BA" w14:paraId="70BA5E0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Default="006A039E" w:rsidP="00332AE6">
            <w:r>
              <w:rPr>
                <w:rFonts w:ascii="Calibri" w:eastAsia="Calibri" w:hAnsi="Calibri" w:cs="Calibri"/>
                <w:sz w:val="22"/>
                <w:szCs w:val="22"/>
                <w:lang w:eastAsia="en-GB"/>
              </w:rPr>
              <w:t xml:space="preserve">1.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Default="006A039E" w:rsidP="00332AE6">
            <w:r>
              <w:rPr>
                <w:rFonts w:ascii="Calibri" w:hAnsi="Calibri" w:cs="Calibri"/>
                <w:b/>
                <w:sz w:val="22"/>
                <w:szCs w:val="22"/>
                <w:lang w:eastAsia="ja-JP"/>
              </w:rPr>
              <w:t>Collaborative</w:t>
            </w:r>
            <w:r>
              <w:rPr>
                <w:rFonts w:ascii="Calibri" w:hAnsi="Calibri" w:cs="Calibri"/>
                <w:sz w:val="22"/>
                <w:szCs w:val="22"/>
                <w:lang w:eastAsia="ja-JP"/>
              </w:rPr>
              <w:t xml:space="preserve"> working and the ability to work in a team to deliver our vision and strategic aims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35B48E27" w:rsidR="000740BA" w:rsidRDefault="006A039E" w:rsidP="00332AE6">
            <w:r>
              <w:rPr>
                <w:rFonts w:ascii="Calibri" w:eastAsia="Calibri" w:hAnsi="Calibri" w:cs="Calibri"/>
                <w:sz w:val="22"/>
                <w:szCs w:val="22"/>
                <w:lang w:eastAsia="en-GB"/>
              </w:rPr>
              <w:t>Interview / Probationary</w:t>
            </w:r>
          </w:p>
        </w:tc>
      </w:tr>
      <w:tr w:rsidR="000740BA" w14:paraId="286AB77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Default="006A039E" w:rsidP="00332AE6">
            <w:r>
              <w:rPr>
                <w:rFonts w:ascii="Calibri" w:eastAsia="Calibri" w:hAnsi="Calibri" w:cs="Calibri"/>
                <w:sz w:val="22"/>
                <w:szCs w:val="22"/>
                <w:lang w:eastAsia="en-GB"/>
              </w:rPr>
              <w:t>2.</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Default="006A039E" w:rsidP="00332AE6">
            <w:r>
              <w:rPr>
                <w:rFonts w:ascii="Calibri" w:hAnsi="Calibri" w:cs="Calibri"/>
                <w:sz w:val="22"/>
                <w:szCs w:val="22"/>
                <w:lang w:eastAsia="ja-JP"/>
              </w:rPr>
              <w:t xml:space="preserve">Commitment to building a community that recognises </w:t>
            </w:r>
            <w:r>
              <w:rPr>
                <w:rFonts w:ascii="Calibri" w:hAnsi="Calibri" w:cs="Calibri"/>
                <w:b/>
                <w:bCs/>
                <w:sz w:val="22"/>
                <w:szCs w:val="22"/>
                <w:lang w:eastAsia="ja-JP"/>
              </w:rPr>
              <w:t>E</w:t>
            </w:r>
            <w:r>
              <w:rPr>
                <w:rFonts w:ascii="Calibri" w:hAnsi="Calibri" w:cs="Calibri"/>
                <w:b/>
                <w:sz w:val="22"/>
                <w:szCs w:val="22"/>
                <w:lang w:eastAsia="ja-JP"/>
              </w:rPr>
              <w:t>quality</w:t>
            </w:r>
            <w:r>
              <w:rPr>
                <w:rFonts w:ascii="Calibri" w:hAnsi="Calibri" w:cs="Calibri"/>
                <w:sz w:val="22"/>
                <w:szCs w:val="22"/>
                <w:lang w:eastAsia="ja-JP"/>
              </w:rPr>
              <w:t xml:space="preserve"> and </w:t>
            </w:r>
            <w:r>
              <w:rPr>
                <w:rFonts w:ascii="Calibri" w:hAnsi="Calibri" w:cs="Calibri"/>
                <w:b/>
                <w:bCs/>
                <w:sz w:val="22"/>
                <w:szCs w:val="22"/>
                <w:lang w:eastAsia="ja-JP"/>
              </w:rPr>
              <w:t>D</w:t>
            </w:r>
            <w:r>
              <w:rPr>
                <w:rFonts w:ascii="Calibri" w:hAnsi="Calibri" w:cs="Calibri"/>
                <w:b/>
                <w:sz w:val="22"/>
                <w:szCs w:val="22"/>
                <w:lang w:eastAsia="ja-JP"/>
              </w:rPr>
              <w:t xml:space="preserve">iversity </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Default="006A039E" w:rsidP="00332AE6">
            <w:r>
              <w:rPr>
                <w:rFonts w:ascii="Calibri" w:eastAsia="Calibri" w:hAnsi="Calibri" w:cs="Calibri"/>
                <w:sz w:val="22"/>
                <w:szCs w:val="22"/>
                <w:lang w:eastAsia="en-GB"/>
              </w:rPr>
              <w:t>Interview / Probationary</w:t>
            </w:r>
          </w:p>
        </w:tc>
      </w:tr>
      <w:tr w:rsidR="000740BA" w14:paraId="69FFB20F"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Default="006A039E" w:rsidP="00332AE6">
            <w:r>
              <w:rPr>
                <w:rFonts w:ascii="Calibri" w:eastAsia="Calibri" w:hAnsi="Calibri" w:cs="Calibri"/>
                <w:sz w:val="22"/>
                <w:szCs w:val="22"/>
                <w:lang w:eastAsia="en-GB"/>
              </w:rPr>
              <w:t>3.</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Default="006A039E" w:rsidP="00332AE6">
            <w:r>
              <w:rPr>
                <w:rFonts w:ascii="Calibri" w:hAnsi="Calibri" w:cs="Calibri"/>
                <w:sz w:val="22"/>
                <w:szCs w:val="22"/>
                <w:lang w:eastAsia="ja-JP"/>
              </w:rPr>
              <w:t xml:space="preserve">Ability to support service users to </w:t>
            </w:r>
            <w:r>
              <w:rPr>
                <w:rFonts w:ascii="Calibri" w:hAnsi="Calibri" w:cs="Calibri"/>
                <w:b/>
                <w:bCs/>
                <w:sz w:val="22"/>
                <w:szCs w:val="22"/>
                <w:lang w:eastAsia="ja-JP"/>
              </w:rPr>
              <w:t>Ach</w:t>
            </w:r>
            <w:r>
              <w:rPr>
                <w:rFonts w:ascii="Calibri" w:hAnsi="Calibri" w:cs="Calibri"/>
                <w:b/>
                <w:sz w:val="22"/>
                <w:szCs w:val="22"/>
                <w:lang w:eastAsia="ja-JP"/>
              </w:rPr>
              <w:t xml:space="preserve">ieve </w:t>
            </w:r>
            <w:r>
              <w:rPr>
                <w:rFonts w:ascii="Calibri" w:hAnsi="Calibri" w:cs="Calibri"/>
                <w:sz w:val="22"/>
                <w:szCs w:val="22"/>
                <w:lang w:eastAsia="ja-JP"/>
              </w:rPr>
              <w:t>their full potential</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Default="006A039E" w:rsidP="00332AE6">
            <w:r>
              <w:rPr>
                <w:rFonts w:ascii="Calibri" w:eastAsia="Calibri" w:hAnsi="Calibri" w:cs="Calibri"/>
                <w:sz w:val="22"/>
                <w:szCs w:val="22"/>
                <w:lang w:eastAsia="en-GB"/>
              </w:rPr>
              <w:t>Interview / Probationary</w:t>
            </w:r>
          </w:p>
        </w:tc>
      </w:tr>
      <w:tr w:rsidR="000740BA" w14:paraId="64967704"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Default="006A039E" w:rsidP="00332AE6">
            <w:r>
              <w:rPr>
                <w:rFonts w:ascii="Calibri" w:eastAsia="Calibri" w:hAnsi="Calibri" w:cs="Calibri"/>
                <w:sz w:val="22"/>
                <w:szCs w:val="22"/>
                <w:lang w:eastAsia="en-GB"/>
              </w:rPr>
              <w:t>4.</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Default="006A039E" w:rsidP="00332AE6">
            <w:r>
              <w:rPr>
                <w:rFonts w:ascii="Calibri" w:hAnsi="Calibri" w:cs="Calibri"/>
                <w:iCs/>
                <w:sz w:val="22"/>
                <w:szCs w:val="22"/>
                <w:lang w:eastAsia="ja-JP"/>
              </w:rPr>
              <w:t xml:space="preserve">Committed to ensuring the provision of high quality person </w:t>
            </w:r>
            <w:r w:rsidR="003326B6">
              <w:rPr>
                <w:rFonts w:ascii="Calibri" w:hAnsi="Calibri" w:cs="Calibri"/>
                <w:iCs/>
                <w:sz w:val="22"/>
                <w:szCs w:val="22"/>
                <w:lang w:eastAsia="ja-JP"/>
              </w:rPr>
              <w:t>centred</w:t>
            </w:r>
            <w:r>
              <w:rPr>
                <w:rFonts w:ascii="Calibri" w:hAnsi="Calibri" w:cs="Calibri"/>
                <w:iCs/>
                <w:sz w:val="22"/>
                <w:szCs w:val="22"/>
                <w:lang w:eastAsia="ja-JP"/>
              </w:rPr>
              <w:t xml:space="preserve"> services.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Default="006A039E" w:rsidP="00332AE6">
            <w:r>
              <w:rPr>
                <w:rFonts w:ascii="Calibri" w:eastAsia="Calibri" w:hAnsi="Calibri" w:cs="Calibri"/>
                <w:sz w:val="22"/>
                <w:szCs w:val="22"/>
                <w:lang w:eastAsia="en-GB"/>
              </w:rPr>
              <w:t>Interview / Probationary</w:t>
            </w:r>
          </w:p>
        </w:tc>
      </w:tr>
      <w:tr w:rsidR="000740BA" w14:paraId="42D6D7B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Default="006A039E" w:rsidP="00332AE6">
            <w:r>
              <w:rPr>
                <w:rFonts w:ascii="Calibri" w:eastAsia="Calibri" w:hAnsi="Calibri" w:cs="Calibri"/>
                <w:sz w:val="22"/>
                <w:szCs w:val="22"/>
                <w:lang w:eastAsia="en-GB"/>
              </w:rPr>
              <w:t xml:space="preserve">5.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Default="006A039E" w:rsidP="00332AE6">
            <w:r>
              <w:rPr>
                <w:rFonts w:ascii="Calibri" w:hAnsi="Calibri" w:cs="Calibri"/>
                <w:sz w:val="22"/>
                <w:szCs w:val="22"/>
                <w:lang w:eastAsia="ja-JP"/>
              </w:rPr>
              <w:t xml:space="preserve">Demonstrating </w:t>
            </w:r>
            <w:r>
              <w:rPr>
                <w:rFonts w:ascii="Calibri" w:hAnsi="Calibri" w:cs="Calibri"/>
                <w:b/>
                <w:bCs/>
                <w:sz w:val="22"/>
                <w:szCs w:val="22"/>
                <w:lang w:eastAsia="ja-JP"/>
              </w:rPr>
              <w:t>Resilience</w:t>
            </w:r>
            <w:r>
              <w:rPr>
                <w:rFonts w:ascii="Calibri" w:hAnsi="Calibri" w:cs="Calibri"/>
                <w:sz w:val="22"/>
                <w:szCs w:val="22"/>
                <w:lang w:eastAsia="ja-JP"/>
              </w:rPr>
              <w:t xml:space="preserve"> to meet the objectives of the job</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Default="006A039E" w:rsidP="00332AE6">
            <w:r>
              <w:rPr>
                <w:rFonts w:ascii="Calibri" w:eastAsia="Calibri" w:hAnsi="Calibri" w:cs="Calibri"/>
                <w:sz w:val="22"/>
                <w:szCs w:val="22"/>
                <w:lang w:eastAsia="en-GB"/>
              </w:rPr>
              <w:t>Interview/ Probationary</w:t>
            </w:r>
          </w:p>
        </w:tc>
      </w:tr>
    </w:tbl>
    <w:p w14:paraId="471E3111" w14:textId="02017C95" w:rsidR="000740BA" w:rsidRDefault="000740BA">
      <w:pPr>
        <w:rPr>
          <w:rFonts w:ascii="Calibri" w:hAnsi="Calibri" w:cs="Calibri"/>
          <w:sz w:val="22"/>
          <w:szCs w:val="22"/>
        </w:rPr>
      </w:pPr>
    </w:p>
    <w:p w14:paraId="1C7F4CA6" w14:textId="77777777" w:rsidR="009F7BD5" w:rsidRDefault="009F7BD5">
      <w:pPr>
        <w:rPr>
          <w:rFonts w:ascii="Calibri" w:hAnsi="Calibri" w:cs="Calibri"/>
          <w:sz w:val="22"/>
          <w:szCs w:val="22"/>
        </w:rPr>
      </w:pPr>
    </w:p>
    <w:tbl>
      <w:tblPr>
        <w:tblW w:w="10070" w:type="dxa"/>
        <w:tblCellMar>
          <w:left w:w="10" w:type="dxa"/>
          <w:right w:w="10" w:type="dxa"/>
        </w:tblCellMar>
        <w:tblLook w:val="04A0" w:firstRow="1" w:lastRow="0" w:firstColumn="1" w:lastColumn="0" w:noHBand="0" w:noVBand="1"/>
      </w:tblPr>
      <w:tblGrid>
        <w:gridCol w:w="421"/>
        <w:gridCol w:w="6945"/>
        <w:gridCol w:w="2704"/>
      </w:tblGrid>
      <w:tr w:rsidR="009F7BD5" w14:paraId="21CE6C2F" w14:textId="77777777" w:rsidTr="005F7065">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158AC14" w14:textId="15189C8A" w:rsidR="009F7BD5" w:rsidRDefault="009F7BD5" w:rsidP="005F7065">
            <w:pPr>
              <w:jc w:val="center"/>
            </w:pPr>
            <w:r>
              <w:rPr>
                <w:rFonts w:ascii="Calibri" w:eastAsia="Calibri" w:hAnsi="Calibri" w:cs="Calibri"/>
                <w:b/>
                <w:bCs/>
                <w:color w:val="FFFFFF"/>
                <w:sz w:val="22"/>
                <w:szCs w:val="22"/>
                <w:lang w:eastAsia="en-GB"/>
              </w:rPr>
              <w:t>Role Competency</w:t>
            </w:r>
          </w:p>
        </w:tc>
      </w:tr>
      <w:tr w:rsidR="009F7BD5" w14:paraId="12C37B95" w14:textId="77777777" w:rsidTr="005F7065">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916A7" w14:textId="77777777" w:rsidR="009F7BD5" w:rsidRDefault="009F7BD5" w:rsidP="005F7065">
            <w:pPr>
              <w:jc w:val="center"/>
            </w:pPr>
            <w:r>
              <w:rPr>
                <w:rFonts w:ascii="Calibri" w:eastAsia="Calibri" w:hAnsi="Calibri" w:cs="Calibr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6B465" w14:textId="77777777" w:rsidR="009F7BD5" w:rsidRDefault="009F7BD5" w:rsidP="005F7065">
            <w:pPr>
              <w:jc w:val="center"/>
            </w:pPr>
            <w:r>
              <w:rPr>
                <w:rFonts w:ascii="Calibri" w:eastAsia="Calibri" w:hAnsi="Calibri" w:cs="Calibri"/>
                <w:b/>
                <w:bCs/>
                <w:sz w:val="22"/>
                <w:szCs w:val="22"/>
                <w:lang w:eastAsia="en-GB"/>
              </w:rPr>
              <w:t>Assessment</w:t>
            </w:r>
          </w:p>
        </w:tc>
      </w:tr>
      <w:tr w:rsidR="00124D65" w14:paraId="7B8249C0" w14:textId="77777777" w:rsidTr="009F7BD5">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8C464" w14:textId="77777777" w:rsidR="00124D65" w:rsidRDefault="00124D65" w:rsidP="00124D65">
            <w:r>
              <w:rPr>
                <w:rFonts w:ascii="Calibri" w:eastAsia="Calibri" w:hAnsi="Calibri" w:cs="Calibri"/>
                <w:sz w:val="22"/>
                <w:szCs w:val="22"/>
                <w:lang w:eastAsia="en-GB"/>
              </w:rPr>
              <w:t xml:space="preserve">1.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3122E" w14:textId="3B6DD5CB" w:rsidR="00124D65" w:rsidRPr="00555EA8" w:rsidRDefault="00124D65" w:rsidP="008B4CEF">
            <w:pPr>
              <w:tabs>
                <w:tab w:val="left" w:pos="4800"/>
              </w:tabs>
              <w:jc w:val="both"/>
              <w:rPr>
                <w:rFonts w:asciiTheme="minorHAnsi" w:hAnsiTheme="minorHAnsi" w:cstheme="minorHAnsi"/>
                <w:sz w:val="22"/>
                <w:szCs w:val="18"/>
              </w:rPr>
            </w:pPr>
            <w:r w:rsidRPr="00555EA8">
              <w:rPr>
                <w:rFonts w:asciiTheme="minorHAnsi" w:hAnsiTheme="minorHAnsi" w:cstheme="minorHAnsi"/>
                <w:sz w:val="22"/>
                <w:szCs w:val="18"/>
              </w:rPr>
              <w:t>The ability to build rapport and relate well to motivate, coach and mentor staff</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D779A" w14:textId="2D9991B9" w:rsidR="00124D65" w:rsidRPr="00332AE6" w:rsidRDefault="00124D65" w:rsidP="00124D65">
            <w:pPr>
              <w:jc w:val="right"/>
              <w:rPr>
                <w:rFonts w:asciiTheme="minorHAnsi" w:hAnsiTheme="minorHAnsi" w:cstheme="minorHAnsi"/>
                <w:sz w:val="22"/>
                <w:szCs w:val="18"/>
              </w:rPr>
            </w:pPr>
            <w:r w:rsidRPr="000A208B">
              <w:rPr>
                <w:rFonts w:asciiTheme="minorHAnsi" w:hAnsiTheme="minorHAnsi" w:cstheme="minorHAnsi"/>
                <w:sz w:val="22"/>
                <w:szCs w:val="18"/>
              </w:rPr>
              <w:t>Application form / interview</w:t>
            </w:r>
          </w:p>
        </w:tc>
      </w:tr>
      <w:tr w:rsidR="00124D65" w14:paraId="7FA55E3E" w14:textId="77777777" w:rsidTr="009F7BD5">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43FDD" w14:textId="77777777" w:rsidR="00124D65" w:rsidRDefault="00124D65" w:rsidP="00124D65">
            <w:r>
              <w:rPr>
                <w:rFonts w:ascii="Calibri" w:eastAsia="Calibri" w:hAnsi="Calibri" w:cs="Calibri"/>
                <w:sz w:val="22"/>
                <w:szCs w:val="22"/>
                <w:lang w:eastAsia="en-GB"/>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2D787" w14:textId="2440A4EE" w:rsidR="00124D65" w:rsidRPr="00555EA8" w:rsidRDefault="00124D65" w:rsidP="008B4CEF">
            <w:pPr>
              <w:jc w:val="both"/>
              <w:rPr>
                <w:rFonts w:asciiTheme="minorHAnsi" w:hAnsiTheme="minorHAnsi" w:cstheme="minorHAnsi"/>
                <w:sz w:val="22"/>
                <w:szCs w:val="18"/>
              </w:rPr>
            </w:pPr>
            <w:r w:rsidRPr="00555EA8">
              <w:rPr>
                <w:rFonts w:asciiTheme="minorHAnsi" w:hAnsiTheme="minorHAnsi" w:cstheme="minorHAnsi"/>
                <w:sz w:val="22"/>
                <w:szCs w:val="18"/>
              </w:rPr>
              <w:t xml:space="preserve">Demonstrable experience in developing and facilitating </w:t>
            </w:r>
            <w:r w:rsidR="00DB1709" w:rsidRPr="00555EA8">
              <w:rPr>
                <w:rFonts w:asciiTheme="minorHAnsi" w:hAnsiTheme="minorHAnsi" w:cstheme="minorHAnsi"/>
                <w:sz w:val="22"/>
                <w:szCs w:val="18"/>
              </w:rPr>
              <w:t>interventions</w:t>
            </w:r>
            <w:r w:rsidRPr="00555EA8">
              <w:rPr>
                <w:rFonts w:asciiTheme="minorHAnsi" w:hAnsiTheme="minorHAnsi" w:cstheme="minorHAnsi"/>
                <w:sz w:val="22"/>
                <w:szCs w:val="18"/>
              </w:rPr>
              <w:t xml:space="preserve"> with </w:t>
            </w:r>
            <w:r w:rsidR="006A6429" w:rsidRPr="00555EA8">
              <w:rPr>
                <w:rFonts w:asciiTheme="minorHAnsi" w:hAnsiTheme="minorHAnsi" w:cstheme="minorHAnsi"/>
                <w:sz w:val="22"/>
                <w:szCs w:val="18"/>
              </w:rPr>
              <w:t xml:space="preserve">autistic </w:t>
            </w:r>
            <w:r w:rsidRPr="00555EA8">
              <w:rPr>
                <w:rFonts w:asciiTheme="minorHAnsi" w:hAnsiTheme="minorHAnsi" w:cstheme="minorHAnsi"/>
                <w:sz w:val="22"/>
                <w:szCs w:val="18"/>
              </w:rPr>
              <w:t>people across a wide age range</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33282" w14:textId="58AB9BA5" w:rsidR="00124D65" w:rsidRPr="00332AE6" w:rsidRDefault="00124D65" w:rsidP="00124D65">
            <w:pPr>
              <w:jc w:val="right"/>
              <w:rPr>
                <w:rFonts w:asciiTheme="minorHAnsi" w:hAnsiTheme="minorHAnsi" w:cstheme="minorHAnsi"/>
                <w:sz w:val="22"/>
                <w:szCs w:val="18"/>
              </w:rPr>
            </w:pPr>
            <w:r w:rsidRPr="000A208B">
              <w:rPr>
                <w:rFonts w:asciiTheme="minorHAnsi" w:hAnsiTheme="minorHAnsi" w:cstheme="minorHAnsi"/>
                <w:sz w:val="22"/>
                <w:szCs w:val="18"/>
              </w:rPr>
              <w:t>Application form / interview</w:t>
            </w:r>
          </w:p>
        </w:tc>
      </w:tr>
      <w:tr w:rsidR="00124D65" w14:paraId="180066F6" w14:textId="77777777" w:rsidTr="009F7BD5">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D797F" w14:textId="77777777" w:rsidR="00124D65" w:rsidRDefault="00124D65" w:rsidP="00124D65">
            <w:r>
              <w:rPr>
                <w:rFonts w:ascii="Calibri" w:eastAsia="Calibri" w:hAnsi="Calibri" w:cs="Calibri"/>
                <w:sz w:val="22"/>
                <w:szCs w:val="22"/>
                <w:lang w:eastAsia="en-GB"/>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AB21D" w14:textId="243ECB2F" w:rsidR="00124D65" w:rsidRPr="00555EA8" w:rsidRDefault="00124D65" w:rsidP="008B4CEF">
            <w:pPr>
              <w:jc w:val="both"/>
              <w:rPr>
                <w:rFonts w:asciiTheme="minorHAnsi" w:hAnsiTheme="minorHAnsi" w:cstheme="minorHAnsi"/>
                <w:sz w:val="22"/>
                <w:szCs w:val="18"/>
              </w:rPr>
            </w:pPr>
            <w:r w:rsidRPr="00555EA8">
              <w:rPr>
                <w:rFonts w:asciiTheme="minorHAnsi" w:hAnsiTheme="minorHAnsi" w:cstheme="minorHAnsi"/>
                <w:sz w:val="22"/>
                <w:szCs w:val="18"/>
              </w:rPr>
              <w:t>Strong organisational skills, with structured approach, ability to be flexible and responsive with a focus on results</w:t>
            </w:r>
            <w:r w:rsidR="00D217BC" w:rsidRPr="00555EA8">
              <w:rPr>
                <w:rFonts w:asciiTheme="minorHAnsi" w:hAnsiTheme="minorHAnsi" w:cstheme="minorHAnsi"/>
                <w:sz w:val="22"/>
                <w:szCs w:val="18"/>
              </w:rPr>
              <w:t xml:space="preserve"> across whole service </w:t>
            </w:r>
            <w:r w:rsidR="006A6429" w:rsidRPr="00555EA8">
              <w:rPr>
                <w:rFonts w:asciiTheme="minorHAnsi" w:hAnsiTheme="minorHAnsi" w:cstheme="minorHAnsi"/>
                <w:sz w:val="22"/>
                <w:szCs w:val="18"/>
              </w:rPr>
              <w:t>delivery</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FC620" w14:textId="4A7EF969" w:rsidR="00124D65" w:rsidRPr="00332AE6" w:rsidRDefault="00124D65" w:rsidP="00124D65">
            <w:pPr>
              <w:jc w:val="right"/>
              <w:rPr>
                <w:rFonts w:asciiTheme="minorHAnsi" w:hAnsiTheme="minorHAnsi" w:cstheme="minorHAnsi"/>
                <w:sz w:val="22"/>
                <w:szCs w:val="18"/>
              </w:rPr>
            </w:pPr>
            <w:r w:rsidRPr="000A208B">
              <w:rPr>
                <w:rFonts w:asciiTheme="minorHAnsi" w:hAnsiTheme="minorHAnsi" w:cstheme="minorHAnsi"/>
                <w:sz w:val="22"/>
                <w:szCs w:val="18"/>
              </w:rPr>
              <w:t>Application form / interview</w:t>
            </w:r>
          </w:p>
        </w:tc>
      </w:tr>
      <w:tr w:rsidR="00124D65" w14:paraId="23BED71A" w14:textId="77777777" w:rsidTr="009F7BD5">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A9AB9" w14:textId="77777777" w:rsidR="00124D65" w:rsidRDefault="00124D65" w:rsidP="00124D65">
            <w:r>
              <w:rPr>
                <w:rFonts w:ascii="Calibri" w:eastAsia="Calibri" w:hAnsi="Calibri" w:cs="Calibri"/>
                <w:sz w:val="22"/>
                <w:szCs w:val="22"/>
                <w:lang w:eastAsia="en-GB"/>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E9442" w14:textId="4A6D9233" w:rsidR="00124D65" w:rsidRPr="00124D65" w:rsidRDefault="00124D65" w:rsidP="008B4CEF">
            <w:pPr>
              <w:jc w:val="both"/>
              <w:rPr>
                <w:rFonts w:asciiTheme="minorHAnsi" w:hAnsiTheme="minorHAnsi" w:cstheme="minorHAnsi"/>
                <w:sz w:val="22"/>
                <w:szCs w:val="18"/>
              </w:rPr>
            </w:pPr>
            <w:r w:rsidRPr="00124D65">
              <w:rPr>
                <w:rFonts w:asciiTheme="minorHAnsi" w:hAnsiTheme="minorHAnsi" w:cstheme="minorHAnsi"/>
                <w:sz w:val="22"/>
                <w:szCs w:val="18"/>
              </w:rPr>
              <w:t>Resilient, self-motivated and able to work to multiple deadlines, remaining calm under pressure</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A74C7" w14:textId="0432FD47" w:rsidR="00124D65" w:rsidRPr="00332AE6" w:rsidRDefault="00124D65" w:rsidP="00124D65">
            <w:pPr>
              <w:jc w:val="right"/>
              <w:rPr>
                <w:rFonts w:asciiTheme="minorHAnsi" w:hAnsiTheme="minorHAnsi" w:cstheme="minorHAnsi"/>
                <w:sz w:val="22"/>
                <w:szCs w:val="18"/>
              </w:rPr>
            </w:pPr>
            <w:r w:rsidRPr="000A208B">
              <w:rPr>
                <w:rFonts w:asciiTheme="minorHAnsi" w:hAnsiTheme="minorHAnsi" w:cstheme="minorHAnsi"/>
                <w:sz w:val="22"/>
                <w:szCs w:val="18"/>
              </w:rPr>
              <w:t>Application form / interview</w:t>
            </w:r>
          </w:p>
        </w:tc>
      </w:tr>
      <w:tr w:rsidR="00124D65" w14:paraId="428DE584" w14:textId="77777777" w:rsidTr="009F7BD5">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ECDFE" w14:textId="77777777" w:rsidR="00124D65" w:rsidRDefault="00124D65" w:rsidP="00124D65">
            <w:r>
              <w:rPr>
                <w:rFonts w:ascii="Calibri" w:eastAsia="Calibri" w:hAnsi="Calibri" w:cs="Calibri"/>
                <w:sz w:val="22"/>
                <w:szCs w:val="22"/>
                <w:lang w:eastAsia="en-GB"/>
              </w:rPr>
              <w:t xml:space="preserve">5.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18967" w14:textId="377EE40C" w:rsidR="00124D65" w:rsidRPr="00124D65" w:rsidRDefault="00124D65" w:rsidP="008B4CEF">
            <w:pPr>
              <w:jc w:val="both"/>
              <w:rPr>
                <w:rFonts w:asciiTheme="minorHAnsi" w:hAnsiTheme="minorHAnsi" w:cstheme="minorHAnsi"/>
                <w:sz w:val="22"/>
                <w:szCs w:val="18"/>
              </w:rPr>
            </w:pPr>
            <w:r w:rsidRPr="00124D65">
              <w:rPr>
                <w:rFonts w:asciiTheme="minorHAnsi" w:hAnsiTheme="minorHAnsi" w:cstheme="minorHAnsi"/>
                <w:sz w:val="22"/>
                <w:szCs w:val="18"/>
              </w:rPr>
              <w:t>Demonstratable knowledge, understanding and application of risk assessment, health &amp; safety, safeguarding</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0FF45" w14:textId="332B2EE3" w:rsidR="00124D65" w:rsidRPr="00332AE6" w:rsidRDefault="00124D65" w:rsidP="00124D65">
            <w:pPr>
              <w:jc w:val="right"/>
              <w:rPr>
                <w:rFonts w:asciiTheme="minorHAnsi" w:hAnsiTheme="minorHAnsi" w:cstheme="minorHAnsi"/>
                <w:sz w:val="22"/>
                <w:szCs w:val="18"/>
              </w:rPr>
            </w:pPr>
            <w:r w:rsidRPr="000A208B">
              <w:rPr>
                <w:rFonts w:asciiTheme="minorHAnsi" w:hAnsiTheme="minorHAnsi" w:cstheme="minorHAnsi"/>
                <w:sz w:val="22"/>
                <w:szCs w:val="18"/>
              </w:rPr>
              <w:t>Application form / interview</w:t>
            </w:r>
          </w:p>
        </w:tc>
      </w:tr>
      <w:tr w:rsidR="00124D65" w14:paraId="3EEAAB1F" w14:textId="77777777" w:rsidTr="009F7BD5">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8CDCC" w14:textId="1346FC4E" w:rsidR="00124D65" w:rsidRDefault="00124D65" w:rsidP="00124D65">
            <w:pPr>
              <w:rPr>
                <w:rFonts w:ascii="Calibri" w:eastAsia="Calibri" w:hAnsi="Calibri" w:cs="Calibri"/>
                <w:sz w:val="22"/>
                <w:szCs w:val="22"/>
                <w:lang w:eastAsia="en-GB"/>
              </w:rPr>
            </w:pPr>
            <w:r>
              <w:rPr>
                <w:rFonts w:ascii="Calibri" w:eastAsia="Calibri" w:hAnsi="Calibri" w:cs="Calibri"/>
                <w:sz w:val="22"/>
                <w:szCs w:val="22"/>
                <w:lang w:eastAsia="en-GB"/>
              </w:rPr>
              <w:t>6.</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BC939" w14:textId="7398E912" w:rsidR="00124D65" w:rsidRPr="00124D65" w:rsidRDefault="00124D65" w:rsidP="008B4CEF">
            <w:pPr>
              <w:jc w:val="both"/>
              <w:rPr>
                <w:rFonts w:asciiTheme="minorHAnsi" w:hAnsiTheme="minorHAnsi" w:cstheme="minorHAnsi"/>
                <w:sz w:val="22"/>
                <w:szCs w:val="18"/>
              </w:rPr>
            </w:pPr>
            <w:r w:rsidRPr="00124D65">
              <w:rPr>
                <w:rFonts w:asciiTheme="minorHAnsi" w:hAnsiTheme="minorHAnsi" w:cstheme="minorHAnsi"/>
                <w:sz w:val="22"/>
                <w:szCs w:val="18"/>
              </w:rPr>
              <w:t xml:space="preserve">Demonstrate innovation and creativity to develop new ideas and initiatives to support the development of </w:t>
            </w:r>
            <w:r w:rsidR="00D217BC">
              <w:rPr>
                <w:rFonts w:asciiTheme="minorHAnsi" w:hAnsiTheme="minorHAnsi" w:cstheme="minorHAnsi"/>
                <w:sz w:val="22"/>
                <w:szCs w:val="18"/>
              </w:rPr>
              <w:t xml:space="preserve">the </w:t>
            </w:r>
            <w:r w:rsidR="006A6429">
              <w:rPr>
                <w:rFonts w:asciiTheme="minorHAnsi" w:hAnsiTheme="minorHAnsi" w:cstheme="minorHAnsi"/>
                <w:sz w:val="22"/>
                <w:szCs w:val="18"/>
              </w:rPr>
              <w:t>Right 4 U</w:t>
            </w:r>
            <w:r w:rsidR="00D217BC">
              <w:rPr>
                <w:rFonts w:asciiTheme="minorHAnsi" w:hAnsiTheme="minorHAnsi" w:cstheme="minorHAnsi"/>
                <w:sz w:val="22"/>
                <w:szCs w:val="18"/>
              </w:rPr>
              <w:t xml:space="preserve"> </w:t>
            </w:r>
            <w:r w:rsidR="006A6429">
              <w:rPr>
                <w:rFonts w:asciiTheme="minorHAnsi" w:hAnsiTheme="minorHAnsi" w:cstheme="minorHAnsi"/>
                <w:sz w:val="22"/>
                <w:szCs w:val="18"/>
              </w:rPr>
              <w:t>s</w:t>
            </w:r>
            <w:r w:rsidR="00D217BC">
              <w:rPr>
                <w:rFonts w:asciiTheme="minorHAnsi" w:hAnsiTheme="minorHAnsi" w:cstheme="minorHAnsi"/>
                <w:sz w:val="22"/>
                <w:szCs w:val="18"/>
              </w:rPr>
              <w:t xml:space="preserve">ervice </w:t>
            </w:r>
            <w:r w:rsidRPr="00124D65">
              <w:rPr>
                <w:rFonts w:asciiTheme="minorHAnsi" w:hAnsiTheme="minorHAnsi" w:cstheme="minorHAnsi"/>
                <w:sz w:val="22"/>
                <w:szCs w:val="18"/>
              </w:rPr>
              <w:t xml:space="preserve">and the ability to implement and evaluate these activities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37FCC" w14:textId="1AB286BF" w:rsidR="00124D65" w:rsidRPr="00332AE6" w:rsidRDefault="00124D65" w:rsidP="00124D65">
            <w:pPr>
              <w:jc w:val="right"/>
              <w:rPr>
                <w:rFonts w:asciiTheme="minorHAnsi" w:hAnsiTheme="minorHAnsi" w:cstheme="minorHAnsi"/>
                <w:sz w:val="22"/>
                <w:szCs w:val="18"/>
              </w:rPr>
            </w:pPr>
            <w:r w:rsidRPr="000A208B">
              <w:rPr>
                <w:rFonts w:asciiTheme="minorHAnsi" w:hAnsiTheme="minorHAnsi" w:cstheme="minorHAnsi"/>
                <w:sz w:val="22"/>
                <w:szCs w:val="18"/>
              </w:rPr>
              <w:t>Application form / interview</w:t>
            </w:r>
          </w:p>
        </w:tc>
      </w:tr>
    </w:tbl>
    <w:p w14:paraId="6C4D2BBF" w14:textId="77777777" w:rsidR="000740BA" w:rsidRDefault="000740BA">
      <w:pPr>
        <w:rPr>
          <w:rFonts w:ascii="Calibri" w:hAnsi="Calibri" w:cs="Calibri"/>
          <w:sz w:val="22"/>
          <w:szCs w:val="22"/>
        </w:rPr>
      </w:pPr>
    </w:p>
    <w:p w14:paraId="0C79561A" w14:textId="77777777" w:rsidR="000740BA" w:rsidRDefault="000740BA">
      <w:pPr>
        <w:tabs>
          <w:tab w:val="left" w:pos="3540"/>
        </w:tabs>
        <w:rPr>
          <w:rFonts w:ascii="Calibri" w:eastAsia="Calibri" w:hAnsi="Calibri" w:cs="Calibri"/>
          <w:sz w:val="22"/>
          <w:szCs w:val="22"/>
          <w:lang w:eastAsia="en-GB"/>
        </w:rPr>
      </w:pPr>
    </w:p>
    <w:tbl>
      <w:tblPr>
        <w:tblStyle w:val="TableGrid"/>
        <w:tblW w:w="10245" w:type="dxa"/>
        <w:tblLook w:val="04A0" w:firstRow="1" w:lastRow="0" w:firstColumn="1" w:lastColumn="0" w:noHBand="0" w:noVBand="1"/>
      </w:tblPr>
      <w:tblGrid>
        <w:gridCol w:w="430"/>
        <w:gridCol w:w="5279"/>
        <w:gridCol w:w="4536"/>
      </w:tblGrid>
      <w:tr w:rsidR="000740BA" w14:paraId="730DD06F" w14:textId="77777777" w:rsidTr="00CC5005">
        <w:trPr>
          <w:trHeight w:val="292"/>
        </w:trPr>
        <w:tc>
          <w:tcPr>
            <w:tcW w:w="10245" w:type="dxa"/>
            <w:gridSpan w:val="3"/>
            <w:shd w:val="clear" w:color="auto" w:fill="4472C4" w:themeFill="accent1"/>
          </w:tcPr>
          <w:p w14:paraId="25E8E7B5" w14:textId="77777777" w:rsidR="000740BA" w:rsidRDefault="006A039E">
            <w:pPr>
              <w:jc w:val="center"/>
            </w:pPr>
            <w:r>
              <w:rPr>
                <w:rFonts w:ascii="Calibri" w:eastAsia="Calibri" w:hAnsi="Calibri" w:cs="Calibri"/>
                <w:b/>
                <w:bCs/>
                <w:color w:val="FFFFFF"/>
                <w:sz w:val="22"/>
                <w:szCs w:val="22"/>
                <w:lang w:eastAsia="en-GB"/>
              </w:rPr>
              <w:t>Conditions of Employment</w:t>
            </w:r>
          </w:p>
        </w:tc>
      </w:tr>
      <w:tr w:rsidR="000740BA" w14:paraId="02240BF9" w14:textId="77777777" w:rsidTr="00CC5005">
        <w:trPr>
          <w:trHeight w:val="292"/>
        </w:trPr>
        <w:tc>
          <w:tcPr>
            <w:tcW w:w="5709" w:type="dxa"/>
            <w:gridSpan w:val="2"/>
            <w:shd w:val="clear" w:color="auto" w:fill="4472C4" w:themeFill="accent1"/>
          </w:tcPr>
          <w:p w14:paraId="74022FAD" w14:textId="77777777" w:rsidR="000740BA" w:rsidRDefault="006A039E">
            <w:pPr>
              <w:jc w:val="center"/>
            </w:pPr>
            <w:r w:rsidRPr="00CC5005">
              <w:rPr>
                <w:rFonts w:ascii="Calibri" w:eastAsia="Calibri" w:hAnsi="Calibri" w:cs="Calibri"/>
                <w:b/>
                <w:bCs/>
                <w:color w:val="FFFFFF" w:themeColor="background1"/>
                <w:sz w:val="22"/>
                <w:szCs w:val="22"/>
                <w:lang w:eastAsia="en-GB"/>
              </w:rPr>
              <w:t>Requirement</w:t>
            </w:r>
          </w:p>
        </w:tc>
        <w:tc>
          <w:tcPr>
            <w:tcW w:w="4535" w:type="dxa"/>
            <w:shd w:val="clear" w:color="auto" w:fill="4472C4" w:themeFill="accent1"/>
          </w:tcPr>
          <w:p w14:paraId="12EBFBB5" w14:textId="77777777" w:rsidR="000740BA" w:rsidRDefault="006A039E">
            <w:pPr>
              <w:jc w:val="center"/>
            </w:pPr>
            <w:r w:rsidRPr="00CC5005">
              <w:rPr>
                <w:rFonts w:ascii="Calibri" w:eastAsia="Calibri" w:hAnsi="Calibri" w:cs="Calibri"/>
                <w:b/>
                <w:bCs/>
                <w:color w:val="FFFFFF" w:themeColor="background1"/>
                <w:sz w:val="22"/>
                <w:szCs w:val="22"/>
                <w:lang w:eastAsia="en-GB"/>
              </w:rPr>
              <w:t>Assessment</w:t>
            </w:r>
          </w:p>
        </w:tc>
      </w:tr>
      <w:tr w:rsidR="000740BA" w14:paraId="2A9FB422" w14:textId="77777777" w:rsidTr="00CC5005">
        <w:trPr>
          <w:trHeight w:val="599"/>
        </w:trPr>
        <w:tc>
          <w:tcPr>
            <w:tcW w:w="430" w:type="dxa"/>
          </w:tcPr>
          <w:p w14:paraId="3BEC124B" w14:textId="77777777" w:rsidR="000740BA" w:rsidRDefault="006A039E">
            <w:r>
              <w:rPr>
                <w:rFonts w:ascii="Calibri" w:eastAsia="Calibri" w:hAnsi="Calibri" w:cs="Calibri"/>
                <w:sz w:val="22"/>
                <w:szCs w:val="22"/>
                <w:lang w:eastAsia="en-GB"/>
              </w:rPr>
              <w:t>1.</w:t>
            </w:r>
          </w:p>
        </w:tc>
        <w:tc>
          <w:tcPr>
            <w:tcW w:w="5279" w:type="dxa"/>
          </w:tcPr>
          <w:p w14:paraId="6A86A1FC" w14:textId="7F807F82" w:rsidR="000740BA" w:rsidRPr="004C5C3A" w:rsidRDefault="006A039E" w:rsidP="00332AE6">
            <w:pPr>
              <w:rPr>
                <w:rFonts w:asciiTheme="minorHAnsi" w:hAnsiTheme="minorHAnsi" w:cstheme="minorHAnsi"/>
                <w:sz w:val="22"/>
                <w:szCs w:val="22"/>
              </w:rPr>
            </w:pPr>
            <w:r w:rsidRPr="004C5C3A">
              <w:rPr>
                <w:rFonts w:asciiTheme="minorHAnsi" w:eastAsia="Calibri" w:hAnsiTheme="minorHAnsi" w:cstheme="minorHAnsi"/>
                <w:sz w:val="22"/>
                <w:szCs w:val="22"/>
                <w:lang w:eastAsia="en-GB"/>
              </w:rPr>
              <w:t xml:space="preserve">The </w:t>
            </w:r>
            <w:r w:rsidR="00332AE6" w:rsidRPr="004C5C3A">
              <w:rPr>
                <w:rFonts w:asciiTheme="minorHAnsi" w:eastAsia="Calibri" w:hAnsiTheme="minorHAnsi" w:cstheme="minorHAnsi"/>
                <w:sz w:val="22"/>
                <w:szCs w:val="22"/>
                <w:lang w:eastAsia="en-GB"/>
              </w:rPr>
              <w:t>R</w:t>
            </w:r>
            <w:r w:rsidRPr="004C5C3A">
              <w:rPr>
                <w:rFonts w:asciiTheme="minorHAnsi" w:eastAsia="Calibri" w:hAnsiTheme="minorHAnsi" w:cstheme="minorHAnsi"/>
                <w:sz w:val="22"/>
                <w:szCs w:val="22"/>
                <w:lang w:eastAsia="en-GB"/>
              </w:rPr>
              <w:t xml:space="preserve">ight to </w:t>
            </w:r>
            <w:r w:rsidR="00332AE6" w:rsidRPr="004C5C3A">
              <w:rPr>
                <w:rFonts w:asciiTheme="minorHAnsi" w:eastAsia="Calibri" w:hAnsiTheme="minorHAnsi" w:cstheme="minorHAnsi"/>
                <w:sz w:val="22"/>
                <w:szCs w:val="22"/>
                <w:lang w:eastAsia="en-GB"/>
              </w:rPr>
              <w:t>W</w:t>
            </w:r>
            <w:r w:rsidRPr="004C5C3A">
              <w:rPr>
                <w:rFonts w:asciiTheme="minorHAnsi" w:eastAsia="Calibri" w:hAnsiTheme="minorHAnsi" w:cstheme="minorHAnsi"/>
                <w:sz w:val="22"/>
                <w:szCs w:val="22"/>
                <w:lang w:eastAsia="en-GB"/>
              </w:rPr>
              <w:t>ork in the UK.</w:t>
            </w:r>
          </w:p>
        </w:tc>
        <w:tc>
          <w:tcPr>
            <w:tcW w:w="4535" w:type="dxa"/>
          </w:tcPr>
          <w:p w14:paraId="4A01301D" w14:textId="21DFD852" w:rsidR="000740BA" w:rsidRPr="004C5C3A" w:rsidRDefault="006A039E" w:rsidP="00332AE6">
            <w:pPr>
              <w:rPr>
                <w:rFonts w:asciiTheme="minorHAnsi" w:hAnsiTheme="minorHAnsi" w:cstheme="minorHAnsi"/>
                <w:sz w:val="22"/>
                <w:szCs w:val="22"/>
              </w:rPr>
            </w:pPr>
            <w:r w:rsidRPr="004C5C3A">
              <w:rPr>
                <w:rFonts w:asciiTheme="minorHAnsi" w:eastAsia="Calibri" w:hAnsiTheme="minorHAnsi" w:cstheme="minorHAnsi"/>
                <w:sz w:val="22"/>
                <w:szCs w:val="22"/>
                <w:lang w:eastAsia="en-GB"/>
              </w:rPr>
              <w:t xml:space="preserve">Provide original </w:t>
            </w:r>
            <w:r w:rsidR="00332AE6" w:rsidRPr="004C5C3A">
              <w:rPr>
                <w:rFonts w:asciiTheme="minorHAnsi" w:eastAsia="Calibri" w:hAnsiTheme="minorHAnsi" w:cstheme="minorHAnsi"/>
                <w:sz w:val="22"/>
                <w:szCs w:val="22"/>
                <w:lang w:eastAsia="en-GB"/>
              </w:rPr>
              <w:t>R</w:t>
            </w:r>
            <w:r w:rsidRPr="004C5C3A">
              <w:rPr>
                <w:rFonts w:asciiTheme="minorHAnsi" w:eastAsia="Calibri" w:hAnsiTheme="minorHAnsi" w:cstheme="minorHAnsi"/>
                <w:sz w:val="22"/>
                <w:szCs w:val="22"/>
                <w:lang w:eastAsia="en-GB"/>
              </w:rPr>
              <w:t xml:space="preserve">ight to </w:t>
            </w:r>
            <w:r w:rsidR="00332AE6" w:rsidRPr="004C5C3A">
              <w:rPr>
                <w:rFonts w:asciiTheme="minorHAnsi" w:eastAsia="Calibri" w:hAnsiTheme="minorHAnsi" w:cstheme="minorHAnsi"/>
                <w:sz w:val="22"/>
                <w:szCs w:val="22"/>
                <w:lang w:eastAsia="en-GB"/>
              </w:rPr>
              <w:t>W</w:t>
            </w:r>
            <w:r w:rsidRPr="004C5C3A">
              <w:rPr>
                <w:rFonts w:asciiTheme="minorHAnsi" w:eastAsia="Calibri" w:hAnsiTheme="minorHAnsi" w:cstheme="minorHAnsi"/>
                <w:sz w:val="22"/>
                <w:szCs w:val="22"/>
                <w:lang w:eastAsia="en-GB"/>
              </w:rPr>
              <w:t>ork documentation</w:t>
            </w:r>
          </w:p>
        </w:tc>
      </w:tr>
      <w:tr w:rsidR="000740BA" w14:paraId="45E3E186" w14:textId="77777777" w:rsidTr="00CC5005">
        <w:trPr>
          <w:trHeight w:val="821"/>
        </w:trPr>
        <w:tc>
          <w:tcPr>
            <w:tcW w:w="430" w:type="dxa"/>
          </w:tcPr>
          <w:p w14:paraId="4BCE4FE5" w14:textId="77777777" w:rsidR="000740BA" w:rsidRDefault="006A039E">
            <w:r>
              <w:rPr>
                <w:rFonts w:ascii="Calibri" w:eastAsia="Calibri" w:hAnsi="Calibri" w:cs="Calibri"/>
                <w:sz w:val="22"/>
                <w:szCs w:val="22"/>
                <w:lang w:eastAsia="en-GB"/>
              </w:rPr>
              <w:lastRenderedPageBreak/>
              <w:t xml:space="preserve">2. </w:t>
            </w:r>
          </w:p>
        </w:tc>
        <w:tc>
          <w:tcPr>
            <w:tcW w:w="5279" w:type="dxa"/>
          </w:tcPr>
          <w:p w14:paraId="44DBF256" w14:textId="77777777" w:rsidR="000740BA" w:rsidRPr="004C5C3A" w:rsidRDefault="006A039E" w:rsidP="00332AE6">
            <w:pPr>
              <w:rPr>
                <w:rFonts w:asciiTheme="minorHAnsi" w:hAnsiTheme="minorHAnsi" w:cstheme="minorHAnsi"/>
                <w:sz w:val="22"/>
                <w:szCs w:val="22"/>
              </w:rPr>
            </w:pPr>
            <w:r w:rsidRPr="004C5C3A">
              <w:rPr>
                <w:rFonts w:asciiTheme="minorHAnsi" w:eastAsia="Calibri" w:hAnsiTheme="minorHAnsi" w:cstheme="minorHAnsi"/>
                <w:sz w:val="22"/>
                <w:szCs w:val="22"/>
                <w:lang w:eastAsia="en-GB"/>
              </w:rPr>
              <w:t>Provide 2 satisfactory references, one being from the most recent employer.</w:t>
            </w:r>
          </w:p>
        </w:tc>
        <w:tc>
          <w:tcPr>
            <w:tcW w:w="4535" w:type="dxa"/>
          </w:tcPr>
          <w:p w14:paraId="44ECA788" w14:textId="68BDAF81" w:rsidR="000740BA" w:rsidRPr="004C5C3A" w:rsidRDefault="006A039E" w:rsidP="00332AE6">
            <w:pPr>
              <w:rPr>
                <w:rFonts w:asciiTheme="minorHAnsi" w:hAnsiTheme="minorHAnsi" w:cstheme="minorHAnsi"/>
                <w:sz w:val="22"/>
                <w:szCs w:val="22"/>
              </w:rPr>
            </w:pPr>
            <w:r w:rsidRPr="004C5C3A">
              <w:rPr>
                <w:rFonts w:asciiTheme="minorHAnsi" w:eastAsia="Calibri" w:hAnsiTheme="minorHAnsi" w:cstheme="minorHAnsi"/>
                <w:sz w:val="22"/>
                <w:szCs w:val="22"/>
                <w:lang w:eastAsia="en-GB"/>
              </w:rPr>
              <w:t>Give the name and contact details of referees</w:t>
            </w:r>
            <w:r w:rsidR="00332AE6" w:rsidRPr="004C5C3A">
              <w:rPr>
                <w:rFonts w:asciiTheme="minorHAnsi" w:eastAsia="Calibri" w:hAnsiTheme="minorHAnsi" w:cstheme="minorHAnsi"/>
                <w:sz w:val="22"/>
                <w:szCs w:val="22"/>
                <w:lang w:eastAsia="en-GB"/>
              </w:rPr>
              <w:t xml:space="preserve"> in the application form</w:t>
            </w:r>
            <w:r w:rsidR="00DF59AF" w:rsidRPr="004C5C3A">
              <w:rPr>
                <w:rFonts w:asciiTheme="minorHAnsi" w:eastAsia="Calibri" w:hAnsiTheme="minorHAnsi" w:cstheme="minorHAnsi"/>
                <w:sz w:val="22"/>
                <w:szCs w:val="22"/>
                <w:lang w:eastAsia="en-GB"/>
              </w:rPr>
              <w:t xml:space="preserve"> and contact the referees to inform them that they will be contacted by us.</w:t>
            </w:r>
          </w:p>
        </w:tc>
      </w:tr>
      <w:tr w:rsidR="00B30FF4" w14:paraId="1B15EA3A" w14:textId="77777777" w:rsidTr="00CC5005">
        <w:trPr>
          <w:trHeight w:val="1154"/>
        </w:trPr>
        <w:tc>
          <w:tcPr>
            <w:tcW w:w="430" w:type="dxa"/>
          </w:tcPr>
          <w:p w14:paraId="524FB8B5" w14:textId="77777777" w:rsidR="00B30FF4" w:rsidRDefault="00B30FF4" w:rsidP="00B30FF4">
            <w:r>
              <w:rPr>
                <w:rFonts w:ascii="Calibri" w:eastAsia="Calibri" w:hAnsi="Calibri" w:cs="Calibri"/>
                <w:sz w:val="22"/>
                <w:szCs w:val="22"/>
                <w:lang w:eastAsia="en-GB"/>
              </w:rPr>
              <w:t xml:space="preserve">3. </w:t>
            </w:r>
          </w:p>
        </w:tc>
        <w:tc>
          <w:tcPr>
            <w:tcW w:w="5279" w:type="dxa"/>
          </w:tcPr>
          <w:p w14:paraId="3019074F" w14:textId="77777777" w:rsidR="00B30FF4" w:rsidRPr="004C5C3A" w:rsidRDefault="00B30FF4" w:rsidP="00B30FF4">
            <w:pPr>
              <w:autoSpaceDN/>
              <w:rPr>
                <w:rFonts w:asciiTheme="minorHAnsi" w:hAnsiTheme="minorHAnsi" w:cstheme="minorHAnsi"/>
                <w:sz w:val="22"/>
                <w:szCs w:val="22"/>
              </w:rPr>
            </w:pPr>
            <w:r w:rsidRPr="004C5C3A">
              <w:rPr>
                <w:rFonts w:asciiTheme="minorHAnsi" w:hAnsiTheme="minorHAnsi" w:cstheme="minorHAnsi"/>
                <w:sz w:val="22"/>
                <w:szCs w:val="22"/>
              </w:rPr>
              <w:t>Able to fulfil the Occupational Health requirements for the post which includes being physically and mentally fit for the purposes of the work.</w:t>
            </w:r>
          </w:p>
          <w:p w14:paraId="29A7360F" w14:textId="77777777" w:rsidR="00B30FF4" w:rsidRPr="004C5C3A" w:rsidRDefault="00B30FF4" w:rsidP="00B30FF4">
            <w:pPr>
              <w:jc w:val="both"/>
              <w:rPr>
                <w:rFonts w:asciiTheme="minorHAnsi" w:eastAsia="Calibri" w:hAnsiTheme="minorHAnsi" w:cstheme="minorHAnsi"/>
                <w:sz w:val="22"/>
                <w:szCs w:val="22"/>
                <w:lang w:eastAsia="en-GB"/>
              </w:rPr>
            </w:pPr>
          </w:p>
        </w:tc>
        <w:tc>
          <w:tcPr>
            <w:tcW w:w="4535" w:type="dxa"/>
          </w:tcPr>
          <w:p w14:paraId="0ED1A0E3" w14:textId="3D6B20F4" w:rsidR="00B30FF4" w:rsidRPr="004C5C3A" w:rsidRDefault="00DF59AF" w:rsidP="00B30FF4">
            <w:pPr>
              <w:jc w:val="both"/>
              <w:rPr>
                <w:rFonts w:asciiTheme="minorHAnsi" w:hAnsiTheme="minorHAnsi" w:cstheme="minorHAnsi"/>
                <w:sz w:val="22"/>
                <w:szCs w:val="22"/>
              </w:rPr>
            </w:pPr>
            <w:r w:rsidRPr="004C5C3A">
              <w:rPr>
                <w:rFonts w:asciiTheme="minorHAnsi" w:hAnsiTheme="minorHAnsi" w:cstheme="minorHAnsi"/>
                <w:sz w:val="22"/>
                <w:szCs w:val="22"/>
              </w:rPr>
              <w:t>Complete and return the Health Declaration, if appropriate you may be referred for an Occupational Health Assessment</w:t>
            </w:r>
          </w:p>
        </w:tc>
      </w:tr>
      <w:tr w:rsidR="000740BA" w14:paraId="1C651479" w14:textId="77777777" w:rsidTr="00CC5005">
        <w:trPr>
          <w:trHeight w:val="1154"/>
        </w:trPr>
        <w:tc>
          <w:tcPr>
            <w:tcW w:w="430" w:type="dxa"/>
          </w:tcPr>
          <w:p w14:paraId="32C76AAB" w14:textId="77777777" w:rsidR="000740BA" w:rsidRDefault="006A039E">
            <w:r>
              <w:rPr>
                <w:rFonts w:ascii="Calibri" w:eastAsia="Calibri" w:hAnsi="Calibri" w:cs="Calibri"/>
                <w:sz w:val="22"/>
                <w:szCs w:val="22"/>
                <w:lang w:eastAsia="en-GB"/>
              </w:rPr>
              <w:t xml:space="preserve">4. </w:t>
            </w:r>
          </w:p>
        </w:tc>
        <w:tc>
          <w:tcPr>
            <w:tcW w:w="5279" w:type="dxa"/>
          </w:tcPr>
          <w:p w14:paraId="15A3E1FB" w14:textId="77777777" w:rsidR="00544959" w:rsidRPr="004C5C3A" w:rsidRDefault="00544959" w:rsidP="00544959">
            <w:pPr>
              <w:rPr>
                <w:rFonts w:asciiTheme="minorHAnsi" w:hAnsiTheme="minorHAnsi" w:cstheme="minorHAnsi"/>
                <w:sz w:val="22"/>
                <w:szCs w:val="22"/>
                <w:lang w:eastAsia="en-GB"/>
              </w:rPr>
            </w:pPr>
            <w:r w:rsidRPr="004C5C3A">
              <w:rPr>
                <w:rFonts w:asciiTheme="minorHAnsi" w:hAnsiTheme="minorHAnsi" w:cstheme="minorHAnsi"/>
                <w:sz w:val="22"/>
                <w:szCs w:val="22"/>
              </w:rPr>
              <w:t xml:space="preserve">Hold a full current driving licence valid for use in the UK and Ireland and have access to a car on appointment. Valid driver licence, business insurance &amp; MOT certificate as relevant. Checked prior to appointment. </w:t>
            </w:r>
          </w:p>
          <w:p w14:paraId="4B2104BE" w14:textId="77777777" w:rsidR="00544959" w:rsidRPr="004C5C3A" w:rsidRDefault="00544959" w:rsidP="00544959">
            <w:pPr>
              <w:rPr>
                <w:rFonts w:asciiTheme="minorHAnsi" w:hAnsiTheme="minorHAnsi" w:cstheme="minorHAnsi"/>
                <w:sz w:val="22"/>
                <w:szCs w:val="22"/>
              </w:rPr>
            </w:pPr>
          </w:p>
          <w:p w14:paraId="4CBFCD75" w14:textId="77777777" w:rsidR="00544959" w:rsidRPr="004C5C3A" w:rsidRDefault="00544959" w:rsidP="00544959">
            <w:pPr>
              <w:jc w:val="both"/>
              <w:rPr>
                <w:rFonts w:asciiTheme="minorHAnsi" w:hAnsiTheme="minorHAnsi" w:cstheme="minorHAnsi"/>
                <w:sz w:val="22"/>
                <w:szCs w:val="22"/>
              </w:rPr>
            </w:pPr>
            <w:r w:rsidRPr="004C5C3A">
              <w:rPr>
                <w:rFonts w:asciiTheme="minorHAnsi" w:hAnsiTheme="minorHAnsi" w:cstheme="minorHAnsi"/>
                <w:b/>
                <w:bCs/>
                <w:i/>
                <w:iCs/>
                <w:sz w:val="22"/>
                <w:szCs w:val="22"/>
              </w:rPr>
              <w:t>This criterion will be waived in the case of a suitable applicant who has a disability, which prohibits them from driving but who is able to organise suitable alternative arrangements in order to meet the requirements of the post in full.</w:t>
            </w:r>
            <w:r w:rsidRPr="004C5C3A">
              <w:rPr>
                <w:rFonts w:asciiTheme="minorHAnsi" w:hAnsiTheme="minorHAnsi" w:cstheme="minorHAnsi"/>
                <w:sz w:val="22"/>
                <w:szCs w:val="22"/>
              </w:rPr>
              <w:t xml:space="preserve"> </w:t>
            </w:r>
          </w:p>
          <w:p w14:paraId="66F8D77C" w14:textId="77777777" w:rsidR="000740BA" w:rsidRPr="004C5C3A" w:rsidRDefault="000740BA" w:rsidP="00332AE6">
            <w:pPr>
              <w:jc w:val="both"/>
              <w:rPr>
                <w:rFonts w:asciiTheme="minorHAnsi" w:hAnsiTheme="minorHAnsi" w:cstheme="minorHAnsi"/>
                <w:sz w:val="22"/>
                <w:szCs w:val="22"/>
                <w:lang w:eastAsia="ja-JP"/>
              </w:rPr>
            </w:pPr>
          </w:p>
        </w:tc>
        <w:tc>
          <w:tcPr>
            <w:tcW w:w="4535" w:type="dxa"/>
          </w:tcPr>
          <w:p w14:paraId="736FA049" w14:textId="3CDE81A7" w:rsidR="000740BA" w:rsidRPr="004C5C3A" w:rsidRDefault="00DF59AF" w:rsidP="00332AE6">
            <w:pPr>
              <w:jc w:val="both"/>
              <w:rPr>
                <w:rFonts w:asciiTheme="minorHAnsi" w:hAnsiTheme="minorHAnsi" w:cstheme="minorHAnsi"/>
                <w:sz w:val="22"/>
                <w:szCs w:val="22"/>
              </w:rPr>
            </w:pPr>
            <w:r w:rsidRPr="004C5C3A">
              <w:rPr>
                <w:rFonts w:asciiTheme="minorHAnsi" w:hAnsiTheme="minorHAnsi" w:cstheme="minorHAnsi"/>
                <w:sz w:val="22"/>
                <w:szCs w:val="22"/>
              </w:rPr>
              <w:t xml:space="preserve">Provide a valid diving licence (both parts) and </w:t>
            </w:r>
            <w:r w:rsidRPr="004C5C3A">
              <w:rPr>
                <w:rFonts w:asciiTheme="minorHAnsi" w:hAnsiTheme="minorHAnsi" w:cstheme="minorHAnsi"/>
                <w:b/>
                <w:bCs/>
                <w:i/>
                <w:iCs/>
                <w:sz w:val="22"/>
                <w:szCs w:val="22"/>
              </w:rPr>
              <w:t>evidence of insurance that covers business use</w:t>
            </w:r>
            <w:r w:rsidRPr="004C5C3A">
              <w:rPr>
                <w:rFonts w:asciiTheme="minorHAnsi" w:hAnsiTheme="minorHAnsi" w:cstheme="minorHAnsi"/>
                <w:sz w:val="22"/>
                <w:szCs w:val="22"/>
              </w:rPr>
              <w:t>.</w:t>
            </w:r>
          </w:p>
        </w:tc>
      </w:tr>
      <w:tr w:rsidR="00DF59AF" w14:paraId="55DFC2BE" w14:textId="77777777" w:rsidTr="00CC5005">
        <w:trPr>
          <w:trHeight w:val="1154"/>
        </w:trPr>
        <w:tc>
          <w:tcPr>
            <w:tcW w:w="430" w:type="dxa"/>
          </w:tcPr>
          <w:p w14:paraId="09AFCE67" w14:textId="7BEF21CB" w:rsidR="00DF59AF" w:rsidRDefault="00DF59AF" w:rsidP="00DF59AF">
            <w:pPr>
              <w:rPr>
                <w:rFonts w:ascii="Calibri" w:eastAsia="Calibri" w:hAnsi="Calibri" w:cs="Calibri"/>
                <w:sz w:val="22"/>
                <w:szCs w:val="22"/>
                <w:lang w:eastAsia="en-GB"/>
              </w:rPr>
            </w:pPr>
            <w:r>
              <w:rPr>
                <w:rFonts w:ascii="Calibri" w:eastAsia="Calibri" w:hAnsi="Calibri" w:cs="Calibri"/>
                <w:sz w:val="22"/>
                <w:szCs w:val="22"/>
                <w:lang w:eastAsia="en-GB"/>
              </w:rPr>
              <w:t>5.</w:t>
            </w:r>
          </w:p>
        </w:tc>
        <w:tc>
          <w:tcPr>
            <w:tcW w:w="5279" w:type="dxa"/>
          </w:tcPr>
          <w:p w14:paraId="388DE916" w14:textId="5E7E15B9" w:rsidR="00DF59AF" w:rsidRPr="004C5C3A" w:rsidRDefault="00DF59AF" w:rsidP="00DF59AF">
            <w:pPr>
              <w:jc w:val="both"/>
              <w:rPr>
                <w:rFonts w:asciiTheme="minorHAnsi" w:hAnsiTheme="minorHAnsi" w:cstheme="minorHAnsi"/>
                <w:sz w:val="22"/>
                <w:szCs w:val="22"/>
                <w:lang w:eastAsia="ja-JP"/>
              </w:rPr>
            </w:pPr>
            <w:r w:rsidRPr="004C5C3A">
              <w:rPr>
                <w:rFonts w:asciiTheme="minorHAnsi" w:eastAsia="Calibri" w:hAnsiTheme="minorHAnsi" w:cstheme="minorHAnsi"/>
                <w:sz w:val="22"/>
                <w:szCs w:val="22"/>
                <w:lang w:eastAsia="en-GB"/>
              </w:rPr>
              <w:t>Enhanced Access NI check.</w:t>
            </w:r>
          </w:p>
        </w:tc>
        <w:tc>
          <w:tcPr>
            <w:tcW w:w="4535" w:type="dxa"/>
          </w:tcPr>
          <w:p w14:paraId="3733B627" w14:textId="700F22AD" w:rsidR="00DF59AF" w:rsidRPr="004C5C3A" w:rsidRDefault="00DF59AF" w:rsidP="00DF59AF">
            <w:pPr>
              <w:jc w:val="both"/>
              <w:rPr>
                <w:rFonts w:asciiTheme="minorHAnsi" w:hAnsiTheme="minorHAnsi" w:cstheme="minorHAnsi"/>
                <w:sz w:val="22"/>
                <w:szCs w:val="22"/>
              </w:rPr>
            </w:pPr>
            <w:r w:rsidRPr="004C5C3A">
              <w:rPr>
                <w:rFonts w:asciiTheme="minorHAnsi" w:eastAsia="Calibri" w:hAnsiTheme="minorHAnsi" w:cstheme="minorHAnsi"/>
                <w:sz w:val="22"/>
                <w:szCs w:val="22"/>
                <w:lang w:eastAsia="en-GB"/>
              </w:rPr>
              <w:t>Apply for an Access NI check online and provide the relevant ID without delay.</w:t>
            </w:r>
          </w:p>
        </w:tc>
      </w:tr>
    </w:tbl>
    <w:p w14:paraId="6CCF147C" w14:textId="77777777" w:rsidR="000740BA" w:rsidRDefault="006A039E">
      <w:pPr>
        <w:pStyle w:val="Heading1"/>
        <w:jc w:val="center"/>
        <w:rPr>
          <w:rFonts w:ascii="Calibri" w:hAnsi="Calibri" w:cs="Calibri"/>
          <w:b/>
          <w:color w:val="auto"/>
          <w:sz w:val="22"/>
          <w:szCs w:val="22"/>
        </w:rPr>
      </w:pPr>
      <w:r>
        <w:rPr>
          <w:rFonts w:ascii="Calibri" w:hAnsi="Calibri" w:cs="Calibri"/>
          <w:b/>
          <w:color w:val="auto"/>
          <w:sz w:val="22"/>
          <w:szCs w:val="22"/>
        </w:rPr>
        <w:t>THE CEDAR FOUNDATION IS AN EQUAL OPPORTUNITIES EMPLOYER</w:t>
      </w:r>
    </w:p>
    <w:p w14:paraId="5F51D188" w14:textId="77777777" w:rsidR="000740BA" w:rsidRDefault="000740BA">
      <w:pPr>
        <w:rPr>
          <w:rFonts w:ascii="Calibri" w:hAnsi="Calibri" w:cs="Calibri"/>
          <w:sz w:val="22"/>
          <w:szCs w:val="22"/>
        </w:rPr>
      </w:pPr>
    </w:p>
    <w:p w14:paraId="60E02B3E" w14:textId="77777777" w:rsidR="000740BA" w:rsidRDefault="000740BA">
      <w:pPr>
        <w:rPr>
          <w:rFonts w:ascii="Calibri" w:hAnsi="Calibri" w:cs="Calibri"/>
          <w:sz w:val="22"/>
          <w:szCs w:val="22"/>
        </w:rPr>
      </w:pPr>
    </w:p>
    <w:sectPr w:rsidR="000740BA">
      <w:headerReference w:type="even" r:id="rId11"/>
      <w:headerReference w:type="default" r:id="rId12"/>
      <w:footerReference w:type="even" r:id="rId13"/>
      <w:footerReference w:type="default" r:id="rId14"/>
      <w:headerReference w:type="first" r:id="rId15"/>
      <w:footerReference w:type="first" r:id="rId16"/>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B3347" w14:textId="77777777" w:rsidR="00684D5B" w:rsidRDefault="006A039E">
      <w:r>
        <w:separator/>
      </w:r>
    </w:p>
  </w:endnote>
  <w:endnote w:type="continuationSeparator" w:id="0">
    <w:p w14:paraId="28D1FC7D" w14:textId="77777777" w:rsidR="00684D5B" w:rsidRDefault="006A039E">
      <w:r>
        <w:continuationSeparator/>
      </w:r>
    </w:p>
  </w:endnote>
  <w:endnote w:type="continuationNotice" w:id="1">
    <w:p w14:paraId="3BAFBBE8" w14:textId="77777777" w:rsidR="000D4FDE" w:rsidRDefault="000D4F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59807" w14:textId="77777777" w:rsidR="00642E58" w:rsidRDefault="00642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3FBD8" w14:textId="77777777" w:rsidR="00642E58" w:rsidRDefault="00642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CAB1D" w14:textId="77777777" w:rsidR="00684D5B" w:rsidRDefault="006A039E">
      <w:r>
        <w:rPr>
          <w:color w:val="000000"/>
        </w:rPr>
        <w:separator/>
      </w:r>
    </w:p>
  </w:footnote>
  <w:footnote w:type="continuationSeparator" w:id="0">
    <w:p w14:paraId="13EC1183" w14:textId="77777777" w:rsidR="00684D5B" w:rsidRDefault="006A039E">
      <w:r>
        <w:continuationSeparator/>
      </w:r>
    </w:p>
  </w:footnote>
  <w:footnote w:type="continuationNotice" w:id="1">
    <w:p w14:paraId="6229AB9E" w14:textId="77777777" w:rsidR="000D4FDE" w:rsidRDefault="000D4F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D2F72" w14:textId="77777777" w:rsidR="00642E58" w:rsidRDefault="00642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4C5C3A"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BCA147C" w:rsidR="004C5C3A"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w:t>
          </w:r>
          <w:r w:rsidR="00642E58">
            <w:rPr>
              <w:rFonts w:ascii="Calibri" w:hAnsi="Calibri" w:cs="Calibri"/>
              <w:sz w:val="20"/>
            </w:rPr>
            <w:t>0/</w:t>
          </w:r>
          <w:r w:rsidR="003326B6">
            <w:rPr>
              <w:rFonts w:ascii="Calibri" w:hAnsi="Calibri" w:cs="Calibri"/>
              <w:sz w:val="20"/>
            </w:rPr>
            <w:t>0</w:t>
          </w:r>
          <w:r w:rsidR="00642E58">
            <w:rPr>
              <w:rFonts w:ascii="Calibri" w:hAnsi="Calibri" w:cs="Calibri"/>
              <w:sz w:val="20"/>
            </w:rPr>
            <w:t>6</w:t>
          </w:r>
          <w:r w:rsidR="003326B6">
            <w:rPr>
              <w:rFonts w:ascii="Calibri" w:hAnsi="Calibri" w:cs="Calibri"/>
              <w:sz w:val="20"/>
            </w:rPr>
            <w:t>/202</w:t>
          </w:r>
          <w:r w:rsidR="00642E58">
            <w:rPr>
              <w:rFonts w:ascii="Calibri" w:hAnsi="Calibri" w:cs="Calibri"/>
              <w:sz w:val="20"/>
            </w:rPr>
            <w:t>2</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4C5C3A"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48216A81" w:rsidR="004C5C3A"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w:t>
          </w:r>
          <w:r w:rsidR="00642E58">
            <w:rPr>
              <w:rFonts w:ascii="Calibri" w:hAnsi="Calibri" w:cs="Calibri"/>
              <w:sz w:val="20"/>
            </w:rPr>
            <w:t>2</w:t>
          </w:r>
        </w:p>
      </w:tc>
    </w:tr>
  </w:tbl>
  <w:p w14:paraId="4F8C318A" w14:textId="77777777" w:rsidR="004C5C3A" w:rsidRDefault="006A039E">
    <w:pPr>
      <w:pStyle w:val="Header"/>
      <w:jc w:val="center"/>
    </w:pPr>
    <w:r>
      <w:rPr>
        <w:rFonts w:ascii="Calibri" w:hAnsi="Calibri" w:cs="Calibri"/>
        <w:color w:val="000000"/>
        <w:w w:val="1"/>
        <w:sz w:val="20"/>
        <w:shd w:val="clear" w:color="auto" w:fill="000000"/>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57C1" w14:textId="77777777" w:rsidR="00642E58" w:rsidRDefault="00642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7B06630"/>
    <w:multiLevelType w:val="hybridMultilevel"/>
    <w:tmpl w:val="118A47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CC404E0"/>
    <w:multiLevelType w:val="hybridMultilevel"/>
    <w:tmpl w:val="5312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664E3D"/>
    <w:multiLevelType w:val="hybridMultilevel"/>
    <w:tmpl w:val="15B8AFFC"/>
    <w:lvl w:ilvl="0" w:tplc="6FBA8A46">
      <w:start w:val="1"/>
      <w:numFmt w:val="bullet"/>
      <w:lvlText w:val=""/>
      <w:lvlJc w:val="left"/>
      <w:pPr>
        <w:tabs>
          <w:tab w:val="num" w:pos="284"/>
        </w:tabs>
        <w:ind w:left="567" w:hanging="283"/>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5942A6"/>
    <w:multiLevelType w:val="hybridMultilevel"/>
    <w:tmpl w:val="33E2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5729C0"/>
    <w:multiLevelType w:val="hybridMultilevel"/>
    <w:tmpl w:val="8EA4B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817ADC"/>
    <w:multiLevelType w:val="hybridMultilevel"/>
    <w:tmpl w:val="FBF6B39A"/>
    <w:lvl w:ilvl="0" w:tplc="E3B2AEA8">
      <w:start w:val="1"/>
      <w:numFmt w:val="bullet"/>
      <w:lvlText w:val=""/>
      <w:lvlJc w:val="left"/>
      <w:pPr>
        <w:tabs>
          <w:tab w:val="num" w:pos="283"/>
        </w:tabs>
        <w:ind w:left="566" w:hanging="283"/>
      </w:pPr>
      <w:rPr>
        <w:rFonts w:ascii="Symbol" w:hAnsi="Symbol" w:hint="default"/>
        <w:color w:val="auto"/>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8" w15:restartNumberingAfterBreak="0">
    <w:nsid w:val="518E7AD7"/>
    <w:multiLevelType w:val="hybridMultilevel"/>
    <w:tmpl w:val="E0AA85DE"/>
    <w:lvl w:ilvl="0" w:tplc="B652D9CC">
      <w:start w:val="1"/>
      <w:numFmt w:val="bullet"/>
      <w:lvlText w:val=""/>
      <w:lvlJc w:val="left"/>
      <w:pPr>
        <w:tabs>
          <w:tab w:val="num" w:pos="284"/>
        </w:tabs>
        <w:ind w:left="567" w:hanging="283"/>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5827F5B"/>
    <w:multiLevelType w:val="hybridMultilevel"/>
    <w:tmpl w:val="8674AA48"/>
    <w:lvl w:ilvl="0" w:tplc="28F46A24">
      <w:start w:val="1"/>
      <w:numFmt w:val="bullet"/>
      <w:lvlText w:val=""/>
      <w:lvlJc w:val="left"/>
      <w:pPr>
        <w:tabs>
          <w:tab w:val="num" w:pos="284"/>
        </w:tabs>
        <w:ind w:left="567" w:hanging="28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71274C4"/>
    <w:multiLevelType w:val="hybridMultilevel"/>
    <w:tmpl w:val="024695FE"/>
    <w:lvl w:ilvl="0" w:tplc="019642C6">
      <w:start w:val="1"/>
      <w:numFmt w:val="bullet"/>
      <w:lvlText w:val=""/>
      <w:lvlJc w:val="left"/>
      <w:pPr>
        <w:tabs>
          <w:tab w:val="num" w:pos="284"/>
        </w:tabs>
        <w:ind w:left="567" w:hanging="28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79676981">
    <w:abstractNumId w:val="2"/>
  </w:num>
  <w:num w:numId="2" w16cid:durableId="1479034211">
    <w:abstractNumId w:val="0"/>
  </w:num>
  <w:num w:numId="3" w16cid:durableId="943338846">
    <w:abstractNumId w:val="7"/>
  </w:num>
  <w:num w:numId="4" w16cid:durableId="396320837">
    <w:abstractNumId w:val="4"/>
  </w:num>
  <w:num w:numId="5" w16cid:durableId="1876964989">
    <w:abstractNumId w:val="8"/>
  </w:num>
  <w:num w:numId="6" w16cid:durableId="223687282">
    <w:abstractNumId w:val="10"/>
  </w:num>
  <w:num w:numId="7" w16cid:durableId="1529098912">
    <w:abstractNumId w:val="9"/>
  </w:num>
  <w:num w:numId="8" w16cid:durableId="476804012">
    <w:abstractNumId w:val="6"/>
  </w:num>
  <w:num w:numId="9" w16cid:durableId="400062837">
    <w:abstractNumId w:val="5"/>
  </w:num>
  <w:num w:numId="10" w16cid:durableId="206837040">
    <w:abstractNumId w:val="1"/>
  </w:num>
  <w:num w:numId="11" w16cid:durableId="2945292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308B3"/>
    <w:rsid w:val="00032D25"/>
    <w:rsid w:val="000709E6"/>
    <w:rsid w:val="000740BA"/>
    <w:rsid w:val="000930F0"/>
    <w:rsid w:val="000D4FDE"/>
    <w:rsid w:val="000F46F3"/>
    <w:rsid w:val="001074E5"/>
    <w:rsid w:val="00111A7D"/>
    <w:rsid w:val="00112ABE"/>
    <w:rsid w:val="00124D65"/>
    <w:rsid w:val="0012538A"/>
    <w:rsid w:val="00130770"/>
    <w:rsid w:val="00130FB3"/>
    <w:rsid w:val="001613D1"/>
    <w:rsid w:val="00170161"/>
    <w:rsid w:val="001A7DCE"/>
    <w:rsid w:val="001E1C88"/>
    <w:rsid w:val="0021280D"/>
    <w:rsid w:val="002244AF"/>
    <w:rsid w:val="0023252E"/>
    <w:rsid w:val="0023519F"/>
    <w:rsid w:val="00245CBD"/>
    <w:rsid w:val="00272687"/>
    <w:rsid w:val="002D19C9"/>
    <w:rsid w:val="003326B6"/>
    <w:rsid w:val="00332AE6"/>
    <w:rsid w:val="00386F84"/>
    <w:rsid w:val="003A06EC"/>
    <w:rsid w:val="003C67C7"/>
    <w:rsid w:val="003D352D"/>
    <w:rsid w:val="004613E6"/>
    <w:rsid w:val="00477853"/>
    <w:rsid w:val="00483225"/>
    <w:rsid w:val="004A5846"/>
    <w:rsid w:val="004B7DD4"/>
    <w:rsid w:val="004C0DFF"/>
    <w:rsid w:val="004C5C3A"/>
    <w:rsid w:val="004F49B3"/>
    <w:rsid w:val="00516064"/>
    <w:rsid w:val="00532B1B"/>
    <w:rsid w:val="00544959"/>
    <w:rsid w:val="00555EA8"/>
    <w:rsid w:val="005A2045"/>
    <w:rsid w:val="005A7C73"/>
    <w:rsid w:val="005D4C83"/>
    <w:rsid w:val="005F3D07"/>
    <w:rsid w:val="005F6984"/>
    <w:rsid w:val="006126FF"/>
    <w:rsid w:val="00642E58"/>
    <w:rsid w:val="006670F9"/>
    <w:rsid w:val="00684D5B"/>
    <w:rsid w:val="006A039E"/>
    <w:rsid w:val="006A0C21"/>
    <w:rsid w:val="006A6429"/>
    <w:rsid w:val="006F05BB"/>
    <w:rsid w:val="006F15E4"/>
    <w:rsid w:val="007007F1"/>
    <w:rsid w:val="00770E05"/>
    <w:rsid w:val="0079324C"/>
    <w:rsid w:val="00851768"/>
    <w:rsid w:val="00857B39"/>
    <w:rsid w:val="00864112"/>
    <w:rsid w:val="008B4CEF"/>
    <w:rsid w:val="008D5E9E"/>
    <w:rsid w:val="00916DDD"/>
    <w:rsid w:val="00917A91"/>
    <w:rsid w:val="00951AFC"/>
    <w:rsid w:val="009B6C40"/>
    <w:rsid w:val="009C0803"/>
    <w:rsid w:val="009D739F"/>
    <w:rsid w:val="009E67D4"/>
    <w:rsid w:val="009F6E74"/>
    <w:rsid w:val="009F7BD5"/>
    <w:rsid w:val="00A12476"/>
    <w:rsid w:val="00A7747E"/>
    <w:rsid w:val="00AA257F"/>
    <w:rsid w:val="00AA4EA1"/>
    <w:rsid w:val="00AE5176"/>
    <w:rsid w:val="00AF7B6C"/>
    <w:rsid w:val="00B30FF4"/>
    <w:rsid w:val="00B36B47"/>
    <w:rsid w:val="00BA2C9E"/>
    <w:rsid w:val="00C24EA6"/>
    <w:rsid w:val="00C75EFA"/>
    <w:rsid w:val="00CC5005"/>
    <w:rsid w:val="00CD48F3"/>
    <w:rsid w:val="00CE1BE0"/>
    <w:rsid w:val="00CF321C"/>
    <w:rsid w:val="00D217BC"/>
    <w:rsid w:val="00D70A15"/>
    <w:rsid w:val="00D84D29"/>
    <w:rsid w:val="00DB1709"/>
    <w:rsid w:val="00DE0957"/>
    <w:rsid w:val="00DF59AF"/>
    <w:rsid w:val="00E037AA"/>
    <w:rsid w:val="00E12E8E"/>
    <w:rsid w:val="00E2537C"/>
    <w:rsid w:val="00F44881"/>
    <w:rsid w:val="00F81B1B"/>
    <w:rsid w:val="00FB3199"/>
    <w:rsid w:val="00FB4D3B"/>
    <w:rsid w:val="00FE0AFF"/>
    <w:rsid w:val="00FE5303"/>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EACBD9E5077944A6614F71F9219FE1" ma:contentTypeVersion="28" ma:contentTypeDescription="Create a new document." ma:contentTypeScope="" ma:versionID="73bbb76671b1984394f9a7ab3af45af0">
  <xsd:schema xmlns:xsd="http://www.w3.org/2001/XMLSchema" xmlns:xs="http://www.w3.org/2001/XMLSchema" xmlns:p="http://schemas.microsoft.com/office/2006/metadata/properties" xmlns:ns2="f38d0b3e-1007-4e08-a32b-6a7b816f64b4" xmlns:ns3="78308de3-f366-4aef-9443-78aa412bec0d" targetNamespace="http://schemas.microsoft.com/office/2006/metadata/properties" ma:root="true" ma:fieldsID="4f03785f251ba9a52a404cd2074f4464" ns2:_="" ns3:_="">
    <xsd:import namespace="f38d0b3e-1007-4e08-a32b-6a7b816f64b4"/>
    <xsd:import namespace="78308de3-f366-4aef-9443-78aa412bec0d"/>
    <xsd:element name="properties">
      <xsd:complexType>
        <xsd:sequence>
          <xsd:element name="documentManagement">
            <xsd:complexType>
              <xsd:all>
                <xsd:element ref="ns2:DocumentType" minOccurs="0"/>
                <xsd:element ref="ns2:ReviewDate" minOccurs="0"/>
                <xsd:element ref="ns2:ApprovalDate" minOccurs="0"/>
                <xsd:element ref="ns2:ReviewPeriod"/>
                <xsd:element ref="ns2:Reviewer"/>
                <xsd:element ref="ns2:Approver"/>
                <xsd:element ref="ns2:TrackerRequired" minOccurs="0"/>
                <xsd:element ref="ns2:TrackerGroup" minOccurs="0"/>
                <xsd:element ref="ns2:Directorate" minOccurs="0"/>
                <xsd:element ref="ns2:VolunteerDocument" minOccurs="0"/>
                <xsd:element ref="ns2:DocumentReference" minOccurs="0"/>
                <xsd:element ref="ns2:Department" minOccurs="0"/>
                <xsd:element ref="ns2:NewStarterDocument" minOccurs="0"/>
                <xsd:element ref="ns2:StrategyDocuments" minOccurs="0"/>
                <xsd:element ref="ns2:Recruitment" minOccurs="0"/>
                <xsd:element ref="ns2:SubDepartment" minOccurs="0"/>
                <xsd:element ref="ns2:Tracker_x0020_Group_x003a__x0020_ID" minOccurs="0"/>
                <xsd:element ref="ns2:MediaServiceMetadata" minOccurs="0"/>
                <xsd:element ref="ns2:MediaServiceFastMetadata" minOccurs="0"/>
                <xsd:element ref="ns3:SharedWithUsers" minOccurs="0"/>
                <xsd:element ref="ns3:SharedWithDetails" minOccurs="0"/>
                <xsd:element ref="ns2:Profiling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d0b3e-1007-4e08-a32b-6a7b816f64b4" elementFormDefault="qualified">
    <xsd:import namespace="http://schemas.microsoft.com/office/2006/documentManagement/types"/>
    <xsd:import namespace="http://schemas.microsoft.com/office/infopath/2007/PartnerControls"/>
    <xsd:element name="DocumentType" ma:index="2" nillable="true" ma:displayName="Document Type" ma:format="Dropdown" ma:internalName="DocumentType" ma:readOnly="false">
      <xsd:simpleType>
        <xsd:restriction base="dms:Choice">
          <xsd:enumeration value="Procedures"/>
          <xsd:enumeration value="Forms"/>
          <xsd:enumeration value="Guidance"/>
          <xsd:enumeration value="Policy"/>
        </xsd:restriction>
      </xsd:simpleType>
    </xsd:element>
    <xsd:element name="ReviewDate" ma:index="3" nillable="true" ma:displayName="Review Date" ma:format="DateOnly" ma:internalName="ReviewDate">
      <xsd:simpleType>
        <xsd:restriction base="dms:DateTime"/>
      </xsd:simpleType>
    </xsd:element>
    <xsd:element name="ApprovalDate" ma:index="4" nillable="true" ma:displayName="Approval Date" ma:format="DateOnly" ma:internalName="ApprovalDate" ma:readOnly="false">
      <xsd:simpleType>
        <xsd:restriction base="dms:DateTime"/>
      </xsd:simpleType>
    </xsd:element>
    <xsd:element name="ReviewPeriod" ma:index="5" ma:displayName="Review Period" ma:format="Dropdown" ma:internalName="ReviewPeriod" ma:readOnly="false">
      <xsd:simpleType>
        <xsd:restriction base="dms:Choice">
          <xsd:enumeration value="3 Months"/>
          <xsd:enumeration value="6 Months"/>
          <xsd:enumeration value="12 Months"/>
          <xsd:enumeration value="24 Months"/>
          <xsd:enumeration value="36 Months"/>
        </xsd:restriction>
      </xsd:simpleType>
    </xsd:element>
    <xsd:element name="Reviewer" ma:index="6" ma:displayName="Reviewer" ma:format="Dropdown" ma:list="UserInfo" ma:SharePointGroup="0" ma:internalName="Reviewer"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r" ma:index="7" ma:displayName="Approver" ma:format="Dropdown" ma:list="UserInfo" ma:SharePointGroup="0" ma:internalName="Approv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rackerRequired" ma:index="8" nillable="true" ma:displayName="Tracker Required" ma:default="0" ma:format="Dropdown" ma:internalName="TrackerRequired" ma:readOnly="false">
      <xsd:simpleType>
        <xsd:restriction base="dms:Boolean"/>
      </xsd:simpleType>
    </xsd:element>
    <xsd:element name="TrackerGroup" ma:index="9" nillable="true" ma:displayName="Tracker Group" ma:format="Dropdown" ma:list="7921c13d-cc36-45e9-bb44-ef7b57fa249a" ma:internalName="TrackerGroup" ma:readOnly="fals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Directorate" ma:index="10" nillable="true" ma:displayName="Directorate" ma:format="Dropdown" ma:internalName="Directorate" ma:readOnly="false">
      <xsd:simpleType>
        <xsd:restriction base="dms:Choice">
          <xsd:enumeration value="Living Options"/>
          <xsd:enumeration value="Corporate Services"/>
          <xsd:enumeration value="ECI"/>
          <xsd:enumeration value="TCF"/>
        </xsd:restriction>
      </xsd:simpleType>
    </xsd:element>
    <xsd:element name="VolunteerDocument" ma:index="11" nillable="true" ma:displayName="Volunteer Document" ma:default="1" ma:format="Dropdown" ma:internalName="VolunteerDocument" ma:readOnly="false">
      <xsd:simpleType>
        <xsd:restriction base="dms:Boolean"/>
      </xsd:simpleType>
    </xsd:element>
    <xsd:element name="DocumentReference" ma:index="12" nillable="true" ma:displayName="Document Reference" ma:format="Dropdown" ma:internalName="DocumentReference" ma:readOnly="false">
      <xsd:simpleType>
        <xsd:restriction base="dms:Text">
          <xsd:maxLength value="255"/>
        </xsd:restriction>
      </xsd:simpleType>
    </xsd:element>
    <xsd:element name="Department" ma:index="13" nillable="true" ma:displayName="Department" ma:format="Dropdown" ma:internalName="Department" ma:readOnly="false">
      <xsd:simpleType>
        <xsd:restriction base="dms:Choice">
          <xsd:enumeration value="Residential"/>
          <xsd:enumeration value="Croft"/>
          <xsd:enumeration value="Floating Support"/>
          <xsd:enumeration value="Employability Services"/>
          <xsd:enumeration value="Community Inclusion Services"/>
          <xsd:enumeration value="HR"/>
          <xsd:enumeration value="Finance"/>
          <xsd:enumeration value="Communications"/>
          <xsd:enumeration value="Payroll"/>
          <xsd:enumeration value="Supported Living Services"/>
          <xsd:enumeration value="LO General"/>
          <xsd:enumeration value="Housing Related Support Services"/>
          <xsd:enumeration value="Organisational Development"/>
        </xsd:restriction>
      </xsd:simpleType>
    </xsd:element>
    <xsd:element name="NewStarterDocument" ma:index="14" nillable="true" ma:displayName="New Starter Document" ma:description="Policies and Procedures for New Starters to be read during induction" ma:format="Dropdown" ma:internalName="NewStarterDocument" ma:readOnly="false">
      <xsd:simpleType>
        <xsd:restriction base="dms:Choice">
          <xsd:enumeration value="TCF New Start"/>
          <xsd:enumeration value="LO New Start"/>
          <xsd:enumeration value="ECI New Start"/>
          <xsd:enumeration value="CS New Start"/>
        </xsd:restriction>
      </xsd:simpleType>
    </xsd:element>
    <xsd:element name="StrategyDocuments" ma:index="15" nillable="true" ma:displayName="Strategy Documents" ma:format="Dropdown" ma:internalName="StrategyDocuments" ma:readOnly="false">
      <xsd:simpleType>
        <xsd:restriction base="dms:Choice">
          <xsd:enumeration value="CSR"/>
          <xsd:enumeration value="Health and Wellbeing"/>
          <xsd:enumeration value="Co-Production"/>
        </xsd:restriction>
      </xsd:simpleType>
    </xsd:element>
    <xsd:element name="Recruitment" ma:index="16" nillable="true" ma:displayName="Recruitment " ma:default="1" ma:format="Dropdown" ma:internalName="Recruitment" ma:readOnly="false">
      <xsd:simpleType>
        <xsd:restriction base="dms:Boolean"/>
      </xsd:simpleType>
    </xsd:element>
    <xsd:element name="SubDepartment" ma:index="17" nillable="true" ma:displayName="Sub Department" ma:format="Dropdown" ma:internalName="SubDepartment" ma:readOnly="false">
      <xsd:simpleType>
        <xsd:restriction base="dms:Choice">
          <xsd:enumeration value="CIS Admin"/>
          <xsd:enumeration value="CIS Adult"/>
          <xsd:enumeration value="CIS YP"/>
          <xsd:enumeration value="Inclusion Matters"/>
          <xsd:enumeration value="Process Maps"/>
          <xsd:enumeration value="Right 4U"/>
          <xsd:enumeration value="Short Breaks"/>
          <xsd:enumeration value="Transitions Service"/>
          <xsd:enumeration value="Youth Matters"/>
          <xsd:enumeration value="ABI Choices"/>
          <xsd:enumeration value="Inclusion Works"/>
          <xsd:enumeration value="SES"/>
          <xsd:enumeration value="Communications"/>
          <xsd:enumeration value="User Forum"/>
        </xsd:restriction>
      </xsd:simpleType>
    </xsd:element>
    <xsd:element name="Tracker_x0020_Group_x003a__x0020_ID" ma:index="18" nillable="true" ma:displayName="Tracker Group: ID" ma:format="Dropdown" ma:hidden="true" ma:list="7921c13d-cc36-45e9-bb44-ef7b57fa249a" ma:internalName="Tracker_x0020_Group_x003a__x0020_ID" ma:readOnly="true" ma:showField="ID">
      <xsd:complexType>
        <xsd:complexContent>
          <xsd:extension base="dms:MultiChoiceLookup">
            <xsd:sequence>
              <xsd:element name="Value" type="dms:Lookup" maxOccurs="unbounded" minOccurs="0" nillable="true"/>
            </xsd:sequence>
          </xsd:extension>
        </xsd:complexContent>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ProfilingStatus" ma:index="29" nillable="true" ma:displayName="Profiling Status" ma:description="Entry" ma:format="Dropdown" ma:internalName="ProfilingStatus">
      <xsd:simpleType>
        <xsd:restriction base="dms:Text">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308de3-f366-4aef-9443-78aa412bec0d" elementFormDefault="qualified">
    <xsd:import namespace="http://schemas.microsoft.com/office/2006/documentManagement/types"/>
    <xsd:import namespace="http://schemas.microsoft.com/office/infopath/2007/PartnerControls"/>
    <xsd:element name="SharedWithUsers" ma:index="2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rackerRequired xmlns="f38d0b3e-1007-4e08-a32b-6a7b816f64b4">false</TrackerRequired>
    <DocumentReference xmlns="f38d0b3e-1007-4e08-a32b-6a7b816f64b4">TCFHRF024</DocumentReference>
    <DocumentType xmlns="f38d0b3e-1007-4e08-a32b-6a7b816f64b4">Forms</DocumentType>
    <ReviewPeriod xmlns="f38d0b3e-1007-4e08-a32b-6a7b816f64b4">36 Months</ReviewPeriod>
    <VolunteerDocument xmlns="f38d0b3e-1007-4e08-a32b-6a7b816f64b4">false</VolunteerDocument>
    <ApprovalDate xmlns="f38d0b3e-1007-4e08-a32b-6a7b816f64b4">2022-10-04T11:44:27+00:00</ApprovalDate>
    <TrackerGroup xmlns="f38d0b3e-1007-4e08-a32b-6a7b816f64b4">
      <Value>3</Value>
    </TrackerGroup>
    <Directorate xmlns="f38d0b3e-1007-4e08-a32b-6a7b816f64b4">TCF</Directorate>
    <NewStarterDocument xmlns="f38d0b3e-1007-4e08-a32b-6a7b816f64b4" xsi:nil="true"/>
    <Approver xmlns="f38d0b3e-1007-4e08-a32b-6a7b816f64b4">
      <UserInfo>
        <DisplayName>Lee-Anne Lismore</DisplayName>
        <AccountId>20</AccountId>
        <AccountType/>
      </UserInfo>
    </Approver>
    <ReviewDate xmlns="f38d0b3e-1007-4e08-a32b-6a7b816f64b4">2025-10-04T11:44:26+00:00</ReviewDate>
    <Reviewer xmlns="f38d0b3e-1007-4e08-a32b-6a7b816f64b4">
      <UserInfo>
        <DisplayName>i:0#.f|membership|l.lismore@cedar-foundation.org</DisplayName>
        <AccountId>20</AccountId>
        <AccountType/>
      </UserInfo>
    </Reviewer>
    <Department xmlns="f38d0b3e-1007-4e08-a32b-6a7b816f64b4">HR</Department>
    <Recruitment xmlns="f38d0b3e-1007-4e08-a32b-6a7b816f64b4">true</Recruitment>
    <StrategyDocuments xmlns="f38d0b3e-1007-4e08-a32b-6a7b816f64b4" xsi:nil="true"/>
    <SubDepartment xmlns="f38d0b3e-1007-4e08-a32b-6a7b816f64b4" xsi:nil="true"/>
    <ProfilingStatus xmlns="f38d0b3e-1007-4e08-a32b-6a7b816f64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B53D54-A663-4E31-AFA5-6E2257956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d0b3e-1007-4e08-a32b-6a7b816f64b4"/>
    <ds:schemaRef ds:uri="78308de3-f366-4aef-9443-78aa412be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F55E64-2484-4D10-BACC-7F487E122EC6}">
  <ds:schemaRefs>
    <ds:schemaRef ds:uri="f38d0b3e-1007-4e08-a32b-6a7b816f64b4"/>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78308de3-f366-4aef-9443-78aa412bec0d"/>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BF099B62-C4AE-4370-9F5C-C11B747D76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2002</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Katie Shaw</cp:lastModifiedBy>
  <cp:revision>10</cp:revision>
  <dcterms:created xsi:type="dcterms:W3CDTF">2025-07-02T10:01:00Z</dcterms:created>
  <dcterms:modified xsi:type="dcterms:W3CDTF">2025-07-07T13:50:00Z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0x01010002EACBD9E5077944A6614F71F9219FE1</vt:lpwstr>
  </property>
</Properties>
</file>