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9FF61" w14:textId="6963A847" w:rsidR="007B41E1" w:rsidRDefault="007B41E1" w:rsidP="007B41E1">
      <w:pPr>
        <w:rPr>
          <w:b/>
          <w:bCs/>
          <w:u w:val="single"/>
        </w:rPr>
      </w:pPr>
      <w:r>
        <w:rPr>
          <w:b/>
          <w:bCs/>
          <w:noProof/>
          <w:u w:val="single"/>
        </w:rPr>
        <w:drawing>
          <wp:inline distT="0" distB="0" distL="0" distR="0" wp14:anchorId="2F3B9225" wp14:editId="2E0A9725">
            <wp:extent cx="5731510" cy="704850"/>
            <wp:effectExtent l="0" t="0" r="0" b="0"/>
            <wp:docPr id="890499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99170" name="Picture 890499170"/>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704850"/>
                    </a:xfrm>
                    <a:prstGeom prst="rect">
                      <a:avLst/>
                    </a:prstGeom>
                  </pic:spPr>
                </pic:pic>
              </a:graphicData>
            </a:graphic>
          </wp:inline>
        </w:drawing>
      </w:r>
    </w:p>
    <w:p w14:paraId="0C368C2D" w14:textId="4226F991" w:rsidR="007B41E1" w:rsidRPr="007B41E1" w:rsidRDefault="007B41E1" w:rsidP="007B41E1">
      <w:pPr>
        <w:rPr>
          <w:b/>
          <w:bCs/>
          <w:u w:val="single"/>
        </w:rPr>
      </w:pPr>
      <w:r w:rsidRPr="007B41E1">
        <w:rPr>
          <w:b/>
          <w:bCs/>
          <w:u w:val="single"/>
        </w:rPr>
        <w:t>Declaration of Criminal Convictions and Monitoring Questionnaire</w:t>
      </w:r>
    </w:p>
    <w:p w14:paraId="23AC4AFA" w14:textId="456CF5D1" w:rsidR="007B41E1" w:rsidRPr="007B41E1" w:rsidRDefault="007B41E1" w:rsidP="007B41E1">
      <w:r w:rsidRPr="007B41E1">
        <w:t xml:space="preserve">Is there any reason why you cannot work with children or young people? </w:t>
      </w:r>
      <w:r w:rsidRPr="007B41E1">
        <w:rPr>
          <w:b/>
          <w:bCs/>
        </w:rPr>
        <w:t>Yes / No</w:t>
      </w:r>
      <w:r w:rsidRPr="007B41E1">
        <w:t xml:space="preserve"> (please </w:t>
      </w:r>
      <w:r w:rsidR="00F016D9">
        <w:t>circle</w:t>
      </w:r>
      <w:r w:rsidRPr="007B41E1">
        <w:t xml:space="preserve"> your response). </w:t>
      </w:r>
    </w:p>
    <w:p w14:paraId="5E8BB6B2" w14:textId="22E4A63D" w:rsidR="007B41E1" w:rsidRPr="007B41E1" w:rsidRDefault="007B41E1" w:rsidP="007B41E1">
      <w:r w:rsidRPr="007B41E1">
        <w:t xml:space="preserve">In compliance with our policy and current legislation, applicants must fully complete the </w:t>
      </w:r>
      <w:r>
        <w:t>below:</w:t>
      </w:r>
    </w:p>
    <w:tbl>
      <w:tblPr>
        <w:tblpPr w:leftFromText="180" w:rightFromText="180" w:bottomFromText="160" w:vertAnchor="text" w:horzAnchor="margin" w:tblpY="146"/>
        <w:tblW w:w="0" w:type="auto"/>
        <w:tblLook w:val="04A0" w:firstRow="1" w:lastRow="0" w:firstColumn="1" w:lastColumn="0" w:noHBand="0" w:noVBand="1"/>
      </w:tblPr>
      <w:tblGrid>
        <w:gridCol w:w="9016"/>
      </w:tblGrid>
      <w:tr w:rsidR="007B41E1" w:rsidRPr="007B41E1" w14:paraId="01DB1BCC" w14:textId="77777777" w:rsidTr="007B41E1">
        <w:tc>
          <w:tcPr>
            <w:tcW w:w="0" w:type="auto"/>
            <w:tcBorders>
              <w:top w:val="single" w:sz="4" w:space="0" w:color="000000"/>
              <w:left w:val="single" w:sz="4" w:space="0" w:color="000000"/>
              <w:bottom w:val="single" w:sz="4" w:space="0" w:color="000000"/>
              <w:right w:val="single" w:sz="4" w:space="0" w:color="000000"/>
            </w:tcBorders>
          </w:tcPr>
          <w:p w14:paraId="25F21B48" w14:textId="77777777" w:rsidR="007B41E1" w:rsidRPr="007B41E1" w:rsidRDefault="007B41E1" w:rsidP="007B41E1">
            <w:r w:rsidRPr="007B41E1">
              <w:rPr>
                <w:b/>
                <w:bCs/>
                <w:u w:val="single"/>
              </w:rPr>
              <w:t>DECLARATION</w:t>
            </w:r>
          </w:p>
          <w:p w14:paraId="540D64C2" w14:textId="77777777" w:rsidR="007B41E1" w:rsidRPr="007B41E1" w:rsidRDefault="007B41E1" w:rsidP="007B41E1"/>
          <w:p w14:paraId="20DF4AE2" w14:textId="77777777" w:rsidR="007B41E1" w:rsidRPr="007B41E1" w:rsidRDefault="007B41E1" w:rsidP="007B41E1">
            <w:r w:rsidRPr="007B41E1">
              <w:rPr>
                <w:b/>
                <w:bCs/>
              </w:rPr>
              <w:t>Do you have any convictions that are not “protected” as defined by the Rehabilitation of Offenders (Exceptions) (Northern Ireland) Order 1979, as amended in 2014?</w:t>
            </w:r>
          </w:p>
          <w:p w14:paraId="314882DD" w14:textId="77777777" w:rsidR="007B41E1" w:rsidRPr="007B41E1" w:rsidRDefault="007B41E1" w:rsidP="007B41E1"/>
          <w:p w14:paraId="45D12C0E" w14:textId="77777777" w:rsidR="007B41E1" w:rsidRPr="007B41E1" w:rsidRDefault="007B41E1" w:rsidP="007B41E1">
            <w:r w:rsidRPr="007B41E1">
              <w:rPr>
                <w:rFonts w:ascii="Segoe UI Symbol" w:hAnsi="Segoe UI Symbol" w:cs="Segoe UI Symbol"/>
                <w:b/>
                <w:bCs/>
              </w:rPr>
              <w:t>☐</w:t>
            </w:r>
            <w:r w:rsidRPr="007B41E1">
              <w:rPr>
                <w:b/>
                <w:bCs/>
              </w:rPr>
              <w:t xml:space="preserve"> Yes          </w:t>
            </w:r>
            <w:r w:rsidRPr="007B41E1">
              <w:rPr>
                <w:rFonts w:ascii="Segoe UI Symbol" w:hAnsi="Segoe UI Symbol" w:cs="Segoe UI Symbol"/>
                <w:b/>
                <w:bCs/>
              </w:rPr>
              <w:t>☐</w:t>
            </w:r>
            <w:r w:rsidRPr="007B41E1">
              <w:rPr>
                <w:b/>
                <w:bCs/>
              </w:rPr>
              <w:t xml:space="preserve"> No</w:t>
            </w:r>
          </w:p>
          <w:p w14:paraId="0493F1C7" w14:textId="45759EDA" w:rsidR="007B41E1" w:rsidRPr="007B41E1" w:rsidRDefault="007B41E1" w:rsidP="007B41E1">
            <w:r w:rsidRPr="007B41E1">
              <w:t>If ‘Yes’, please state the nature, date(s) and sentence of the offence(s) and provide any other information you</w:t>
            </w:r>
            <w:r w:rsidRPr="007B41E1">
              <w:rPr>
                <w:b/>
                <w:bCs/>
              </w:rPr>
              <w:t xml:space="preserve"> </w:t>
            </w:r>
            <w:r w:rsidRPr="007B41E1">
              <w:t>feel may be of relevance, such as</w:t>
            </w:r>
            <w:r w:rsidRPr="007B41E1">
              <w:rPr>
                <w:b/>
                <w:bCs/>
              </w:rPr>
              <w:t xml:space="preserve">:  </w:t>
            </w:r>
            <w:r w:rsidRPr="007B41E1">
              <w:t>the circumstances of the offence/</w:t>
            </w:r>
            <w:r w:rsidR="00F016D9" w:rsidRPr="007B41E1">
              <w:t>incident; any</w:t>
            </w:r>
            <w:r w:rsidRPr="007B41E1">
              <w:t xml:space="preserve"> relevant developments in your situation since; and whether or not you feel the conviction has relevance to this post. (Please continue on an additional separate page if required.)</w:t>
            </w:r>
          </w:p>
          <w:p w14:paraId="3AAF06DB" w14:textId="77777777" w:rsidR="007B41E1" w:rsidRPr="007B41E1" w:rsidRDefault="007B41E1" w:rsidP="007B41E1">
            <w:r w:rsidRPr="007B41E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A6D5CD" w14:textId="77777777" w:rsidR="007B41E1" w:rsidRPr="007B41E1" w:rsidRDefault="007B41E1" w:rsidP="007B41E1"/>
          <w:p w14:paraId="0664F5F0" w14:textId="081DAD99" w:rsidR="007B41E1" w:rsidRPr="007B41E1" w:rsidRDefault="007B41E1" w:rsidP="007B41E1">
            <w:r w:rsidRPr="007B41E1">
              <w:t xml:space="preserve">I declare that any and all answers provided herein are complete and correct to the best of my knowledge and I </w:t>
            </w:r>
            <w:r>
              <w:t xml:space="preserve">will inform Annadale and Haywood Residents </w:t>
            </w:r>
            <w:r w:rsidR="00F016D9">
              <w:t>Association</w:t>
            </w:r>
            <w:r w:rsidRPr="007B41E1">
              <w:t xml:space="preserve">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6A3BB135" w14:textId="77777777" w:rsidR="007B41E1" w:rsidRPr="007B41E1" w:rsidRDefault="007B41E1" w:rsidP="007B41E1"/>
          <w:p w14:paraId="0F0A20DD" w14:textId="0AD563C2" w:rsidR="007B41E1" w:rsidRPr="007B41E1" w:rsidRDefault="007B41E1" w:rsidP="007B41E1">
            <w:r w:rsidRPr="007B41E1">
              <w:rPr>
                <w:b/>
                <w:bCs/>
              </w:rPr>
              <w:lastRenderedPageBreak/>
              <w:t xml:space="preserve">I give my consent for an </w:t>
            </w:r>
            <w:proofErr w:type="spellStart"/>
            <w:r w:rsidRPr="007B41E1">
              <w:rPr>
                <w:b/>
                <w:bCs/>
              </w:rPr>
              <w:t>AccessNI</w:t>
            </w:r>
            <w:proofErr w:type="spellEnd"/>
            <w:r w:rsidRPr="007B41E1">
              <w:rPr>
                <w:b/>
                <w:bCs/>
              </w:rPr>
              <w:t xml:space="preserve">* check to take place and for this information to be shared only with relevant persons nominated as part of </w:t>
            </w:r>
            <w:r>
              <w:rPr>
                <w:b/>
                <w:bCs/>
              </w:rPr>
              <w:t>Annadale and Haywood’s</w:t>
            </w:r>
            <w:r w:rsidRPr="007B41E1">
              <w:rPr>
                <w:b/>
                <w:bCs/>
              </w:rPr>
              <w:t xml:space="preserve"> risk assessment and appointment procedures.  </w:t>
            </w:r>
          </w:p>
          <w:p w14:paraId="129B7343" w14:textId="77777777" w:rsidR="007B41E1" w:rsidRPr="007B41E1" w:rsidRDefault="007B41E1" w:rsidP="007B41E1"/>
          <w:p w14:paraId="70A194EC" w14:textId="77777777" w:rsidR="007B41E1" w:rsidRPr="007B41E1" w:rsidRDefault="007B41E1" w:rsidP="007B41E1">
            <w:r w:rsidRPr="007B41E1">
              <w:rPr>
                <w:b/>
                <w:bCs/>
              </w:rPr>
              <w:t>(Signature)        ___________________________________</w:t>
            </w:r>
            <w:r w:rsidRPr="007B41E1">
              <w:rPr>
                <w:b/>
                <w:bCs/>
              </w:rPr>
              <w:tab/>
              <w:t>Date _ _ / _ _ / _ _ _ _</w:t>
            </w:r>
          </w:p>
        </w:tc>
      </w:tr>
    </w:tbl>
    <w:p w14:paraId="4DC6108A" w14:textId="77777777" w:rsidR="007B41E1" w:rsidRPr="007B41E1" w:rsidRDefault="007B41E1" w:rsidP="007B41E1"/>
    <w:p w14:paraId="42755726" w14:textId="56AA35EF" w:rsidR="007B41E1" w:rsidRPr="007B41E1" w:rsidRDefault="007B41E1" w:rsidP="007B41E1">
      <w:pPr>
        <w:rPr>
          <w:b/>
        </w:rPr>
      </w:pPr>
      <w:r w:rsidRPr="007B41E1">
        <w:rPr>
          <w:b/>
        </w:rPr>
        <w:t>Please note that any information supplied will be treated in confidence and in accordance with the Data Protection Act and the Access NI Code of Practice (</w:t>
      </w:r>
      <w:hyperlink r:id="rId5" w:history="1">
        <w:r w:rsidRPr="007B41E1">
          <w:rPr>
            <w:rStyle w:val="Hyperlink"/>
            <w:b/>
          </w:rPr>
          <w:t>available here</w:t>
        </w:r>
      </w:hyperlink>
      <w:r w:rsidRPr="007B41E1">
        <w:rPr>
          <w:b/>
        </w:rPr>
        <w:t xml:space="preserve">). </w:t>
      </w:r>
      <w:r>
        <w:rPr>
          <w:b/>
        </w:rPr>
        <w:t>Annadale and Haywood Resident’s Association policies</w:t>
      </w:r>
      <w:r w:rsidRPr="007B41E1">
        <w:rPr>
          <w:b/>
        </w:rPr>
        <w:t xml:space="preserve"> </w:t>
      </w:r>
      <w:r>
        <w:rPr>
          <w:b/>
        </w:rPr>
        <w:t>are</w:t>
      </w:r>
      <w:r w:rsidRPr="007B41E1">
        <w:rPr>
          <w:b/>
        </w:rPr>
        <w:t xml:space="preserve"> available on request</w:t>
      </w:r>
      <w:r>
        <w:rPr>
          <w:b/>
        </w:rPr>
        <w:t xml:space="preserve">. </w:t>
      </w:r>
      <w:r w:rsidRPr="007B41E1">
        <w:rPr>
          <w:b/>
        </w:rPr>
        <w:t xml:space="preserve">Information on </w:t>
      </w:r>
      <w:proofErr w:type="spellStart"/>
      <w:r w:rsidRPr="007B41E1">
        <w:rPr>
          <w:b/>
        </w:rPr>
        <w:t>AccessNI</w:t>
      </w:r>
      <w:proofErr w:type="spellEnd"/>
      <w:r w:rsidRPr="007B41E1">
        <w:rPr>
          <w:b/>
        </w:rPr>
        <w:t xml:space="preserve"> can be found at </w:t>
      </w:r>
      <w:hyperlink r:id="rId6" w:history="1">
        <w:r w:rsidRPr="007B41E1">
          <w:rPr>
            <w:rStyle w:val="Hyperlink"/>
            <w:b/>
          </w:rPr>
          <w:t>www.accessni.go.uk</w:t>
        </w:r>
      </w:hyperlink>
    </w:p>
    <w:p w14:paraId="2A9D358E" w14:textId="77777777" w:rsidR="007B41E1" w:rsidRPr="007B41E1" w:rsidRDefault="007B41E1" w:rsidP="007B41E1">
      <w:pPr>
        <w:rPr>
          <w:b/>
          <w:bCs/>
        </w:rPr>
      </w:pPr>
    </w:p>
    <w:p w14:paraId="034FC4F1" w14:textId="77777777" w:rsidR="007B41E1" w:rsidRPr="007B41E1" w:rsidRDefault="007B41E1" w:rsidP="007B41E1"/>
    <w:p w14:paraId="264306E7" w14:textId="7E6B495A" w:rsidR="007B41E1" w:rsidRDefault="007B41E1" w:rsidP="007B41E1"/>
    <w:p w14:paraId="185F05D7" w14:textId="77777777" w:rsidR="007B41E1" w:rsidRDefault="007B41E1" w:rsidP="007B41E1"/>
    <w:sectPr w:rsidR="007B4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E1"/>
    <w:rsid w:val="000100DF"/>
    <w:rsid w:val="0044269C"/>
    <w:rsid w:val="004C74E5"/>
    <w:rsid w:val="006421D2"/>
    <w:rsid w:val="007B41E1"/>
    <w:rsid w:val="00B149C6"/>
    <w:rsid w:val="00B3643D"/>
    <w:rsid w:val="00F01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013E"/>
  <w15:chartTrackingRefBased/>
  <w15:docId w15:val="{A34C57DC-85A9-41B4-8D3B-8D5213E7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1E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B41E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B41E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B41E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B41E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B41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1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1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1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1E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B41E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B41E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B41E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B41E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B4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1E1"/>
    <w:rPr>
      <w:rFonts w:eastAsiaTheme="majorEastAsia" w:cstheme="majorBidi"/>
      <w:color w:val="272727" w:themeColor="text1" w:themeTint="D8"/>
    </w:rPr>
  </w:style>
  <w:style w:type="paragraph" w:styleId="Title">
    <w:name w:val="Title"/>
    <w:basedOn w:val="Normal"/>
    <w:next w:val="Normal"/>
    <w:link w:val="TitleChar"/>
    <w:uiPriority w:val="10"/>
    <w:qFormat/>
    <w:rsid w:val="007B4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1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1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41E1"/>
    <w:rPr>
      <w:i/>
      <w:iCs/>
      <w:color w:val="404040" w:themeColor="text1" w:themeTint="BF"/>
    </w:rPr>
  </w:style>
  <w:style w:type="paragraph" w:styleId="ListParagraph">
    <w:name w:val="List Paragraph"/>
    <w:basedOn w:val="Normal"/>
    <w:uiPriority w:val="34"/>
    <w:qFormat/>
    <w:rsid w:val="007B41E1"/>
    <w:pPr>
      <w:ind w:left="720"/>
      <w:contextualSpacing/>
    </w:pPr>
  </w:style>
  <w:style w:type="character" w:styleId="IntenseEmphasis">
    <w:name w:val="Intense Emphasis"/>
    <w:basedOn w:val="DefaultParagraphFont"/>
    <w:uiPriority w:val="21"/>
    <w:qFormat/>
    <w:rsid w:val="007B41E1"/>
    <w:rPr>
      <w:i/>
      <w:iCs/>
      <w:color w:val="365F91" w:themeColor="accent1" w:themeShade="BF"/>
    </w:rPr>
  </w:style>
  <w:style w:type="paragraph" w:styleId="IntenseQuote">
    <w:name w:val="Intense Quote"/>
    <w:basedOn w:val="Normal"/>
    <w:next w:val="Normal"/>
    <w:link w:val="IntenseQuoteChar"/>
    <w:uiPriority w:val="30"/>
    <w:qFormat/>
    <w:rsid w:val="007B41E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B41E1"/>
    <w:rPr>
      <w:i/>
      <w:iCs/>
      <w:color w:val="365F91" w:themeColor="accent1" w:themeShade="BF"/>
    </w:rPr>
  </w:style>
  <w:style w:type="character" w:styleId="IntenseReference">
    <w:name w:val="Intense Reference"/>
    <w:basedOn w:val="DefaultParagraphFont"/>
    <w:uiPriority w:val="32"/>
    <w:qFormat/>
    <w:rsid w:val="007B41E1"/>
    <w:rPr>
      <w:b/>
      <w:bCs/>
      <w:smallCaps/>
      <w:color w:val="365F91" w:themeColor="accent1" w:themeShade="BF"/>
      <w:spacing w:val="5"/>
    </w:rPr>
  </w:style>
  <w:style w:type="character" w:styleId="Hyperlink">
    <w:name w:val="Hyperlink"/>
    <w:basedOn w:val="DefaultParagraphFont"/>
    <w:uiPriority w:val="99"/>
    <w:unhideWhenUsed/>
    <w:rsid w:val="007B41E1"/>
    <w:rPr>
      <w:color w:val="0000FF" w:themeColor="hyperlink"/>
      <w:u w:val="single"/>
    </w:rPr>
  </w:style>
  <w:style w:type="character" w:styleId="UnresolvedMention">
    <w:name w:val="Unresolved Mention"/>
    <w:basedOn w:val="DefaultParagraphFont"/>
    <w:uiPriority w:val="99"/>
    <w:semiHidden/>
    <w:unhideWhenUsed/>
    <w:rsid w:val="007B4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0067">
      <w:bodyDiv w:val="1"/>
      <w:marLeft w:val="0"/>
      <w:marRight w:val="0"/>
      <w:marTop w:val="0"/>
      <w:marBottom w:val="0"/>
      <w:divBdr>
        <w:top w:val="none" w:sz="0" w:space="0" w:color="auto"/>
        <w:left w:val="none" w:sz="0" w:space="0" w:color="auto"/>
        <w:bottom w:val="none" w:sz="0" w:space="0" w:color="auto"/>
        <w:right w:val="none" w:sz="0" w:space="0" w:color="auto"/>
      </w:divBdr>
    </w:div>
    <w:div w:id="475533151">
      <w:bodyDiv w:val="1"/>
      <w:marLeft w:val="0"/>
      <w:marRight w:val="0"/>
      <w:marTop w:val="0"/>
      <w:marBottom w:val="0"/>
      <w:divBdr>
        <w:top w:val="none" w:sz="0" w:space="0" w:color="auto"/>
        <w:left w:val="none" w:sz="0" w:space="0" w:color="auto"/>
        <w:bottom w:val="none" w:sz="0" w:space="0" w:color="auto"/>
        <w:right w:val="none" w:sz="0" w:space="0" w:color="auto"/>
      </w:divBdr>
    </w:div>
    <w:div w:id="554970194">
      <w:bodyDiv w:val="1"/>
      <w:marLeft w:val="0"/>
      <w:marRight w:val="0"/>
      <w:marTop w:val="0"/>
      <w:marBottom w:val="0"/>
      <w:divBdr>
        <w:top w:val="none" w:sz="0" w:space="0" w:color="auto"/>
        <w:left w:val="none" w:sz="0" w:space="0" w:color="auto"/>
        <w:bottom w:val="none" w:sz="0" w:space="0" w:color="auto"/>
        <w:right w:val="none" w:sz="0" w:space="0" w:color="auto"/>
      </w:divBdr>
    </w:div>
    <w:div w:id="15991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cessni.go.uk" TargetMode="External"/><Relationship Id="rId5" Type="http://schemas.openxmlformats.org/officeDocument/2006/relationships/hyperlink" Target="http://www.nidirect.gov.uk/publications/accessni-code-practic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Burrows</dc:creator>
  <cp:keywords/>
  <dc:description/>
  <cp:lastModifiedBy>Lynsey Burrows</cp:lastModifiedBy>
  <cp:revision>2</cp:revision>
  <dcterms:created xsi:type="dcterms:W3CDTF">2025-06-27T07:44:00Z</dcterms:created>
  <dcterms:modified xsi:type="dcterms:W3CDTF">2025-06-27T07:49:00Z</dcterms:modified>
</cp:coreProperties>
</file>