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345D7A98" w:rsidP="3474B68B" w:rsidRDefault="3F088825" w14:paraId="11F28874" w14:textId="595B0F5D">
      <w:pPr>
        <w:spacing w:line="240" w:lineRule="auto"/>
        <w:ind w:left="720"/>
        <w:rPr>
          <w:rFonts w:asciiTheme="minorHAnsi" w:hAnsiTheme="minorHAnsi" w:eastAsiaTheme="minorEastAsia" w:cstheme="minorBidi"/>
          <w:sz w:val="24"/>
          <w:szCs w:val="24"/>
        </w:rPr>
      </w:pPr>
      <w:r w:rsidRPr="3474B68B">
        <w:rPr>
          <w:rFonts w:asciiTheme="minorHAnsi" w:hAnsiTheme="minorHAnsi" w:eastAsiaTheme="minorEastAsia" w:cstheme="minorBidi"/>
          <w:sz w:val="24"/>
          <w:szCs w:val="24"/>
        </w:rPr>
        <w:t>Dear Applicant</w:t>
      </w:r>
    </w:p>
    <w:p w:rsidR="345D7A98" w:rsidP="3474B68B" w:rsidRDefault="3F088825" w14:paraId="6FB8A9FA" w14:textId="567E9803">
      <w:pPr>
        <w:spacing w:line="240" w:lineRule="auto"/>
        <w:ind w:left="720"/>
        <w:rPr>
          <w:rFonts w:asciiTheme="minorHAnsi" w:hAnsiTheme="minorHAnsi" w:eastAsiaTheme="minorEastAsia" w:cstheme="minorBidi"/>
          <w:sz w:val="24"/>
          <w:szCs w:val="24"/>
        </w:rPr>
      </w:pPr>
      <w:r w:rsidRPr="0399C252">
        <w:rPr>
          <w:rFonts w:asciiTheme="minorHAnsi" w:hAnsiTheme="minorHAnsi" w:eastAsiaTheme="minorEastAsia" w:cstheme="minorBidi"/>
          <w:b/>
          <w:bCs/>
          <w:sz w:val="24"/>
          <w:szCs w:val="24"/>
        </w:rPr>
        <w:t>Location: Hybrid Working (</w:t>
      </w:r>
      <w:r w:rsidRPr="0399C252">
        <w:rPr>
          <w:rFonts w:asciiTheme="minorHAnsi" w:hAnsiTheme="minorHAnsi" w:eastAsiaTheme="minorEastAsia" w:cstheme="minorBidi"/>
          <w:sz w:val="24"/>
          <w:szCs w:val="24"/>
        </w:rPr>
        <w:t>CAAN offices/</w:t>
      </w:r>
      <w:r w:rsidRPr="0399C252" w:rsidR="6B1DF26B">
        <w:rPr>
          <w:rFonts w:asciiTheme="minorHAnsi" w:hAnsiTheme="minorHAnsi" w:eastAsiaTheme="minorEastAsia" w:cstheme="minorBidi"/>
          <w:sz w:val="24"/>
          <w:szCs w:val="24"/>
        </w:rPr>
        <w:t>outreaches/</w:t>
      </w:r>
      <w:r w:rsidRPr="0399C252">
        <w:rPr>
          <w:rFonts w:asciiTheme="minorHAnsi" w:hAnsiTheme="minorHAnsi" w:eastAsiaTheme="minorEastAsia" w:cstheme="minorBidi"/>
          <w:sz w:val="24"/>
          <w:szCs w:val="24"/>
        </w:rPr>
        <w:t>Home)</w:t>
      </w:r>
    </w:p>
    <w:p w:rsidR="345D7A98" w:rsidP="7B66CAA8" w:rsidRDefault="3F088825" w14:paraId="05320D84" w14:textId="309C9F6A">
      <w:pPr>
        <w:spacing w:line="240" w:lineRule="auto"/>
        <w:ind w:left="720"/>
        <w:rPr>
          <w:rFonts w:ascii="Calibri" w:hAnsi="Calibri" w:eastAsia="游明朝" w:cs="Arial" w:asciiTheme="minorAscii" w:hAnsiTheme="minorAscii" w:eastAsiaTheme="minorEastAsia" w:cstheme="minorBidi"/>
          <w:b w:val="1"/>
          <w:bCs w:val="1"/>
          <w:sz w:val="24"/>
          <w:szCs w:val="24"/>
        </w:rPr>
      </w:pPr>
      <w:r w:rsidRPr="15DB3EE4" w:rsidR="3F088825">
        <w:rPr>
          <w:rFonts w:ascii="Calibri" w:hAnsi="Calibri" w:eastAsia="游明朝" w:cs="Arial" w:asciiTheme="minorAscii" w:hAnsiTheme="minorAscii" w:eastAsiaTheme="minorEastAsia" w:cstheme="minorBidi"/>
          <w:b w:val="1"/>
          <w:bCs w:val="1"/>
          <w:sz w:val="24"/>
          <w:szCs w:val="24"/>
        </w:rPr>
        <w:t xml:space="preserve">Reference: </w:t>
      </w:r>
      <w:r w:rsidRPr="15DB3EE4" w:rsidR="697375DF">
        <w:rPr>
          <w:rFonts w:ascii="Calibri" w:hAnsi="Calibri" w:eastAsia="游明朝" w:cs="Arial" w:asciiTheme="minorAscii" w:hAnsiTheme="minorAscii" w:eastAsiaTheme="minorEastAsia" w:cstheme="minorBidi"/>
          <w:b w:val="1"/>
          <w:bCs w:val="1"/>
          <w:sz w:val="24"/>
          <w:szCs w:val="24"/>
        </w:rPr>
        <w:t>Adviser/</w:t>
      </w:r>
      <w:r w:rsidRPr="15DB3EE4" w:rsidR="2ADB7D14">
        <w:rPr>
          <w:rFonts w:ascii="Calibri" w:hAnsi="Calibri" w:eastAsia="游明朝" w:cs="Arial" w:asciiTheme="minorAscii" w:hAnsiTheme="minorAscii" w:eastAsiaTheme="minorEastAsia" w:cstheme="minorBidi"/>
          <w:b w:val="1"/>
          <w:bCs w:val="1"/>
          <w:sz w:val="24"/>
          <w:szCs w:val="24"/>
        </w:rPr>
        <w:t>June</w:t>
      </w:r>
      <w:r w:rsidRPr="15DB3EE4" w:rsidR="003B7843">
        <w:rPr>
          <w:rFonts w:ascii="Calibri" w:hAnsi="Calibri" w:eastAsia="游明朝" w:cs="Arial" w:asciiTheme="minorAscii" w:hAnsiTheme="minorAscii" w:eastAsiaTheme="minorEastAsia" w:cstheme="minorBidi"/>
          <w:b w:val="1"/>
          <w:bCs w:val="1"/>
          <w:sz w:val="24"/>
          <w:szCs w:val="24"/>
        </w:rPr>
        <w:t>25</w:t>
      </w:r>
    </w:p>
    <w:p w:rsidR="2275B8C6" w:rsidP="0945EE25" w:rsidRDefault="2275B8C6" w14:paraId="0E2D93E0" w14:textId="1E9DCD9D">
      <w:pPr>
        <w:spacing w:line="240" w:lineRule="auto"/>
        <w:ind w:left="720"/>
        <w:rPr>
          <w:rFonts w:asciiTheme="minorHAnsi" w:hAnsiTheme="minorHAnsi" w:eastAsiaTheme="minorEastAsia" w:cstheme="minorBidi"/>
          <w:sz w:val="24"/>
          <w:szCs w:val="24"/>
        </w:rPr>
      </w:pPr>
      <w:r w:rsidRPr="0399C252">
        <w:rPr>
          <w:rFonts w:asciiTheme="minorHAnsi" w:hAnsiTheme="minorHAnsi" w:eastAsiaTheme="minorEastAsia" w:cstheme="minorBidi"/>
          <w:b/>
          <w:bCs/>
          <w:sz w:val="24"/>
          <w:szCs w:val="24"/>
        </w:rPr>
        <w:t>Role: Advis</w:t>
      </w:r>
      <w:r w:rsidRPr="0399C252" w:rsidR="7CEBBB73">
        <w:rPr>
          <w:rFonts w:asciiTheme="minorHAnsi" w:hAnsiTheme="minorHAnsi" w:eastAsiaTheme="minorEastAsia" w:cstheme="minorBidi"/>
          <w:b/>
          <w:bCs/>
          <w:sz w:val="24"/>
          <w:szCs w:val="24"/>
        </w:rPr>
        <w:t>e</w:t>
      </w:r>
      <w:r w:rsidRPr="0399C252">
        <w:rPr>
          <w:rFonts w:asciiTheme="minorHAnsi" w:hAnsiTheme="minorHAnsi" w:eastAsiaTheme="minorEastAsia" w:cstheme="minorBidi"/>
          <w:b/>
          <w:bCs/>
          <w:sz w:val="24"/>
          <w:szCs w:val="24"/>
        </w:rPr>
        <w:t>r</w:t>
      </w:r>
    </w:p>
    <w:p w:rsidR="3474B68B" w:rsidP="0399C252" w:rsidRDefault="3474B68B" w14:paraId="1A04F41C" w14:textId="6FFB80BD">
      <w:pPr>
        <w:spacing w:after="160" w:line="259" w:lineRule="auto"/>
        <w:ind w:left="720"/>
        <w:jc w:val="both"/>
        <w:rPr>
          <w:rFonts w:asciiTheme="minorHAnsi" w:hAnsiTheme="minorHAnsi" w:eastAsiaTheme="minorEastAsia" w:cstheme="minorBidi"/>
          <w:color w:val="000000" w:themeColor="text1"/>
          <w:sz w:val="24"/>
          <w:szCs w:val="24"/>
        </w:rPr>
      </w:pPr>
      <w:r w:rsidRPr="0399C252">
        <w:rPr>
          <w:rFonts w:asciiTheme="minorHAnsi" w:hAnsiTheme="minorHAnsi" w:eastAsiaTheme="minorEastAsia" w:cstheme="minorBidi"/>
          <w:b/>
          <w:bCs/>
          <w:color w:val="000000" w:themeColor="text1"/>
          <w:sz w:val="24"/>
          <w:szCs w:val="24"/>
          <w:lang w:val="en-US"/>
        </w:rPr>
        <w:t>Community Advice Antrim &amp; Newtownabbey is looking for</w:t>
      </w:r>
      <w:r w:rsidRPr="0399C252">
        <w:rPr>
          <w:rFonts w:asciiTheme="minorHAnsi" w:hAnsiTheme="minorHAnsi" w:eastAsiaTheme="minorEastAsia" w:cstheme="minorBidi"/>
          <w:color w:val="000000" w:themeColor="text1"/>
          <w:sz w:val="24"/>
          <w:szCs w:val="24"/>
          <w:lang w:val="en-US"/>
        </w:rPr>
        <w:t xml:space="preserve"> </w:t>
      </w:r>
      <w:r w:rsidRPr="0399C252" w:rsidR="01C82B5F">
        <w:rPr>
          <w:rFonts w:asciiTheme="minorHAnsi" w:hAnsiTheme="minorHAnsi" w:eastAsiaTheme="minorEastAsia" w:cstheme="minorBidi"/>
          <w:color w:val="000000" w:themeColor="text1"/>
          <w:sz w:val="24"/>
          <w:szCs w:val="24"/>
          <w:lang w:val="en-US"/>
        </w:rPr>
        <w:t>a</w:t>
      </w:r>
      <w:r w:rsidRPr="0399C252" w:rsidR="2DFABF53">
        <w:rPr>
          <w:rFonts w:asciiTheme="minorHAnsi" w:hAnsiTheme="minorHAnsi" w:eastAsiaTheme="minorEastAsia" w:cstheme="minorBidi"/>
          <w:color w:val="000000" w:themeColor="text1"/>
          <w:sz w:val="24"/>
          <w:szCs w:val="24"/>
          <w:lang w:val="en-US"/>
        </w:rPr>
        <w:t>n</w:t>
      </w:r>
      <w:r w:rsidRPr="0399C252" w:rsidR="7C62C8E0">
        <w:rPr>
          <w:rFonts w:asciiTheme="minorHAnsi" w:hAnsiTheme="minorHAnsi" w:eastAsiaTheme="minorEastAsia" w:cstheme="minorBidi"/>
          <w:color w:val="000000" w:themeColor="text1"/>
          <w:sz w:val="24"/>
          <w:szCs w:val="24"/>
          <w:lang w:val="en-US"/>
        </w:rPr>
        <w:t xml:space="preserve"> Adviser</w:t>
      </w:r>
      <w:r w:rsidRPr="0399C252">
        <w:rPr>
          <w:rFonts w:asciiTheme="minorHAnsi" w:hAnsiTheme="minorHAnsi" w:eastAsiaTheme="minorEastAsia" w:cstheme="minorBidi"/>
          <w:color w:val="000000" w:themeColor="text1"/>
          <w:sz w:val="24"/>
          <w:szCs w:val="24"/>
          <w:lang w:val="en-US"/>
        </w:rPr>
        <w:t xml:space="preserve"> to join their team who </w:t>
      </w:r>
      <w:r w:rsidRPr="0399C252" w:rsidR="18E2F3BD">
        <w:rPr>
          <w:rFonts w:asciiTheme="minorHAnsi" w:hAnsiTheme="minorHAnsi" w:eastAsiaTheme="minorEastAsia" w:cstheme="minorBidi"/>
          <w:color w:val="000000" w:themeColor="text1"/>
          <w:sz w:val="24"/>
          <w:szCs w:val="24"/>
          <w:lang w:val="en-US"/>
        </w:rPr>
        <w:t>is skilled</w:t>
      </w:r>
      <w:r w:rsidRPr="0399C252">
        <w:rPr>
          <w:rFonts w:asciiTheme="minorHAnsi" w:hAnsiTheme="minorHAnsi" w:eastAsiaTheme="minorEastAsia" w:cstheme="minorBidi"/>
          <w:color w:val="000000" w:themeColor="text1"/>
          <w:sz w:val="24"/>
          <w:szCs w:val="24"/>
          <w:lang w:val="en-US"/>
        </w:rPr>
        <w:t xml:space="preserve"> and</w:t>
      </w:r>
      <w:r w:rsidRPr="0399C252" w:rsidR="2D338CDA">
        <w:rPr>
          <w:rFonts w:asciiTheme="minorHAnsi" w:hAnsiTheme="minorHAnsi" w:eastAsiaTheme="minorEastAsia" w:cstheme="minorBidi"/>
          <w:color w:val="000000" w:themeColor="text1"/>
          <w:sz w:val="24"/>
          <w:szCs w:val="24"/>
          <w:lang w:val="en-US"/>
        </w:rPr>
        <w:t xml:space="preserve"> knowledgeable </w:t>
      </w:r>
      <w:r w:rsidRPr="0399C252" w:rsidR="5BB53B79">
        <w:rPr>
          <w:rFonts w:asciiTheme="minorHAnsi" w:hAnsiTheme="minorHAnsi" w:eastAsiaTheme="minorEastAsia" w:cstheme="minorBidi"/>
          <w:color w:val="000000" w:themeColor="text1"/>
          <w:sz w:val="24"/>
          <w:szCs w:val="24"/>
          <w:lang w:val="en-US"/>
        </w:rPr>
        <w:t>and determined to</w:t>
      </w:r>
      <w:r w:rsidRPr="0399C252" w:rsidR="2D338CDA">
        <w:rPr>
          <w:rFonts w:asciiTheme="minorHAnsi" w:hAnsiTheme="minorHAnsi" w:eastAsiaTheme="minorEastAsia" w:cstheme="minorBidi"/>
          <w:color w:val="000000" w:themeColor="text1"/>
          <w:sz w:val="24"/>
          <w:szCs w:val="24"/>
          <w:lang w:val="en-US"/>
        </w:rPr>
        <w:t xml:space="preserve"> go</w:t>
      </w:r>
      <w:r w:rsidRPr="0399C252">
        <w:rPr>
          <w:rFonts w:asciiTheme="minorHAnsi" w:hAnsiTheme="minorHAnsi" w:eastAsiaTheme="minorEastAsia" w:cstheme="minorBidi"/>
          <w:color w:val="000000" w:themeColor="text1"/>
          <w:sz w:val="24"/>
          <w:szCs w:val="24"/>
          <w:lang w:val="en-US"/>
        </w:rPr>
        <w:t xml:space="preserve"> the extra mile to deliver the best</w:t>
      </w:r>
      <w:r w:rsidRPr="0399C252" w:rsidR="60C56F51">
        <w:rPr>
          <w:rFonts w:asciiTheme="minorHAnsi" w:hAnsiTheme="minorHAnsi" w:eastAsiaTheme="minorEastAsia" w:cstheme="minorBidi"/>
          <w:color w:val="000000" w:themeColor="text1"/>
          <w:sz w:val="24"/>
          <w:szCs w:val="24"/>
          <w:lang w:val="en-US"/>
        </w:rPr>
        <w:t xml:space="preserve"> </w:t>
      </w:r>
      <w:r w:rsidRPr="0399C252">
        <w:rPr>
          <w:rFonts w:asciiTheme="minorHAnsi" w:hAnsiTheme="minorHAnsi" w:eastAsiaTheme="minorEastAsia" w:cstheme="minorBidi"/>
          <w:color w:val="000000" w:themeColor="text1"/>
          <w:sz w:val="24"/>
          <w:szCs w:val="24"/>
          <w:lang w:val="en-US"/>
        </w:rPr>
        <w:t xml:space="preserve">advice </w:t>
      </w:r>
      <w:r w:rsidRPr="0399C252" w:rsidR="1D105648">
        <w:rPr>
          <w:rFonts w:asciiTheme="minorHAnsi" w:hAnsiTheme="minorHAnsi" w:eastAsiaTheme="minorEastAsia" w:cstheme="minorBidi"/>
          <w:color w:val="000000" w:themeColor="text1"/>
          <w:sz w:val="24"/>
          <w:szCs w:val="24"/>
          <w:lang w:val="en-US"/>
        </w:rPr>
        <w:t xml:space="preserve">to </w:t>
      </w:r>
      <w:r w:rsidRPr="0399C252">
        <w:rPr>
          <w:rFonts w:asciiTheme="minorHAnsi" w:hAnsiTheme="minorHAnsi" w:eastAsiaTheme="minorEastAsia" w:cstheme="minorBidi"/>
          <w:color w:val="000000" w:themeColor="text1"/>
          <w:sz w:val="24"/>
          <w:szCs w:val="24"/>
          <w:lang w:val="en-US"/>
        </w:rPr>
        <w:t>clients.</w:t>
      </w:r>
      <w:r w:rsidRPr="0399C252" w:rsidR="78B6526C">
        <w:rPr>
          <w:rFonts w:asciiTheme="minorHAnsi" w:hAnsiTheme="minorHAnsi" w:eastAsiaTheme="minorEastAsia" w:cstheme="minorBidi"/>
          <w:color w:val="000000" w:themeColor="text1"/>
          <w:sz w:val="24"/>
          <w:szCs w:val="24"/>
          <w:lang w:val="en-US"/>
        </w:rPr>
        <w:t xml:space="preserve"> </w:t>
      </w:r>
      <w:r w:rsidRPr="0399C252">
        <w:rPr>
          <w:rFonts w:asciiTheme="minorHAnsi" w:hAnsiTheme="minorHAnsi" w:eastAsiaTheme="minorEastAsia" w:cstheme="minorBidi"/>
          <w:color w:val="000000" w:themeColor="text1"/>
          <w:sz w:val="24"/>
          <w:szCs w:val="24"/>
          <w:lang w:val="en-US"/>
        </w:rPr>
        <w:t xml:space="preserve">A committed team member who is responsible for managing their workload whilst working in a busy environment. </w:t>
      </w:r>
    </w:p>
    <w:p w:rsidR="3474B68B" w:rsidP="0945EE25" w:rsidRDefault="3474B68B" w14:paraId="7BFEE2F2" w14:textId="7FC7003C">
      <w:pPr>
        <w:spacing w:after="160" w:line="259" w:lineRule="auto"/>
        <w:ind w:left="720"/>
        <w:jc w:val="both"/>
        <w:rPr>
          <w:rFonts w:asciiTheme="minorHAnsi" w:hAnsiTheme="minorHAnsi" w:eastAsiaTheme="minorEastAsia" w:cstheme="minorBidi"/>
          <w:b/>
          <w:bCs/>
          <w:color w:val="000000" w:themeColor="text1"/>
          <w:sz w:val="24"/>
          <w:szCs w:val="24"/>
          <w:lang w:val="en-US"/>
        </w:rPr>
      </w:pPr>
      <w:r w:rsidRPr="0945EE25">
        <w:rPr>
          <w:rFonts w:asciiTheme="minorHAnsi" w:hAnsiTheme="minorHAnsi" w:eastAsiaTheme="minorEastAsia" w:cstheme="minorBidi"/>
          <w:b/>
          <w:bCs/>
          <w:color w:val="000000" w:themeColor="text1"/>
          <w:sz w:val="24"/>
          <w:szCs w:val="24"/>
          <w:lang w:val="en-US"/>
        </w:rPr>
        <w:t>C</w:t>
      </w:r>
      <w:r w:rsidRPr="0945EE25" w:rsidR="4078039F">
        <w:rPr>
          <w:rFonts w:asciiTheme="minorHAnsi" w:hAnsiTheme="minorHAnsi" w:eastAsiaTheme="minorEastAsia" w:cstheme="minorBidi"/>
          <w:b/>
          <w:bCs/>
          <w:color w:val="000000" w:themeColor="text1"/>
          <w:sz w:val="24"/>
          <w:szCs w:val="24"/>
          <w:lang w:val="en-US"/>
        </w:rPr>
        <w:t>AAN</w:t>
      </w:r>
      <w:r w:rsidRPr="0945EE25">
        <w:rPr>
          <w:rFonts w:asciiTheme="minorHAnsi" w:hAnsiTheme="minorHAnsi" w:eastAsiaTheme="minorEastAsia" w:cstheme="minorBidi"/>
          <w:b/>
          <w:bCs/>
          <w:color w:val="000000" w:themeColor="text1"/>
          <w:sz w:val="24"/>
          <w:szCs w:val="24"/>
          <w:lang w:val="en-US"/>
        </w:rPr>
        <w:t xml:space="preserve"> can give you </w:t>
      </w:r>
      <w:r w:rsidRPr="0945EE25">
        <w:rPr>
          <w:rFonts w:asciiTheme="minorHAnsi" w:hAnsiTheme="minorHAnsi" w:eastAsiaTheme="minorEastAsia" w:cstheme="minorBidi"/>
          <w:color w:val="000000" w:themeColor="text1"/>
          <w:sz w:val="24"/>
          <w:szCs w:val="24"/>
          <w:lang w:val="en-US"/>
        </w:rPr>
        <w:t xml:space="preserve">a purposeful job and the opportunity to do something meaningful. We work together as part of a professional but passionate team to make a difference to people; the rewards from this are invaluable. You will work for a highly skilled organisation which values its people and clients above all else; we have Investors in People Gold accreditation and are recognised as a leader in our sector. </w:t>
      </w:r>
      <w:r w:rsidRPr="0945EE25">
        <w:rPr>
          <w:rFonts w:asciiTheme="minorHAnsi" w:hAnsiTheme="minorHAnsi" w:eastAsiaTheme="minorEastAsia" w:cstheme="minorBidi"/>
          <w:b/>
          <w:bCs/>
          <w:color w:val="000000" w:themeColor="text1"/>
          <w:sz w:val="24"/>
          <w:szCs w:val="24"/>
          <w:lang w:val="en-US"/>
        </w:rPr>
        <w:t>If you take pride in your work, you will want to work with CAAN.</w:t>
      </w:r>
    </w:p>
    <w:p w:rsidR="3474B68B" w:rsidP="0399C252" w:rsidRDefault="3474B68B" w14:paraId="1387BDAC" w14:textId="16E01EF3">
      <w:pPr>
        <w:ind w:left="720"/>
        <w:rPr>
          <w:rFonts w:asciiTheme="minorHAnsi" w:hAnsiTheme="minorHAnsi" w:eastAsiaTheme="minorEastAsia" w:cstheme="minorBidi"/>
          <w:color w:val="000000" w:themeColor="text1"/>
          <w:sz w:val="24"/>
          <w:szCs w:val="24"/>
          <w:lang w:val="en-US"/>
        </w:rPr>
      </w:pPr>
      <w:r w:rsidRPr="0399C252">
        <w:rPr>
          <w:rFonts w:asciiTheme="minorHAnsi" w:hAnsiTheme="minorHAnsi" w:eastAsiaTheme="minorEastAsia" w:cstheme="minorBidi"/>
          <w:b/>
          <w:bCs/>
          <w:color w:val="000000" w:themeColor="text1"/>
          <w:sz w:val="24"/>
          <w:szCs w:val="24"/>
          <w:lang w:val="en-US"/>
        </w:rPr>
        <w:t>CAAN is an Investors In People Gold Award Employer</w:t>
      </w:r>
      <w:r w:rsidRPr="0399C252" w:rsidR="3420A8BE">
        <w:rPr>
          <w:rFonts w:asciiTheme="minorHAnsi" w:hAnsiTheme="minorHAnsi" w:eastAsiaTheme="minorEastAsia" w:cstheme="minorBidi"/>
          <w:b/>
          <w:bCs/>
          <w:color w:val="000000" w:themeColor="text1"/>
          <w:sz w:val="24"/>
          <w:szCs w:val="24"/>
          <w:lang w:val="en-US"/>
        </w:rPr>
        <w:t>.</w:t>
      </w:r>
      <w:r w:rsidRPr="0399C252">
        <w:rPr>
          <w:rFonts w:asciiTheme="minorHAnsi" w:hAnsiTheme="minorHAnsi" w:eastAsiaTheme="minorEastAsia" w:cstheme="minorBidi"/>
          <w:b/>
          <w:bCs/>
          <w:color w:val="000000" w:themeColor="text1"/>
          <w:sz w:val="24"/>
          <w:szCs w:val="24"/>
          <w:lang w:val="en-US"/>
        </w:rPr>
        <w:t xml:space="preserve"> We invest in our people and offer you:</w:t>
      </w:r>
    </w:p>
    <w:p w:rsidR="3474B68B" w:rsidP="2C8D01F6" w:rsidRDefault="3474B68B" w14:paraId="0905376F" w14:textId="672872C7">
      <w:pPr>
        <w:pStyle w:val="ListParagraph"/>
        <w:numPr>
          <w:ilvl w:val="0"/>
          <w:numId w:val="1"/>
        </w:numPr>
        <w:rPr>
          <w:rFonts w:asciiTheme="minorHAnsi" w:hAnsiTheme="minorHAnsi" w:eastAsiaTheme="minorEastAsia" w:cstheme="minorBidi"/>
          <w:color w:val="000000" w:themeColor="text1"/>
          <w:sz w:val="24"/>
          <w:szCs w:val="24"/>
          <w:lang w:val="en-US"/>
        </w:rPr>
      </w:pPr>
      <w:r w:rsidRPr="2C8D01F6">
        <w:rPr>
          <w:rFonts w:asciiTheme="minorHAnsi" w:hAnsiTheme="minorHAnsi" w:eastAsiaTheme="minorEastAsia" w:cstheme="minorBidi"/>
          <w:b/>
          <w:bCs/>
          <w:color w:val="000000" w:themeColor="text1"/>
          <w:sz w:val="24"/>
          <w:szCs w:val="24"/>
          <w:lang w:val="en-US"/>
        </w:rPr>
        <w:t>Training and Ongoing Learning</w:t>
      </w:r>
    </w:p>
    <w:p w:rsidR="3474B68B" w:rsidP="3474B68B" w:rsidRDefault="3474B68B" w14:paraId="4A4441A3" w14:textId="5B1BC95E">
      <w:pPr>
        <w:pStyle w:val="ListParagraph"/>
        <w:numPr>
          <w:ilvl w:val="0"/>
          <w:numId w:val="1"/>
        </w:numPr>
        <w:rPr>
          <w:rFonts w:asciiTheme="minorHAnsi" w:hAnsiTheme="minorHAnsi" w:eastAsiaTheme="minorEastAsia" w:cstheme="minorBidi"/>
          <w:color w:val="000000" w:themeColor="text1"/>
          <w:sz w:val="24"/>
          <w:szCs w:val="24"/>
          <w:lang w:val="en-US"/>
        </w:rPr>
      </w:pPr>
      <w:r w:rsidRPr="3474B68B">
        <w:rPr>
          <w:rFonts w:asciiTheme="minorHAnsi" w:hAnsiTheme="minorHAnsi" w:eastAsiaTheme="minorEastAsia" w:cstheme="minorBidi"/>
          <w:b/>
          <w:bCs/>
          <w:color w:val="000000" w:themeColor="text1"/>
          <w:sz w:val="24"/>
          <w:szCs w:val="24"/>
          <w:lang w:val="en-US"/>
        </w:rPr>
        <w:t>Annual Leave 25 days plus 11 statutory days</w:t>
      </w:r>
    </w:p>
    <w:p w:rsidR="3474B68B" w:rsidP="3474B68B" w:rsidRDefault="3474B68B" w14:paraId="478101F6" w14:textId="5747C54F">
      <w:pPr>
        <w:pStyle w:val="ListParagraph"/>
        <w:numPr>
          <w:ilvl w:val="0"/>
          <w:numId w:val="1"/>
        </w:numPr>
        <w:rPr>
          <w:rFonts w:asciiTheme="minorHAnsi" w:hAnsiTheme="minorHAnsi" w:eastAsiaTheme="minorEastAsia" w:cstheme="minorBidi"/>
          <w:color w:val="000000" w:themeColor="text1"/>
          <w:sz w:val="24"/>
          <w:szCs w:val="24"/>
          <w:lang w:val="en-US"/>
        </w:rPr>
      </w:pPr>
      <w:r w:rsidRPr="3474B68B">
        <w:rPr>
          <w:rFonts w:asciiTheme="minorHAnsi" w:hAnsiTheme="minorHAnsi" w:eastAsiaTheme="minorEastAsia" w:cstheme="minorBidi"/>
          <w:b/>
          <w:bCs/>
          <w:color w:val="000000" w:themeColor="text1"/>
          <w:sz w:val="24"/>
          <w:szCs w:val="24"/>
          <w:lang w:val="en-US"/>
        </w:rPr>
        <w:t>Death in Service Benefits</w:t>
      </w:r>
    </w:p>
    <w:p w:rsidR="3474B68B" w:rsidP="3474B68B" w:rsidRDefault="3474B68B" w14:paraId="1444729D" w14:textId="2E5A9F13">
      <w:pPr>
        <w:pStyle w:val="ListParagraph"/>
        <w:numPr>
          <w:ilvl w:val="0"/>
          <w:numId w:val="1"/>
        </w:numPr>
        <w:rPr>
          <w:rFonts w:asciiTheme="minorHAnsi" w:hAnsiTheme="minorHAnsi" w:eastAsiaTheme="minorEastAsia" w:cstheme="minorBidi"/>
          <w:color w:val="000000" w:themeColor="text1"/>
          <w:sz w:val="24"/>
          <w:szCs w:val="24"/>
          <w:lang w:val="en-US"/>
        </w:rPr>
      </w:pPr>
      <w:r w:rsidRPr="3474B68B">
        <w:rPr>
          <w:rFonts w:asciiTheme="minorHAnsi" w:hAnsiTheme="minorHAnsi" w:eastAsiaTheme="minorEastAsia" w:cstheme="minorBidi"/>
          <w:b/>
          <w:bCs/>
          <w:color w:val="000000" w:themeColor="text1"/>
          <w:sz w:val="24"/>
          <w:szCs w:val="24"/>
          <w:lang w:val="en-US"/>
        </w:rPr>
        <w:t>Family Friendly and Flexible Working Arrangements</w:t>
      </w:r>
    </w:p>
    <w:p w:rsidR="3474B68B" w:rsidP="3474B68B" w:rsidRDefault="3474B68B" w14:paraId="65245952" w14:textId="34E6E745">
      <w:pPr>
        <w:pStyle w:val="ListParagraph"/>
        <w:numPr>
          <w:ilvl w:val="0"/>
          <w:numId w:val="1"/>
        </w:numPr>
        <w:rPr>
          <w:rFonts w:asciiTheme="minorHAnsi" w:hAnsiTheme="minorHAnsi" w:eastAsiaTheme="minorEastAsia" w:cstheme="minorBidi"/>
          <w:color w:val="000000" w:themeColor="text1"/>
          <w:sz w:val="24"/>
          <w:szCs w:val="24"/>
          <w:lang w:val="en-US"/>
        </w:rPr>
      </w:pPr>
      <w:r w:rsidRPr="3474B68B">
        <w:rPr>
          <w:rFonts w:asciiTheme="minorHAnsi" w:hAnsiTheme="minorHAnsi" w:eastAsiaTheme="minorEastAsia" w:cstheme="minorBidi"/>
          <w:b/>
          <w:bCs/>
          <w:color w:val="000000" w:themeColor="text1"/>
          <w:sz w:val="24"/>
          <w:szCs w:val="24"/>
          <w:lang w:val="en-US"/>
        </w:rPr>
        <w:t>Health Scheme</w:t>
      </w:r>
    </w:p>
    <w:p w:rsidR="3474B68B" w:rsidP="3474B68B" w:rsidRDefault="3474B68B" w14:paraId="1DA15F88" w14:textId="73E23A29">
      <w:pPr>
        <w:pStyle w:val="ListParagraph"/>
        <w:numPr>
          <w:ilvl w:val="0"/>
          <w:numId w:val="1"/>
        </w:numPr>
        <w:rPr>
          <w:rFonts w:asciiTheme="minorHAnsi" w:hAnsiTheme="minorHAnsi" w:eastAsiaTheme="minorEastAsia" w:cstheme="minorBidi"/>
          <w:color w:val="000000" w:themeColor="text1"/>
          <w:sz w:val="24"/>
          <w:szCs w:val="24"/>
          <w:lang w:val="en-US"/>
        </w:rPr>
      </w:pPr>
      <w:r w:rsidRPr="3474B68B">
        <w:rPr>
          <w:rFonts w:asciiTheme="minorHAnsi" w:hAnsiTheme="minorHAnsi" w:eastAsiaTheme="minorEastAsia" w:cstheme="minorBidi"/>
          <w:b/>
          <w:bCs/>
          <w:color w:val="000000" w:themeColor="text1"/>
          <w:sz w:val="24"/>
          <w:szCs w:val="24"/>
          <w:lang w:val="en-US"/>
        </w:rPr>
        <w:t>Hybrid Working</w:t>
      </w:r>
    </w:p>
    <w:p w:rsidR="3474B68B" w:rsidP="0945EE25" w:rsidRDefault="7E5D0B5B" w14:paraId="176BF177" w14:textId="30889E31">
      <w:pPr>
        <w:pStyle w:val="ListParagraph"/>
        <w:numPr>
          <w:ilvl w:val="0"/>
          <w:numId w:val="1"/>
        </w:numPr>
        <w:rPr>
          <w:rFonts w:asciiTheme="minorHAnsi" w:hAnsiTheme="minorHAnsi" w:eastAsiaTheme="minorEastAsia" w:cstheme="minorBidi"/>
          <w:color w:val="000000" w:themeColor="text1"/>
          <w:sz w:val="24"/>
          <w:szCs w:val="24"/>
          <w:lang w:val="en-US"/>
        </w:rPr>
      </w:pPr>
      <w:r w:rsidRPr="0945EE25">
        <w:rPr>
          <w:rFonts w:asciiTheme="minorHAnsi" w:hAnsiTheme="minorHAnsi" w:eastAsiaTheme="minorEastAsia" w:cstheme="minorBidi"/>
          <w:b/>
          <w:bCs/>
          <w:color w:val="000000" w:themeColor="text1"/>
          <w:sz w:val="24"/>
          <w:szCs w:val="24"/>
          <w:lang w:val="en-US"/>
        </w:rPr>
        <w:t xml:space="preserve">Additional </w:t>
      </w:r>
      <w:r w:rsidRPr="0945EE25" w:rsidR="3474B68B">
        <w:rPr>
          <w:rFonts w:asciiTheme="minorHAnsi" w:hAnsiTheme="minorHAnsi" w:eastAsiaTheme="minorEastAsia" w:cstheme="minorBidi"/>
          <w:b/>
          <w:bCs/>
          <w:color w:val="000000" w:themeColor="text1"/>
          <w:sz w:val="24"/>
          <w:szCs w:val="24"/>
          <w:lang w:val="en-US"/>
        </w:rPr>
        <w:t>Long Service Entitlement</w:t>
      </w:r>
      <w:r w:rsidRPr="0945EE25" w:rsidR="47893DB2">
        <w:rPr>
          <w:rFonts w:asciiTheme="minorHAnsi" w:hAnsiTheme="minorHAnsi" w:eastAsiaTheme="minorEastAsia" w:cstheme="minorBidi"/>
          <w:b/>
          <w:bCs/>
          <w:color w:val="000000" w:themeColor="text1"/>
          <w:sz w:val="24"/>
          <w:szCs w:val="24"/>
          <w:lang w:val="en-US"/>
        </w:rPr>
        <w:t>s</w:t>
      </w:r>
    </w:p>
    <w:p w:rsidR="3474B68B" w:rsidP="337DD1AC" w:rsidRDefault="3474B68B" w14:paraId="0E6ACE09" w14:textId="4E282DC0">
      <w:pPr>
        <w:pStyle w:val="ListParagraph"/>
        <w:numPr>
          <w:ilvl w:val="0"/>
          <w:numId w:val="1"/>
        </w:numPr>
        <w:rPr>
          <w:rFonts w:asciiTheme="minorHAnsi" w:hAnsiTheme="minorHAnsi" w:eastAsiaTheme="minorEastAsia" w:cstheme="minorBidi"/>
          <w:color w:val="000000" w:themeColor="text1"/>
          <w:sz w:val="24"/>
          <w:szCs w:val="24"/>
          <w:lang w:val="en-US"/>
        </w:rPr>
      </w:pPr>
      <w:r w:rsidRPr="337DD1AC">
        <w:rPr>
          <w:rFonts w:asciiTheme="minorHAnsi" w:hAnsiTheme="minorHAnsi" w:eastAsiaTheme="minorEastAsia" w:cstheme="minorBidi"/>
          <w:b/>
          <w:bCs/>
          <w:color w:val="000000" w:themeColor="text1"/>
          <w:sz w:val="24"/>
          <w:szCs w:val="24"/>
          <w:lang w:val="en-US"/>
        </w:rPr>
        <w:t>Pension Scheme</w:t>
      </w:r>
    </w:p>
    <w:p w:rsidR="337DD1AC" w:rsidP="1598150F" w:rsidRDefault="337DD1AC" w14:paraId="772416CB" w14:textId="4D5B8CAF">
      <w:pPr>
        <w:pStyle w:val="ListParagraph"/>
        <w:numPr>
          <w:ilvl w:val="0"/>
          <w:numId w:val="1"/>
        </w:numPr>
        <w:rPr>
          <w:rFonts w:asciiTheme="minorHAnsi" w:hAnsiTheme="minorHAnsi" w:eastAsiaTheme="minorEastAsia" w:cstheme="minorBidi"/>
          <w:b/>
          <w:bCs/>
          <w:color w:val="000000" w:themeColor="text1"/>
          <w:sz w:val="24"/>
          <w:szCs w:val="24"/>
          <w:lang w:val="en-US"/>
        </w:rPr>
      </w:pPr>
      <w:r w:rsidRPr="0945EE25">
        <w:rPr>
          <w:rFonts w:asciiTheme="minorHAnsi" w:hAnsiTheme="minorHAnsi" w:eastAsiaTheme="minorEastAsia" w:cstheme="minorBidi"/>
          <w:b/>
          <w:bCs/>
          <w:color w:val="000000" w:themeColor="text1"/>
          <w:sz w:val="24"/>
          <w:szCs w:val="24"/>
          <w:lang w:val="en-US"/>
        </w:rPr>
        <w:t xml:space="preserve">Salary </w:t>
      </w:r>
      <w:r w:rsidRPr="0945EE25" w:rsidR="53847839">
        <w:rPr>
          <w:rFonts w:asciiTheme="minorHAnsi" w:hAnsiTheme="minorHAnsi" w:eastAsiaTheme="minorEastAsia" w:cstheme="minorBidi"/>
          <w:b/>
          <w:bCs/>
          <w:color w:val="000000" w:themeColor="text1"/>
          <w:sz w:val="24"/>
          <w:szCs w:val="24"/>
          <w:lang w:val="en-US"/>
        </w:rPr>
        <w:t>Progression</w:t>
      </w:r>
    </w:p>
    <w:p w:rsidR="345D7A98" w:rsidP="3474B68B" w:rsidRDefault="3F088825" w14:paraId="3A9D82B4" w14:textId="13F968D7">
      <w:pPr>
        <w:spacing w:line="240" w:lineRule="auto"/>
        <w:ind w:left="720"/>
        <w:jc w:val="both"/>
        <w:rPr>
          <w:rFonts w:asciiTheme="minorHAnsi" w:hAnsiTheme="minorHAnsi" w:eastAsiaTheme="minorEastAsia" w:cstheme="minorBidi"/>
          <w:sz w:val="24"/>
          <w:szCs w:val="24"/>
        </w:rPr>
      </w:pPr>
      <w:r w:rsidRPr="3474B68B">
        <w:rPr>
          <w:rFonts w:asciiTheme="minorHAnsi" w:hAnsiTheme="minorHAnsi" w:eastAsiaTheme="minorEastAsia" w:cstheme="minorBidi"/>
          <w:sz w:val="24"/>
          <w:szCs w:val="24"/>
        </w:rPr>
        <w:t>The duties for the role are outlined in the attached Job Description and Person Specification. The successful applicant will be an employee of Community Advice Antrim &amp; Newtownabbey and will be subject to terms and conditions of employment as set out by Community Advice Antrim &amp; Newtownabbey upon commencement of employment.</w:t>
      </w:r>
    </w:p>
    <w:p w:rsidR="345D7A98" w:rsidP="3474B68B" w:rsidRDefault="345D7A98" w14:paraId="165E5E8F" w14:textId="09783643">
      <w:pPr>
        <w:spacing w:line="240" w:lineRule="auto"/>
        <w:ind w:left="720"/>
        <w:rPr>
          <w:rFonts w:asciiTheme="minorHAnsi" w:hAnsiTheme="minorHAnsi" w:eastAsiaTheme="minorEastAsia" w:cstheme="minorBidi"/>
          <w:sz w:val="24"/>
          <w:szCs w:val="24"/>
        </w:rPr>
      </w:pPr>
      <w:r w:rsidRPr="3474B68B">
        <w:rPr>
          <w:rFonts w:asciiTheme="minorHAnsi" w:hAnsiTheme="minorHAnsi" w:eastAsiaTheme="minorEastAsia" w:cstheme="minorBidi"/>
          <w:b/>
          <w:bCs/>
          <w:sz w:val="24"/>
          <w:szCs w:val="24"/>
        </w:rPr>
        <w:t>Application</w:t>
      </w:r>
    </w:p>
    <w:p w:rsidR="345D7A98" w:rsidP="021BB613" w:rsidRDefault="3F088825" w14:paraId="63AC0225" w14:textId="7D59E6FD">
      <w:pPr>
        <w:spacing w:line="240" w:lineRule="auto"/>
        <w:ind w:left="720"/>
        <w:jc w:val="both"/>
        <w:rPr>
          <w:rFonts w:ascii="Calibri" w:hAnsi="Calibri" w:eastAsia="游明朝" w:cs="Arial" w:asciiTheme="minorAscii" w:hAnsiTheme="minorAscii" w:eastAsiaTheme="minorEastAsia" w:cstheme="minorBidi"/>
          <w:sz w:val="24"/>
          <w:szCs w:val="24"/>
        </w:rPr>
      </w:pPr>
      <w:r w:rsidRPr="021BB613" w:rsidR="3F088825">
        <w:rPr>
          <w:rFonts w:ascii="Calibri" w:hAnsi="Calibri" w:eastAsia="游明朝" w:cs="Arial" w:asciiTheme="minorAscii" w:hAnsiTheme="minorAscii" w:eastAsiaTheme="minorEastAsia" w:cstheme="minorBidi"/>
          <w:sz w:val="24"/>
          <w:szCs w:val="24"/>
        </w:rPr>
        <w:t xml:space="preserve">Please </w:t>
      </w:r>
      <w:r w:rsidRPr="021BB613" w:rsidR="2F6624CA">
        <w:rPr>
          <w:rFonts w:ascii="Calibri" w:hAnsi="Calibri" w:eastAsia="游明朝" w:cs="Arial" w:asciiTheme="minorAscii" w:hAnsiTheme="minorAscii" w:eastAsiaTheme="minorEastAsia" w:cstheme="minorBidi"/>
          <w:sz w:val="24"/>
          <w:szCs w:val="24"/>
        </w:rPr>
        <w:t xml:space="preserve">see </w:t>
      </w:r>
      <w:r w:rsidRPr="021BB613" w:rsidR="0C71AD8C">
        <w:rPr>
          <w:rFonts w:ascii="Calibri" w:hAnsi="Calibri" w:eastAsia="游明朝" w:cs="Arial" w:asciiTheme="minorAscii" w:hAnsiTheme="minorAscii" w:eastAsiaTheme="minorEastAsia" w:cstheme="minorBidi"/>
          <w:sz w:val="24"/>
          <w:szCs w:val="24"/>
        </w:rPr>
        <w:t>attachments</w:t>
      </w:r>
      <w:r w:rsidRPr="021BB613" w:rsidR="2F6624CA">
        <w:rPr>
          <w:rFonts w:ascii="Calibri" w:hAnsi="Calibri" w:eastAsia="游明朝" w:cs="Arial" w:asciiTheme="minorAscii" w:hAnsiTheme="minorAscii" w:eastAsiaTheme="minorEastAsia" w:cstheme="minorBidi"/>
          <w:sz w:val="24"/>
          <w:szCs w:val="24"/>
        </w:rPr>
        <w:t xml:space="preserve"> </w:t>
      </w:r>
      <w:r w:rsidRPr="021BB613" w:rsidR="4A1F430E">
        <w:rPr>
          <w:rFonts w:cs="Calibri"/>
          <w:sz w:val="24"/>
          <w:szCs w:val="24"/>
        </w:rPr>
        <w:t xml:space="preserve">for the </w:t>
      </w:r>
      <w:r w:rsidRPr="021BB613" w:rsidR="3E2CEAAC">
        <w:rPr>
          <w:rFonts w:ascii="Calibri" w:hAnsi="Calibri" w:eastAsia="游明朝" w:cs="Arial" w:asciiTheme="minorAscii" w:hAnsiTheme="minorAscii" w:eastAsiaTheme="minorEastAsia" w:cstheme="minorBidi"/>
          <w:sz w:val="24"/>
          <w:szCs w:val="24"/>
        </w:rPr>
        <w:t>Guidance Notes;</w:t>
      </w:r>
      <w:r w:rsidRPr="021BB613" w:rsidR="5FC6CC28">
        <w:rPr>
          <w:rFonts w:ascii="Calibri" w:hAnsi="Calibri" w:eastAsia="游明朝" w:cs="Arial" w:asciiTheme="minorAscii" w:hAnsiTheme="minorAscii" w:eastAsiaTheme="minorEastAsia" w:cstheme="minorBidi"/>
          <w:sz w:val="24"/>
          <w:szCs w:val="24"/>
        </w:rPr>
        <w:t xml:space="preserve"> </w:t>
      </w:r>
      <w:r w:rsidRPr="021BB613" w:rsidR="3F088825">
        <w:rPr>
          <w:rFonts w:ascii="Calibri" w:hAnsi="Calibri" w:eastAsia="游明朝" w:cs="Arial" w:asciiTheme="minorAscii" w:hAnsiTheme="minorAscii" w:eastAsiaTheme="minorEastAsia" w:cstheme="minorBidi"/>
          <w:sz w:val="24"/>
          <w:szCs w:val="24"/>
        </w:rPr>
        <w:t>Equal Opportunities Monitoring Form; Job Description &amp; Person Specification</w:t>
      </w:r>
      <w:r w:rsidRPr="021BB613" w:rsidR="2E2B054B">
        <w:rPr>
          <w:rFonts w:ascii="Calibri" w:hAnsi="Calibri" w:eastAsia="游明朝" w:cs="Arial" w:asciiTheme="minorAscii" w:hAnsiTheme="minorAscii" w:eastAsiaTheme="minorEastAsia" w:cstheme="minorBidi"/>
          <w:sz w:val="24"/>
          <w:szCs w:val="24"/>
        </w:rPr>
        <w:t>.</w:t>
      </w:r>
      <w:r w:rsidRPr="021BB613" w:rsidR="082EC1C3">
        <w:rPr>
          <w:rFonts w:ascii="Calibri" w:hAnsi="Calibri" w:eastAsia="游明朝" w:cs="Arial" w:asciiTheme="minorAscii" w:hAnsiTheme="minorAscii" w:eastAsiaTheme="minorEastAsia" w:cstheme="minorBidi"/>
          <w:sz w:val="24"/>
          <w:szCs w:val="24"/>
        </w:rPr>
        <w:t>;</w:t>
      </w:r>
      <w:r w:rsidRPr="021BB613" w:rsidR="2E2B054B">
        <w:rPr>
          <w:rFonts w:ascii="Calibri" w:hAnsi="Calibri" w:eastAsia="游明朝" w:cs="Arial" w:asciiTheme="minorAscii" w:hAnsiTheme="minorAscii" w:eastAsiaTheme="minorEastAsia" w:cstheme="minorBidi"/>
          <w:sz w:val="24"/>
          <w:szCs w:val="24"/>
        </w:rPr>
        <w:t xml:space="preserve"> Application</w:t>
      </w:r>
      <w:r w:rsidRPr="021BB613" w:rsidR="7A536662">
        <w:rPr>
          <w:rFonts w:ascii="Calibri" w:hAnsi="Calibri" w:eastAsia="游明朝" w:cs="Arial" w:asciiTheme="minorAscii" w:hAnsiTheme="minorAscii" w:eastAsiaTheme="minorEastAsia" w:cstheme="minorBidi"/>
          <w:sz w:val="24"/>
          <w:szCs w:val="24"/>
        </w:rPr>
        <w:t xml:space="preserve"> Form.</w:t>
      </w:r>
    </w:p>
    <w:p w:rsidR="345D7A98" w:rsidP="3474B68B" w:rsidRDefault="3F088825" w14:paraId="1B5840A3" w14:textId="254A680E">
      <w:pPr>
        <w:spacing w:line="240" w:lineRule="auto"/>
        <w:ind w:left="720"/>
        <w:jc w:val="both"/>
        <w:rPr>
          <w:rFonts w:asciiTheme="minorHAnsi" w:hAnsiTheme="minorHAnsi" w:eastAsiaTheme="minorEastAsia" w:cstheme="minorBidi"/>
          <w:sz w:val="24"/>
          <w:szCs w:val="24"/>
        </w:rPr>
      </w:pPr>
      <w:r w:rsidRPr="3474B68B">
        <w:rPr>
          <w:rFonts w:asciiTheme="minorHAnsi" w:hAnsiTheme="minorHAnsi" w:eastAsiaTheme="minorEastAsia" w:cstheme="minorBidi"/>
          <w:sz w:val="24"/>
          <w:szCs w:val="24"/>
        </w:rPr>
        <w:lastRenderedPageBreak/>
        <w:t>Please be advised this role is a regulated position and therefore the successful applicant will be subject to a confidential Access NI Check. Please also find enclosed, for your information, the Community Advice Policy on the Recruitment of Personnel with a Criminal Record, and the Policy Statement for AccessNI checks.</w:t>
      </w:r>
    </w:p>
    <w:p w:rsidR="345D7A98" w:rsidP="7B66CAA8" w:rsidRDefault="3F088825" w14:paraId="5CE8E82B" w14:textId="5EAA932D">
      <w:pPr>
        <w:spacing w:line="240" w:lineRule="auto"/>
        <w:ind w:left="720"/>
        <w:jc w:val="both"/>
        <w:rPr>
          <w:rFonts w:ascii="Calibri" w:hAnsi="Calibri" w:eastAsia="游明朝" w:cs="Arial" w:asciiTheme="minorAscii" w:hAnsiTheme="minorAscii" w:eastAsiaTheme="minorEastAsia" w:cstheme="minorBidi"/>
          <w:b w:val="1"/>
          <w:bCs w:val="1"/>
          <w:sz w:val="24"/>
          <w:szCs w:val="24"/>
        </w:rPr>
      </w:pPr>
      <w:r w:rsidRPr="15DB3EE4" w:rsidR="3F088825">
        <w:rPr>
          <w:rFonts w:ascii="Calibri" w:hAnsi="Calibri" w:eastAsia="游明朝" w:cs="Arial" w:asciiTheme="minorAscii" w:hAnsiTheme="minorAscii" w:eastAsiaTheme="minorEastAsia" w:cstheme="minorBidi"/>
          <w:b w:val="1"/>
          <w:bCs w:val="1"/>
          <w:sz w:val="24"/>
          <w:szCs w:val="24"/>
        </w:rPr>
        <w:t>The closing date for return of completed application forms is</w:t>
      </w:r>
      <w:r w:rsidRPr="15DB3EE4" w:rsidR="1D8D5FAC">
        <w:rPr>
          <w:rFonts w:ascii="Calibri" w:hAnsi="Calibri" w:eastAsia="游明朝" w:cs="Arial" w:asciiTheme="minorAscii" w:hAnsiTheme="minorAscii" w:eastAsiaTheme="minorEastAsia" w:cstheme="minorBidi"/>
          <w:b w:val="1"/>
          <w:bCs w:val="1"/>
          <w:sz w:val="24"/>
          <w:szCs w:val="24"/>
        </w:rPr>
        <w:t xml:space="preserve"> 2</w:t>
      </w:r>
      <w:r w:rsidRPr="15DB3EE4" w:rsidR="3E0BDAB2">
        <w:rPr>
          <w:rFonts w:ascii="Calibri" w:hAnsi="Calibri" w:eastAsia="游明朝" w:cs="Arial" w:asciiTheme="minorAscii" w:hAnsiTheme="minorAscii" w:eastAsiaTheme="minorEastAsia" w:cstheme="minorBidi"/>
          <w:b w:val="1"/>
          <w:bCs w:val="1"/>
          <w:sz w:val="24"/>
          <w:szCs w:val="24"/>
        </w:rPr>
        <w:t>7</w:t>
      </w:r>
      <w:r w:rsidRPr="15DB3EE4" w:rsidR="3E0BDAB2">
        <w:rPr>
          <w:rFonts w:ascii="Calibri" w:hAnsi="Calibri" w:eastAsia="游明朝" w:cs="Arial" w:asciiTheme="minorAscii" w:hAnsiTheme="minorAscii" w:eastAsiaTheme="minorEastAsia" w:cstheme="minorBidi"/>
          <w:b w:val="1"/>
          <w:bCs w:val="1"/>
          <w:sz w:val="24"/>
          <w:szCs w:val="24"/>
          <w:vertAlign w:val="superscript"/>
        </w:rPr>
        <w:t>th</w:t>
      </w:r>
      <w:r w:rsidRPr="15DB3EE4" w:rsidR="3E0BDAB2">
        <w:rPr>
          <w:rFonts w:ascii="Calibri" w:hAnsi="Calibri" w:eastAsia="游明朝" w:cs="Arial" w:asciiTheme="minorAscii" w:hAnsiTheme="minorAscii" w:eastAsiaTheme="minorEastAsia" w:cstheme="minorBidi"/>
          <w:b w:val="1"/>
          <w:bCs w:val="1"/>
          <w:sz w:val="24"/>
          <w:szCs w:val="24"/>
        </w:rPr>
        <w:t xml:space="preserve"> June </w:t>
      </w:r>
      <w:r w:rsidRPr="15DB3EE4" w:rsidR="3F088825">
        <w:rPr>
          <w:rFonts w:ascii="Calibri" w:hAnsi="Calibri" w:eastAsia="游明朝" w:cs="Arial" w:asciiTheme="minorAscii" w:hAnsiTheme="minorAscii" w:eastAsiaTheme="minorEastAsia" w:cstheme="minorBidi"/>
          <w:b w:val="1"/>
          <w:bCs w:val="1"/>
          <w:sz w:val="24"/>
          <w:szCs w:val="24"/>
        </w:rPr>
        <w:t xml:space="preserve">at 12 noon. </w:t>
      </w:r>
    </w:p>
    <w:p w:rsidR="345D7A98" w:rsidP="3474B68B" w:rsidRDefault="3F088825" w14:paraId="2044CD98" w14:textId="5AE0569D">
      <w:pPr>
        <w:spacing w:line="240" w:lineRule="auto"/>
        <w:ind w:left="720"/>
        <w:jc w:val="both"/>
        <w:rPr>
          <w:rFonts w:asciiTheme="minorHAnsi" w:hAnsiTheme="minorHAnsi" w:eastAsiaTheme="minorEastAsia" w:cstheme="minorBidi"/>
          <w:color w:val="0000FF"/>
          <w:sz w:val="24"/>
          <w:szCs w:val="24"/>
          <w:u w:val="single"/>
        </w:rPr>
      </w:pPr>
      <w:r w:rsidRPr="2C8D01F6">
        <w:rPr>
          <w:rFonts w:asciiTheme="minorHAnsi" w:hAnsiTheme="minorHAnsi" w:eastAsiaTheme="minorEastAsia" w:cstheme="minorBidi"/>
          <w:sz w:val="24"/>
          <w:szCs w:val="24"/>
        </w:rPr>
        <w:t xml:space="preserve">Applications </w:t>
      </w:r>
      <w:r w:rsidRPr="2C8D01F6" w:rsidR="1ECF478F">
        <w:rPr>
          <w:rFonts w:asciiTheme="minorHAnsi" w:hAnsiTheme="minorHAnsi" w:eastAsiaTheme="minorEastAsia" w:cstheme="minorBidi"/>
          <w:sz w:val="24"/>
          <w:szCs w:val="24"/>
        </w:rPr>
        <w:t xml:space="preserve">can be made by emailing </w:t>
      </w:r>
      <w:r w:rsidRPr="2C8D01F6" w:rsidR="36CC346E">
        <w:rPr>
          <w:rFonts w:asciiTheme="minorHAnsi" w:hAnsiTheme="minorHAnsi" w:eastAsiaTheme="minorEastAsia" w:cstheme="minorBidi"/>
          <w:sz w:val="24"/>
          <w:szCs w:val="24"/>
        </w:rPr>
        <w:t xml:space="preserve">the completed </w:t>
      </w:r>
      <w:r w:rsidRPr="2C8D01F6" w:rsidR="7E82DB3A">
        <w:rPr>
          <w:rFonts w:asciiTheme="minorHAnsi" w:hAnsiTheme="minorHAnsi" w:eastAsiaTheme="minorEastAsia" w:cstheme="minorBidi"/>
          <w:sz w:val="24"/>
          <w:szCs w:val="24"/>
        </w:rPr>
        <w:t xml:space="preserve">the </w:t>
      </w:r>
      <w:r w:rsidRPr="2C8D01F6" w:rsidR="36CC346E">
        <w:rPr>
          <w:rFonts w:asciiTheme="minorHAnsi" w:hAnsiTheme="minorHAnsi" w:eastAsiaTheme="minorEastAsia" w:cstheme="minorBidi"/>
          <w:sz w:val="24"/>
          <w:szCs w:val="24"/>
        </w:rPr>
        <w:t xml:space="preserve">application form, along with </w:t>
      </w:r>
      <w:r w:rsidRPr="2C8D01F6" w:rsidR="1ECF478F">
        <w:rPr>
          <w:rFonts w:asciiTheme="minorHAnsi" w:hAnsiTheme="minorHAnsi" w:eastAsiaTheme="minorEastAsia" w:cstheme="minorBidi"/>
          <w:sz w:val="24"/>
          <w:szCs w:val="24"/>
        </w:rPr>
        <w:t xml:space="preserve">your CV </w:t>
      </w:r>
      <w:r w:rsidRPr="2C8D01F6">
        <w:rPr>
          <w:rFonts w:asciiTheme="minorHAnsi" w:hAnsiTheme="minorHAnsi" w:eastAsiaTheme="minorEastAsia" w:cstheme="minorBidi"/>
          <w:sz w:val="24"/>
          <w:szCs w:val="24"/>
        </w:rPr>
        <w:t xml:space="preserve">to: </w:t>
      </w:r>
      <w:hyperlink w:history="1" r:id="rId7">
        <w:r w:rsidRPr="00A85BC5" w:rsidR="00E54E11">
          <w:rPr>
            <w:rStyle w:val="Hyperlink"/>
            <w:rFonts w:asciiTheme="minorHAnsi" w:hAnsiTheme="minorHAnsi" w:eastAsiaTheme="minorEastAsia" w:cstheme="minorBidi"/>
            <w:sz w:val="24"/>
            <w:szCs w:val="24"/>
          </w:rPr>
          <w:t>depd@advicean.com</w:t>
        </w:r>
      </w:hyperlink>
    </w:p>
    <w:p w:rsidR="512B321A" w:rsidP="1598150F" w:rsidRDefault="512B321A" w14:paraId="0C6276CA" w14:textId="129031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jc w:val="both"/>
        <w:rPr>
          <w:rFonts w:cs="Calibri"/>
          <w:sz w:val="24"/>
          <w:szCs w:val="24"/>
        </w:rPr>
      </w:pPr>
      <w:r w:rsidRPr="1598150F">
        <w:rPr>
          <w:rFonts w:cs="Calibri"/>
          <w:color w:val="000000" w:themeColor="text1"/>
          <w:sz w:val="24"/>
          <w:szCs w:val="24"/>
        </w:rPr>
        <w:t>Short listing will be undertaken on the basis of the person specification. You should address all the criteria listed in the person specification. We may apply desirable criteria during this process.</w:t>
      </w:r>
    </w:p>
    <w:p w:rsidR="45666996" w:rsidP="2C8D01F6" w:rsidRDefault="45666996" w14:paraId="4B9A9844" w14:textId="4F1164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jc w:val="both"/>
        <w:rPr>
          <w:rFonts w:cs="Calibri"/>
          <w:b w:val="1"/>
          <w:bCs w:val="1"/>
          <w:color w:val="000000" w:themeColor="text1"/>
          <w:sz w:val="24"/>
          <w:szCs w:val="24"/>
        </w:rPr>
      </w:pPr>
      <w:r w:rsidRPr="15DB3EE4" w:rsidR="45666996">
        <w:rPr>
          <w:rFonts w:cs="Calibri"/>
          <w:color w:val="000000" w:themeColor="text1" w:themeTint="FF" w:themeShade="FF"/>
          <w:sz w:val="24"/>
          <w:szCs w:val="24"/>
        </w:rPr>
        <w:t xml:space="preserve">If you are </w:t>
      </w:r>
      <w:r w:rsidRPr="15DB3EE4" w:rsidR="45666996">
        <w:rPr>
          <w:rFonts w:cs="Calibri"/>
          <w:color w:val="000000" w:themeColor="text1" w:themeTint="FF" w:themeShade="FF"/>
          <w:sz w:val="24"/>
          <w:szCs w:val="24"/>
        </w:rPr>
        <w:t>shortlisted</w:t>
      </w:r>
      <w:r w:rsidRPr="15DB3EE4" w:rsidR="45666996">
        <w:rPr>
          <w:rFonts w:cs="Calibri"/>
          <w:color w:val="000000" w:themeColor="text1" w:themeTint="FF" w:themeShade="FF"/>
          <w:sz w:val="24"/>
          <w:szCs w:val="24"/>
        </w:rPr>
        <w:t xml:space="preserve"> you will be invited for interview. </w:t>
      </w:r>
      <w:r w:rsidRPr="15DB3EE4" w:rsidR="45666996">
        <w:rPr>
          <w:rFonts w:cs="Calibri"/>
          <w:b w:val="1"/>
          <w:bCs w:val="1"/>
          <w:color w:val="000000" w:themeColor="text1" w:themeTint="FF" w:themeShade="FF"/>
          <w:sz w:val="24"/>
          <w:szCs w:val="24"/>
        </w:rPr>
        <w:t>Inter</w:t>
      </w:r>
      <w:r w:rsidRPr="15DB3EE4" w:rsidR="50AE3056">
        <w:rPr>
          <w:rFonts w:cs="Calibri"/>
          <w:b w:val="1"/>
          <w:bCs w:val="1"/>
          <w:color w:val="000000" w:themeColor="text1" w:themeTint="FF" w:themeShade="FF"/>
          <w:sz w:val="24"/>
          <w:szCs w:val="24"/>
        </w:rPr>
        <w:t xml:space="preserve">views </w:t>
      </w:r>
      <w:r w:rsidRPr="15DB3EE4" w:rsidR="6CED9F95">
        <w:rPr>
          <w:rFonts w:cs="Calibri"/>
          <w:b w:val="1"/>
          <w:bCs w:val="1"/>
          <w:color w:val="000000" w:themeColor="text1" w:themeTint="FF" w:themeShade="FF"/>
          <w:sz w:val="24"/>
          <w:szCs w:val="24"/>
        </w:rPr>
        <w:t xml:space="preserve">are due to </w:t>
      </w:r>
      <w:r w:rsidRPr="15DB3EE4" w:rsidR="50AE3056">
        <w:rPr>
          <w:rFonts w:cs="Calibri"/>
          <w:b w:val="1"/>
          <w:bCs w:val="1"/>
          <w:color w:val="000000" w:themeColor="text1" w:themeTint="FF" w:themeShade="FF"/>
          <w:sz w:val="24"/>
          <w:szCs w:val="24"/>
        </w:rPr>
        <w:t xml:space="preserve">be held </w:t>
      </w:r>
      <w:r w:rsidRPr="15DB3EE4" w:rsidR="00E54E11">
        <w:rPr>
          <w:rFonts w:cs="Calibri"/>
          <w:b w:val="1"/>
          <w:bCs w:val="1"/>
          <w:color w:val="000000" w:themeColor="text1" w:themeTint="FF" w:themeShade="FF"/>
          <w:sz w:val="24"/>
          <w:szCs w:val="24"/>
        </w:rPr>
        <w:t xml:space="preserve">week beginning </w:t>
      </w:r>
      <w:r w:rsidRPr="15DB3EE4" w:rsidR="264D5A75">
        <w:rPr>
          <w:rFonts w:cs="Calibri"/>
          <w:b w:val="1"/>
          <w:bCs w:val="1"/>
          <w:color w:val="000000" w:themeColor="text1" w:themeTint="FF" w:themeShade="FF"/>
          <w:sz w:val="24"/>
          <w:szCs w:val="24"/>
        </w:rPr>
        <w:t>7</w:t>
      </w:r>
      <w:r w:rsidRPr="15DB3EE4" w:rsidR="264D5A75">
        <w:rPr>
          <w:rFonts w:cs="Calibri"/>
          <w:b w:val="1"/>
          <w:bCs w:val="1"/>
          <w:color w:val="000000" w:themeColor="text1" w:themeTint="FF" w:themeShade="FF"/>
          <w:sz w:val="24"/>
          <w:szCs w:val="24"/>
          <w:vertAlign w:val="superscript"/>
        </w:rPr>
        <w:t>th</w:t>
      </w:r>
      <w:r w:rsidRPr="15DB3EE4" w:rsidR="264D5A75">
        <w:rPr>
          <w:rFonts w:cs="Calibri"/>
          <w:b w:val="1"/>
          <w:bCs w:val="1"/>
          <w:color w:val="000000" w:themeColor="text1" w:themeTint="FF" w:themeShade="FF"/>
          <w:sz w:val="24"/>
          <w:szCs w:val="24"/>
        </w:rPr>
        <w:t xml:space="preserve"> </w:t>
      </w:r>
      <w:r w:rsidRPr="15DB3EE4" w:rsidR="228C182B">
        <w:rPr>
          <w:rFonts w:cs="Calibri"/>
          <w:b w:val="1"/>
          <w:bCs w:val="1"/>
          <w:color w:val="000000" w:themeColor="text1" w:themeTint="FF" w:themeShade="FF"/>
          <w:sz w:val="24"/>
          <w:szCs w:val="24"/>
        </w:rPr>
        <w:t>July</w:t>
      </w:r>
    </w:p>
    <w:p w:rsidR="345D7A98" w:rsidP="3474B68B" w:rsidRDefault="345D7A98" w14:paraId="0A8DF78A" w14:textId="21A97053">
      <w:pPr>
        <w:ind w:left="720"/>
        <w:jc w:val="both"/>
        <w:rPr>
          <w:rFonts w:asciiTheme="minorHAnsi" w:hAnsiTheme="minorHAnsi" w:eastAsiaTheme="minorEastAsia" w:cstheme="minorBidi"/>
          <w:sz w:val="24"/>
          <w:szCs w:val="24"/>
        </w:rPr>
      </w:pPr>
      <w:r w:rsidRPr="3474B68B">
        <w:rPr>
          <w:rFonts w:asciiTheme="minorHAnsi" w:hAnsiTheme="minorHAnsi" w:eastAsiaTheme="minorEastAsia" w:cstheme="minorBidi"/>
          <w:sz w:val="24"/>
          <w:szCs w:val="24"/>
        </w:rPr>
        <w:t>Thank you once again for your interest in this role.</w:t>
      </w:r>
    </w:p>
    <w:p w:rsidR="345D7A98" w:rsidP="3474B68B" w:rsidRDefault="3F088825" w14:paraId="6CA60D28" w14:textId="048C8D15">
      <w:pPr>
        <w:ind w:left="720"/>
        <w:rPr>
          <w:rFonts w:asciiTheme="minorHAnsi" w:hAnsiTheme="minorHAnsi" w:eastAsiaTheme="minorEastAsia" w:cstheme="minorBidi"/>
          <w:sz w:val="24"/>
          <w:szCs w:val="24"/>
        </w:rPr>
      </w:pPr>
      <w:r w:rsidRPr="3474B68B">
        <w:rPr>
          <w:rFonts w:asciiTheme="minorHAnsi" w:hAnsiTheme="minorHAnsi" w:eastAsiaTheme="minorEastAsia" w:cstheme="minorBidi"/>
          <w:sz w:val="24"/>
          <w:szCs w:val="24"/>
        </w:rPr>
        <w:t>Yours sincerely</w:t>
      </w:r>
    </w:p>
    <w:p w:rsidR="345D7A98" w:rsidP="0945EE25" w:rsidRDefault="3F088825" w14:paraId="436A39CD" w14:textId="20E3C114">
      <w:pPr>
        <w:ind w:left="720"/>
        <w:rPr>
          <w:rFonts w:asciiTheme="minorHAnsi" w:hAnsiTheme="minorHAnsi" w:eastAsiaTheme="minorEastAsia" w:cstheme="minorBidi"/>
          <w:sz w:val="24"/>
          <w:szCs w:val="24"/>
        </w:rPr>
      </w:pPr>
      <w:r w:rsidRPr="0945EE25">
        <w:rPr>
          <w:rFonts w:asciiTheme="minorHAnsi" w:hAnsiTheme="minorHAnsi" w:eastAsiaTheme="minorEastAsia" w:cstheme="minorBidi"/>
          <w:sz w:val="24"/>
          <w:szCs w:val="24"/>
        </w:rPr>
        <w:t>Lorraine Adamson (Area Manager)</w:t>
      </w:r>
    </w:p>
    <w:sectPr w:rsidR="345D7A98" w:rsidSect="00B4177D">
      <w:headerReference w:type="even" r:id="rId8"/>
      <w:headerReference w:type="default" r:id="rId9"/>
      <w:footerReference w:type="default" r:id="rId10"/>
      <w:headerReference w:type="first" r:id="rId11"/>
      <w:pgSz w:w="11906" w:h="16838" w:orient="portrait" w:code="9"/>
      <w:pgMar w:top="3261" w:right="566" w:bottom="1702" w:left="0" w:header="568" w:footer="4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56E4D" w:rsidP="0030139F" w:rsidRDefault="00A56E4D" w14:paraId="3FDBC6A3" w14:textId="77777777">
      <w:pPr>
        <w:spacing w:after="0" w:line="240" w:lineRule="auto"/>
      </w:pPr>
      <w:r>
        <w:separator/>
      </w:r>
    </w:p>
  </w:endnote>
  <w:endnote w:type="continuationSeparator" w:id="0">
    <w:p w:rsidR="00A56E4D" w:rsidP="0030139F" w:rsidRDefault="00A56E4D" w14:paraId="1CD5034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Neo Sans">
    <w:altName w:val="Calibri"/>
    <w:charset w:val="00"/>
    <w:family w:val="auto"/>
    <w:pitch w:val="variable"/>
    <w:sig w:usb0="00000003" w:usb1="00000000" w:usb2="00000000" w:usb3="00000000" w:csb0="00000001" w:csb1="00000000"/>
  </w:font>
  <w:font w:name="Neo Sans Std">
    <w:altName w:val="Calibri"/>
    <w:panose1 w:val="00000000000000000000"/>
    <w:charset w:val="00"/>
    <w:family w:val="swiss"/>
    <w:notTrueType/>
    <w:pitch w:val="variable"/>
    <w:sig w:usb0="800000AF" w:usb1="5000205B"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575E91" w:rsidR="00637BCC" w:rsidP="00637BCC" w:rsidRDefault="00000000" w14:paraId="001B6F8C" w14:textId="77777777">
    <w:pPr>
      <w:pStyle w:val="Footer"/>
      <w:jc w:val="right"/>
      <w:rPr>
        <w:rFonts w:ascii="Neo Sans Std" w:hAnsi="Neo Sans Std"/>
        <w:noProof/>
        <w:color w:val="006595"/>
        <w:sz w:val="14"/>
        <w:lang w:eastAsia="en-GB"/>
      </w:rPr>
    </w:pPr>
    <w:r>
      <w:rPr>
        <w:noProof/>
        <w:lang w:eastAsia="en-GB"/>
      </w:rPr>
      <w:pict w14:anchorId="60C0471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885185" style="position:absolute;left:0;text-align:left;margin-left:-10.35pt;margin-top:400.55pt;width:612pt;height:280.8pt;z-index:-251650048;mso-position-horizontal-relative:margin;mso-position-vertical-relative:margin" o:spid="_x0000_s1057" o:allowincell="f" type="#_x0000_t75">
          <v:imagedata o:title="Footer" r:id="rId1"/>
          <w10:wrap anchorx="margin" anchory="margin"/>
        </v:shape>
      </w:pict>
    </w:r>
    <w:r w:rsidRPr="00575E91" w:rsidR="00637BCC">
      <w:rPr>
        <w:rFonts w:ascii="Neo Sans Std" w:hAnsi="Neo Sans Std"/>
        <w:noProof/>
        <w:color w:val="006595"/>
        <w:sz w:val="14"/>
        <w:lang w:eastAsia="en-GB"/>
      </w:rPr>
      <w:t>Community Advice Antrim &amp; Newtownabbey</w:t>
    </w:r>
  </w:p>
  <w:p w:rsidRPr="00575E91" w:rsidR="00637BCC" w:rsidP="00637BCC" w:rsidRDefault="00637BCC" w14:paraId="319DCDEB" w14:textId="77777777">
    <w:pPr>
      <w:pStyle w:val="Footer"/>
      <w:jc w:val="right"/>
      <w:rPr>
        <w:rFonts w:ascii="Neo Sans Std" w:hAnsi="Neo Sans Std"/>
        <w:noProof/>
        <w:color w:val="006595"/>
        <w:sz w:val="14"/>
        <w:lang w:eastAsia="en-GB"/>
      </w:rPr>
    </w:pPr>
    <w:r w:rsidRPr="00575E91">
      <w:rPr>
        <w:rFonts w:ascii="Neo Sans Std" w:hAnsi="Neo Sans Std"/>
        <w:noProof/>
        <w:color w:val="006595"/>
        <w:sz w:val="14"/>
        <w:lang w:eastAsia="en-GB"/>
      </w:rPr>
      <w:t>Charity Number NIC100420</w:t>
    </w:r>
  </w:p>
  <w:p w:rsidRPr="00575E91" w:rsidR="00637BCC" w:rsidP="00637BCC" w:rsidRDefault="00637BCC" w14:paraId="7B375AFD" w14:textId="77777777">
    <w:pPr>
      <w:pStyle w:val="Footer"/>
      <w:jc w:val="right"/>
      <w:rPr>
        <w:rFonts w:ascii="Neo Sans Std" w:hAnsi="Neo Sans Std"/>
        <w:noProof/>
        <w:color w:val="006595"/>
        <w:sz w:val="14"/>
        <w:lang w:eastAsia="en-GB"/>
      </w:rPr>
    </w:pPr>
    <w:r w:rsidRPr="00575E91">
      <w:rPr>
        <w:rFonts w:ascii="Neo Sans Std" w:hAnsi="Neo Sans Std"/>
        <w:noProof/>
        <w:color w:val="006595"/>
        <w:sz w:val="14"/>
        <w:lang w:eastAsia="en-GB"/>
      </w:rPr>
      <w:t>Company limited by Guarantee Registered Number NI32847</w:t>
    </w:r>
  </w:p>
  <w:p w:rsidRPr="00575E91" w:rsidR="00637BCC" w:rsidP="00637BCC" w:rsidRDefault="00637BCC" w14:paraId="0AE2F770" w14:textId="77777777">
    <w:pPr>
      <w:pStyle w:val="Footer"/>
      <w:jc w:val="right"/>
      <w:rPr>
        <w:rFonts w:ascii="Neo Sans Std" w:hAnsi="Neo Sans Std"/>
        <w:noProof/>
        <w:color w:val="006595"/>
        <w:sz w:val="14"/>
        <w:lang w:eastAsia="en-GB"/>
      </w:rPr>
    </w:pPr>
    <w:r w:rsidRPr="00575E91">
      <w:rPr>
        <w:rFonts w:ascii="Neo Sans Std" w:hAnsi="Neo Sans Std"/>
        <w:noProof/>
        <w:color w:val="006595"/>
        <w:sz w:val="14"/>
        <w:lang w:eastAsia="en-GB"/>
      </w:rPr>
      <w:t>Authorised and Regulated by the financial Conduct Autority: FRN616960</w:t>
    </w:r>
  </w:p>
  <w:p w:rsidR="00637BCC" w:rsidP="00637BCC" w:rsidRDefault="00637BCC" w14:paraId="1F64DF0C" w14:textId="77777777">
    <w:pPr>
      <w:pStyle w:val="Footer"/>
      <w:jc w:val="right"/>
      <w:rPr>
        <w:rFonts w:ascii="Neo Sans Std" w:hAnsi="Neo Sans Std"/>
        <w:noProof/>
        <w:color w:val="006595"/>
        <w:sz w:val="14"/>
        <w:lang w:eastAsia="en-GB"/>
      </w:rPr>
    </w:pPr>
    <w:r w:rsidRPr="00575E91">
      <w:rPr>
        <w:rFonts w:ascii="Neo Sans Std" w:hAnsi="Neo Sans Std"/>
        <w:noProof/>
        <w:color w:val="006595"/>
        <w:sz w:val="14"/>
        <w:lang w:eastAsia="en-GB"/>
      </w:rPr>
      <w:t>Core funder Antrim &amp; Newtownabbey Borough Council</w:t>
    </w:r>
  </w:p>
  <w:p w:rsidRPr="00B4177D" w:rsidR="0073356E" w:rsidP="00B4177D" w:rsidRDefault="0073356E" w14:paraId="0A37501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56E4D" w:rsidP="0030139F" w:rsidRDefault="00A56E4D" w14:paraId="526B4EFD" w14:textId="77777777">
      <w:pPr>
        <w:spacing w:after="0" w:line="240" w:lineRule="auto"/>
      </w:pPr>
      <w:r>
        <w:separator/>
      </w:r>
    </w:p>
  </w:footnote>
  <w:footnote w:type="continuationSeparator" w:id="0">
    <w:p w:rsidR="00A56E4D" w:rsidP="0030139F" w:rsidRDefault="00A56E4D" w14:paraId="26F825B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0139F" w:rsidRDefault="00000000" w14:paraId="6A05A809" w14:textId="77777777">
    <w:pPr>
      <w:pStyle w:val="Header"/>
    </w:pPr>
    <w:r>
      <w:rPr>
        <w:noProof/>
        <w:lang w:eastAsia="en-GB"/>
      </w:rPr>
      <w:pict w14:anchorId="17FE6E9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885184" style="position:absolute;margin-left:0;margin-top:0;width:612pt;height:280.8pt;z-index:-251651072;mso-position-horizontal:center;mso-position-horizontal-relative:margin;mso-position-vertical:center;mso-position-vertical-relative:margin" o:spid="_x0000_s1056" o:allowincell="f" type="#_x0000_t75">
          <v:imagedata o:title="Footer" r:id="rId1"/>
          <w10:wrap anchorx="margin" anchory="margin"/>
        </v:shape>
      </w:pict>
    </w:r>
    <w:r>
      <w:rPr>
        <w:noProof/>
        <w:lang w:eastAsia="en-GB"/>
      </w:rPr>
      <w:pict w14:anchorId="683AD776">
        <v:shape id="WordPictureWatermark12626144" style="position:absolute;margin-left:0;margin-top:0;width:612pt;height:280.8pt;z-index:-251654144;mso-position-horizontal:center;mso-position-horizontal-relative:margin;mso-position-vertical:center;mso-position-vertical-relative:margin" o:spid="_x0000_s1052" o:allowincell="f" type="#_x0000_t75">
          <v:imagedata o:title="Footer" r:id="rId1"/>
          <w10:wrap anchorx="margin" anchory="margin"/>
        </v:shape>
      </w:pict>
    </w:r>
    <w:r>
      <w:rPr>
        <w:noProof/>
        <w:lang w:eastAsia="en-GB"/>
      </w:rPr>
      <w:pict w14:anchorId="659B652A">
        <v:shape id="WordPictureWatermark9989930" style="position:absolute;margin-left:0;margin-top:0;width:612pt;height:280.8pt;z-index:-251656192;mso-position-horizontal:center;mso-position-horizontal-relative:margin;mso-position-vertical:center;mso-position-vertical-relative:margin" o:spid="_x0000_s1042" o:allowincell="f" type="#_x0000_t75">
          <v:imagedata o:title="Footer" r:id="rId1"/>
          <w10:wrap anchorx="margin" anchory="margin"/>
        </v:shape>
      </w:pict>
    </w:r>
    <w:r>
      <w:rPr>
        <w:noProof/>
        <w:lang w:eastAsia="en-GB"/>
      </w:rPr>
      <w:pict w14:anchorId="3B3E9622">
        <v:shape id="WordPictureWatermark9473021" style="position:absolute;margin-left:0;margin-top:0;width:595.2pt;height:841.9pt;z-index:-251658240;mso-position-horizontal:center;mso-position-horizontal-relative:margin;mso-position-vertical:center;mso-position-vertical-relative:margin" o:spid="_x0000_s1038" o:allowincell="f" type="#_x0000_t75">
          <v:imagedata o:title="adaaaaaaaaaa (Banbridge)" r:id="rId2"/>
          <w10:wrap anchorx="margin" anchory="margin"/>
        </v:shape>
      </w:pict>
    </w:r>
    <w:r>
      <w:rPr>
        <w:noProof/>
        <w:lang w:eastAsia="en-GB"/>
      </w:rPr>
      <w:pict w14:anchorId="31094A04">
        <v:shape id="WordPictureWatermark23635884" style="position:absolute;margin-left:0;margin-top:0;width:612.25pt;height:858.7pt;z-index:-251660288;mso-position-horizontal:center;mso-position-horizontal-relative:margin;mso-position-vertical:center;mso-position-vertical-relative:margin" o:spid="_x0000_s1035" o:allowincell="f" type="#_x0000_t75">
          <v:imagedata o:title="Community Advice Letterhead (Banbridge)" r:id="rId3"/>
          <w10:wrap anchorx="margin" anchory="margin"/>
        </v:shape>
      </w:pict>
    </w:r>
    <w:r>
      <w:rPr>
        <w:noProof/>
        <w:lang w:eastAsia="en-GB"/>
      </w:rPr>
      <w:pict w14:anchorId="1BB362B2">
        <v:shape id="WordPictureWatermark23565059" style="position:absolute;margin-left:0;margin-top:0;width:612.25pt;height:858.7pt;z-index:-251662336;mso-position-horizontal:center;mso-position-horizontal-relative:margin;mso-position-vertical:center;mso-position-vertical-relative:margin" o:spid="_x0000_s1032" o:allowincell="f" type="#_x0000_t75">
          <v:imagedata o:title="Community Advice Letterhead (Armagh)" r:id="rId4"/>
          <w10:wrap anchorx="margin" anchory="margin"/>
        </v:shape>
      </w:pict>
    </w:r>
    <w:r>
      <w:rPr>
        <w:noProof/>
        <w:lang w:eastAsia="en-GB"/>
      </w:rPr>
      <w:pict w14:anchorId="13F800EC">
        <v:shape id="WordPictureWatermark23502097" style="position:absolute;margin-left:0;margin-top:0;width:612.25pt;height:858.7pt;z-index:-251664384;mso-position-horizontal:center;mso-position-horizontal-relative:margin;mso-position-vertical:center;mso-position-vertical-relative:margin" o:spid="_x0000_s1029" o:allowincell="f" type="#_x0000_t75">
          <v:imagedata o:title="Community Advice Letterhead (A&amp;N newtownabbey)" r:id="rId5"/>
          <w10:wrap anchorx="margin" anchory="margin"/>
        </v:shape>
      </w:pict>
    </w:r>
    <w:r>
      <w:rPr>
        <w:noProof/>
        <w:lang w:eastAsia="en-GB"/>
      </w:rPr>
      <w:pict w14:anchorId="73C0FE8F">
        <v:shape id="WordPictureWatermark23374286" style="position:absolute;margin-left:0;margin-top:0;width:612.25pt;height:858.7pt;z-index:-251666432;mso-position-horizontal:center;mso-position-horizontal-relative:margin;mso-position-vertical:center;mso-position-vertical-relative:margin" o:spid="_x0000_s1026" o:allowincell="f" type="#_x0000_t75">
          <v:imagedata o:title="Community Advice Letterhead (A&amp;N antrim)" r:id="rId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2356E1" w:rsidR="00637BCC" w:rsidP="00637BCC" w:rsidRDefault="001A1AAA" w14:paraId="39990AF2" w14:textId="77777777">
    <w:pPr>
      <w:pStyle w:val="Header"/>
      <w:ind w:left="-1418" w:firstLine="1418"/>
      <w:jc w:val="right"/>
      <w:rPr>
        <w:rFonts w:ascii="Neo Sans" w:hAnsi="Neo Sans"/>
        <w:noProof/>
        <w:color w:val="00B7C6"/>
        <w:sz w:val="16"/>
        <w:lang w:eastAsia="en-GB"/>
      </w:rPr>
    </w:pPr>
    <w:r>
      <w:rPr>
        <w:noProof/>
      </w:rPr>
      <w:drawing>
        <wp:anchor distT="0" distB="0" distL="114300" distR="114300" simplePos="0" relativeHeight="251663360" behindDoc="0" locked="0" layoutInCell="1" allowOverlap="1" wp14:anchorId="447BC3D9" wp14:editId="07777777">
          <wp:simplePos x="0" y="0"/>
          <wp:positionH relativeFrom="margin">
            <wp:posOffset>237490</wp:posOffset>
          </wp:positionH>
          <wp:positionV relativeFrom="margin">
            <wp:posOffset>-1828800</wp:posOffset>
          </wp:positionV>
          <wp:extent cx="1650365" cy="1650365"/>
          <wp:effectExtent l="0" t="0" r="0" b="0"/>
          <wp:wrapSquare wrapText="bothSides"/>
          <wp:docPr id="30" name="Picture 30" descr="CA A&amp;N Logo (Blue on White Rou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 A&amp;N Logo (Blue on White Roun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0365"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4132DB4E" w:rsidR="4132DB4E">
      <w:rPr>
        <w:rFonts w:ascii="Neo Sans" w:hAnsi="Neo Sans"/>
        <w:noProof/>
        <w:color w:val="00B7C6"/>
        <w:sz w:val="16"/>
        <w:szCs w:val="16"/>
        <w:lang w:eastAsia="en-GB"/>
      </w:rPr>
      <w:t>Newtownabbey Office</w:t>
    </w:r>
  </w:p>
  <w:p w:rsidRPr="002356E1" w:rsidR="00637BCC" w:rsidP="00637BCC" w:rsidRDefault="00637BCC" w14:paraId="166467AD" w14:textId="77777777">
    <w:pPr>
      <w:pStyle w:val="Header"/>
      <w:ind w:left="-1418" w:firstLine="1418"/>
      <w:jc w:val="right"/>
      <w:rPr>
        <w:noProof/>
        <w:color w:val="006595"/>
        <w:sz w:val="16"/>
        <w:lang w:eastAsia="en-GB"/>
      </w:rPr>
    </w:pPr>
    <w:r w:rsidRPr="002356E1">
      <w:rPr>
        <w:noProof/>
        <w:color w:val="006595"/>
        <w:sz w:val="16"/>
        <w:lang w:eastAsia="en-GB"/>
      </w:rPr>
      <w:t>Dunanney Centre</w:t>
    </w:r>
  </w:p>
  <w:p w:rsidRPr="002356E1" w:rsidR="00637BCC" w:rsidP="00637BCC" w:rsidRDefault="00637BCC" w14:paraId="04E35CDC" w14:textId="77777777">
    <w:pPr>
      <w:pStyle w:val="Header"/>
      <w:ind w:left="-1418" w:firstLine="1418"/>
      <w:jc w:val="right"/>
      <w:rPr>
        <w:noProof/>
        <w:color w:val="006595"/>
        <w:sz w:val="16"/>
        <w:lang w:eastAsia="en-GB"/>
      </w:rPr>
    </w:pPr>
    <w:r w:rsidRPr="002356E1">
      <w:rPr>
        <w:noProof/>
        <w:color w:val="006595"/>
        <w:sz w:val="16"/>
        <w:lang w:eastAsia="en-GB"/>
      </w:rPr>
      <w:t>Rathmullan Drive</w:t>
    </w:r>
  </w:p>
  <w:p w:rsidRPr="002356E1" w:rsidR="00637BCC" w:rsidP="00637BCC" w:rsidRDefault="00637BCC" w14:paraId="7C01E02D" w14:textId="77777777">
    <w:pPr>
      <w:pStyle w:val="Header"/>
      <w:ind w:left="-1418" w:firstLine="1418"/>
      <w:jc w:val="right"/>
      <w:rPr>
        <w:noProof/>
        <w:color w:val="006595"/>
        <w:sz w:val="16"/>
        <w:lang w:eastAsia="en-GB"/>
      </w:rPr>
    </w:pPr>
    <w:r w:rsidRPr="002356E1">
      <w:rPr>
        <w:noProof/>
        <w:color w:val="006595"/>
        <w:sz w:val="16"/>
        <w:lang w:eastAsia="en-GB"/>
      </w:rPr>
      <w:t>Newtownabbey</w:t>
    </w:r>
  </w:p>
  <w:p w:rsidRPr="002356E1" w:rsidR="00637BCC" w:rsidP="00637BCC" w:rsidRDefault="00637BCC" w14:paraId="6387C2E9" w14:textId="77777777">
    <w:pPr>
      <w:pStyle w:val="Header"/>
      <w:ind w:left="-1418" w:firstLine="1418"/>
      <w:jc w:val="right"/>
      <w:rPr>
        <w:noProof/>
        <w:color w:val="006595"/>
        <w:sz w:val="16"/>
        <w:lang w:eastAsia="en-GB"/>
      </w:rPr>
    </w:pPr>
    <w:r w:rsidRPr="002356E1">
      <w:rPr>
        <w:noProof/>
        <w:color w:val="006595"/>
        <w:sz w:val="16"/>
        <w:lang w:eastAsia="en-GB"/>
      </w:rPr>
      <w:t>Co. Antrim</w:t>
    </w:r>
  </w:p>
  <w:p w:rsidRPr="002356E1" w:rsidR="00637BCC" w:rsidP="00637BCC" w:rsidRDefault="00637BCC" w14:paraId="6C1A83E5" w14:textId="77777777">
    <w:pPr>
      <w:pStyle w:val="Header"/>
      <w:ind w:left="-1418" w:firstLine="1418"/>
      <w:jc w:val="right"/>
      <w:rPr>
        <w:noProof/>
        <w:color w:val="006595"/>
        <w:sz w:val="16"/>
        <w:lang w:eastAsia="en-GB"/>
      </w:rPr>
    </w:pPr>
    <w:r w:rsidRPr="002356E1">
      <w:rPr>
        <w:noProof/>
        <w:color w:val="006595"/>
        <w:sz w:val="16"/>
        <w:lang w:eastAsia="en-GB"/>
      </w:rPr>
      <w:t>BT37 9DQ</w:t>
    </w:r>
  </w:p>
  <w:p w:rsidRPr="002356E1" w:rsidR="00637BCC" w:rsidP="3F088825" w:rsidRDefault="3F088825" w14:paraId="3957182C" w14:textId="2CCB79CD">
    <w:pPr>
      <w:pStyle w:val="Header"/>
      <w:ind w:left="-1418" w:firstLine="1418"/>
      <w:jc w:val="right"/>
      <w:rPr>
        <w:noProof/>
        <w:color w:val="006595"/>
        <w:sz w:val="16"/>
        <w:szCs w:val="16"/>
        <w:lang w:eastAsia="en-GB"/>
      </w:rPr>
    </w:pPr>
    <w:r w:rsidRPr="3F088825">
      <w:rPr>
        <w:noProof/>
        <w:color w:val="006595"/>
        <w:sz w:val="16"/>
        <w:szCs w:val="16"/>
        <w:lang w:eastAsia="en-GB"/>
      </w:rPr>
      <w:t>Adviceline 02895906505</w:t>
    </w:r>
  </w:p>
  <w:p w:rsidR="3F088825" w:rsidP="3F088825" w:rsidRDefault="3F088825" w14:paraId="5D6ACFF0" w14:textId="1BF3432B">
    <w:pPr>
      <w:pStyle w:val="Header"/>
      <w:ind w:left="-1418" w:firstLine="1418"/>
      <w:jc w:val="right"/>
      <w:rPr>
        <w:noProof/>
        <w:color w:val="006595"/>
        <w:sz w:val="16"/>
        <w:szCs w:val="16"/>
        <w:lang w:eastAsia="en-GB"/>
      </w:rPr>
    </w:pPr>
    <w:r w:rsidRPr="3F088825">
      <w:rPr>
        <w:noProof/>
        <w:color w:val="006595"/>
        <w:sz w:val="16"/>
        <w:szCs w:val="16"/>
        <w:lang w:eastAsia="en-GB"/>
      </w:rPr>
      <w:t>Ex-Dir 02890853271</w:t>
    </w:r>
  </w:p>
  <w:p w:rsidR="00637BCC" w:rsidP="3F088825" w:rsidRDefault="3F088825" w14:paraId="01858543" w14:textId="692BEB7C">
    <w:pPr>
      <w:pStyle w:val="Header"/>
      <w:ind w:left="-1418" w:firstLine="1418"/>
      <w:jc w:val="right"/>
      <w:rPr>
        <w:noProof/>
        <w:color w:val="006595"/>
        <w:sz w:val="16"/>
        <w:szCs w:val="16"/>
        <w:lang w:eastAsia="en-GB"/>
      </w:rPr>
    </w:pPr>
    <w:r w:rsidRPr="3F088825">
      <w:rPr>
        <w:rFonts w:ascii="Neo Sans" w:hAnsi="Neo Sans"/>
        <w:noProof/>
        <w:color w:val="00B7C6"/>
        <w:sz w:val="16"/>
        <w:szCs w:val="16"/>
        <w:lang w:eastAsia="en-GB"/>
      </w:rPr>
      <w:t>E:</w:t>
    </w:r>
    <w:r w:rsidRPr="3F088825">
      <w:rPr>
        <w:noProof/>
        <w:color w:val="006595"/>
        <w:sz w:val="16"/>
        <w:szCs w:val="16"/>
        <w:lang w:eastAsia="en-GB"/>
      </w:rPr>
      <w:t xml:space="preserve"> </w:t>
    </w:r>
    <w:hyperlink r:id="rId2">
      <w:r w:rsidRPr="3F088825">
        <w:rPr>
          <w:rStyle w:val="Hyperlink"/>
          <w:noProof/>
          <w:sz w:val="16"/>
          <w:szCs w:val="16"/>
          <w:lang w:eastAsia="en-GB"/>
        </w:rPr>
        <w:t>advice@advicean.com</w:t>
      </w:r>
    </w:hyperlink>
  </w:p>
  <w:p w:rsidRPr="00637BCC" w:rsidR="0030139F" w:rsidP="00637BCC" w:rsidRDefault="0030139F" w14:paraId="02EB378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0139F" w:rsidRDefault="00000000" w14:paraId="0E27B00A" w14:textId="77777777">
    <w:pPr>
      <w:pStyle w:val="Header"/>
    </w:pPr>
    <w:r>
      <w:rPr>
        <w:noProof/>
        <w:lang w:eastAsia="en-GB"/>
      </w:rPr>
      <w:pict w14:anchorId="768840D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885183" style="position:absolute;margin-left:0;margin-top:0;width:612pt;height:280.8pt;z-index:-251652096;mso-position-horizontal:center;mso-position-horizontal-relative:margin;mso-position-vertical:center;mso-position-vertical-relative:margin" o:spid="_x0000_s1055" o:allowincell="f" type="#_x0000_t75">
          <v:imagedata o:title="Footer" r:id="rId1"/>
          <w10:wrap anchorx="margin" anchory="margin"/>
        </v:shape>
      </w:pict>
    </w:r>
    <w:r>
      <w:rPr>
        <w:noProof/>
        <w:lang w:eastAsia="en-GB"/>
      </w:rPr>
      <w:pict w14:anchorId="4FAC77FD">
        <v:shape id="WordPictureWatermark12626143" style="position:absolute;margin-left:0;margin-top:0;width:612pt;height:280.8pt;z-index:-251655168;mso-position-horizontal:center;mso-position-horizontal-relative:margin;mso-position-vertical:center;mso-position-vertical-relative:margin" o:spid="_x0000_s1051" o:allowincell="f" type="#_x0000_t75">
          <v:imagedata o:title="Footer" r:id="rId1"/>
          <w10:wrap anchorx="margin" anchory="margin"/>
        </v:shape>
      </w:pict>
    </w:r>
    <w:r>
      <w:rPr>
        <w:noProof/>
        <w:lang w:eastAsia="en-GB"/>
      </w:rPr>
      <w:pict w14:anchorId="650BE549">
        <v:shape id="WordPictureWatermark9989929" style="position:absolute;margin-left:0;margin-top:0;width:612pt;height:280.8pt;z-index:-251657216;mso-position-horizontal:center;mso-position-horizontal-relative:margin;mso-position-vertical:center;mso-position-vertical-relative:margin" o:spid="_x0000_s1041" o:allowincell="f" type="#_x0000_t75">
          <v:imagedata o:title="Footer" r:id="rId1"/>
          <w10:wrap anchorx="margin" anchory="margin"/>
        </v:shape>
      </w:pict>
    </w:r>
    <w:r>
      <w:rPr>
        <w:noProof/>
        <w:lang w:eastAsia="en-GB"/>
      </w:rPr>
      <w:pict w14:anchorId="6804659A">
        <v:shape id="WordPictureWatermark9473020" style="position:absolute;margin-left:0;margin-top:0;width:595.2pt;height:841.9pt;z-index:-251659264;mso-position-horizontal:center;mso-position-horizontal-relative:margin;mso-position-vertical:center;mso-position-vertical-relative:margin" o:spid="_x0000_s1037" o:allowincell="f" type="#_x0000_t75">
          <v:imagedata o:title="adaaaaaaaaaa (Banbridge)" r:id="rId2"/>
          <w10:wrap anchorx="margin" anchory="margin"/>
        </v:shape>
      </w:pict>
    </w:r>
    <w:r>
      <w:rPr>
        <w:noProof/>
        <w:lang w:eastAsia="en-GB"/>
      </w:rPr>
      <w:pict w14:anchorId="570D9EBF">
        <v:shape id="WordPictureWatermark23635883" style="position:absolute;margin-left:0;margin-top:0;width:612.25pt;height:858.7pt;z-index:-251661312;mso-position-horizontal:center;mso-position-horizontal-relative:margin;mso-position-vertical:center;mso-position-vertical-relative:margin" o:spid="_x0000_s1034" o:allowincell="f" type="#_x0000_t75">
          <v:imagedata o:title="Community Advice Letterhead (Banbridge)" r:id="rId3"/>
          <w10:wrap anchorx="margin" anchory="margin"/>
        </v:shape>
      </w:pict>
    </w:r>
    <w:r>
      <w:rPr>
        <w:noProof/>
        <w:lang w:eastAsia="en-GB"/>
      </w:rPr>
      <w:pict w14:anchorId="5EAECA21">
        <v:shape id="WordPictureWatermark23565058" style="position:absolute;margin-left:0;margin-top:0;width:612.25pt;height:858.7pt;z-index:-251663360;mso-position-horizontal:center;mso-position-horizontal-relative:margin;mso-position-vertical:center;mso-position-vertical-relative:margin" o:spid="_x0000_s1031" o:allowincell="f" type="#_x0000_t75">
          <v:imagedata o:title="Community Advice Letterhead (Armagh)" r:id="rId4"/>
          <w10:wrap anchorx="margin" anchory="margin"/>
        </v:shape>
      </w:pict>
    </w:r>
    <w:r>
      <w:rPr>
        <w:noProof/>
        <w:lang w:eastAsia="en-GB"/>
      </w:rPr>
      <w:pict w14:anchorId="14CFB5FE">
        <v:shape id="WordPictureWatermark23502096" style="position:absolute;margin-left:0;margin-top:0;width:612.25pt;height:858.7pt;z-index:-251665408;mso-position-horizontal:center;mso-position-horizontal-relative:margin;mso-position-vertical:center;mso-position-vertical-relative:margin" o:spid="_x0000_s1028" o:allowincell="f" type="#_x0000_t75">
          <v:imagedata o:title="Community Advice Letterhead (A&amp;N newtownabbey)" r:id="rId5"/>
          <w10:wrap anchorx="margin" anchory="margin"/>
        </v:shape>
      </w:pict>
    </w:r>
    <w:r>
      <w:rPr>
        <w:noProof/>
        <w:lang w:eastAsia="en-GB"/>
      </w:rPr>
      <w:pict w14:anchorId="59997979">
        <v:shape id="WordPictureWatermark23374285" style="position:absolute;margin-left:0;margin-top:0;width:612.25pt;height:858.7pt;z-index:-251667456;mso-position-horizontal:center;mso-position-horizontal-relative:margin;mso-position-vertical:center;mso-position-vertical-relative:margin" o:spid="_x0000_s1025" o:allowincell="f" type="#_x0000_t75">
          <v:imagedata o:title="Community Advice Letterhead (A&amp;N antrim)" r:id="rId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9220F2"/>
    <w:multiLevelType w:val="hybridMultilevel"/>
    <w:tmpl w:val="CDE0B154"/>
    <w:lvl w:ilvl="0" w:tplc="76D8B6B6">
      <w:start w:val="1"/>
      <w:numFmt w:val="bullet"/>
      <w:lvlText w:val=""/>
      <w:lvlJc w:val="left"/>
      <w:pPr>
        <w:ind w:left="1080" w:hanging="360"/>
      </w:pPr>
      <w:rPr>
        <w:rFonts w:hint="default" w:ascii="Symbol" w:hAnsi="Symbol"/>
      </w:rPr>
    </w:lvl>
    <w:lvl w:ilvl="1" w:tplc="FC3E7824">
      <w:start w:val="1"/>
      <w:numFmt w:val="bullet"/>
      <w:lvlText w:val="o"/>
      <w:lvlJc w:val="left"/>
      <w:pPr>
        <w:ind w:left="1800" w:hanging="360"/>
      </w:pPr>
      <w:rPr>
        <w:rFonts w:hint="default" w:ascii="Courier New" w:hAnsi="Courier New"/>
      </w:rPr>
    </w:lvl>
    <w:lvl w:ilvl="2" w:tplc="9D1E076E">
      <w:start w:val="1"/>
      <w:numFmt w:val="bullet"/>
      <w:lvlText w:val=""/>
      <w:lvlJc w:val="left"/>
      <w:pPr>
        <w:ind w:left="2520" w:hanging="360"/>
      </w:pPr>
      <w:rPr>
        <w:rFonts w:hint="default" w:ascii="Wingdings" w:hAnsi="Wingdings"/>
      </w:rPr>
    </w:lvl>
    <w:lvl w:ilvl="3" w:tplc="60B2009E">
      <w:start w:val="1"/>
      <w:numFmt w:val="bullet"/>
      <w:lvlText w:val=""/>
      <w:lvlJc w:val="left"/>
      <w:pPr>
        <w:ind w:left="3240" w:hanging="360"/>
      </w:pPr>
      <w:rPr>
        <w:rFonts w:hint="default" w:ascii="Symbol" w:hAnsi="Symbol"/>
      </w:rPr>
    </w:lvl>
    <w:lvl w:ilvl="4" w:tplc="19B82F82">
      <w:start w:val="1"/>
      <w:numFmt w:val="bullet"/>
      <w:lvlText w:val="o"/>
      <w:lvlJc w:val="left"/>
      <w:pPr>
        <w:ind w:left="3960" w:hanging="360"/>
      </w:pPr>
      <w:rPr>
        <w:rFonts w:hint="default" w:ascii="Courier New" w:hAnsi="Courier New"/>
      </w:rPr>
    </w:lvl>
    <w:lvl w:ilvl="5" w:tplc="071C385C">
      <w:start w:val="1"/>
      <w:numFmt w:val="bullet"/>
      <w:lvlText w:val=""/>
      <w:lvlJc w:val="left"/>
      <w:pPr>
        <w:ind w:left="4680" w:hanging="360"/>
      </w:pPr>
      <w:rPr>
        <w:rFonts w:hint="default" w:ascii="Wingdings" w:hAnsi="Wingdings"/>
      </w:rPr>
    </w:lvl>
    <w:lvl w:ilvl="6" w:tplc="AF1439D6">
      <w:start w:val="1"/>
      <w:numFmt w:val="bullet"/>
      <w:lvlText w:val=""/>
      <w:lvlJc w:val="left"/>
      <w:pPr>
        <w:ind w:left="5400" w:hanging="360"/>
      </w:pPr>
      <w:rPr>
        <w:rFonts w:hint="default" w:ascii="Symbol" w:hAnsi="Symbol"/>
      </w:rPr>
    </w:lvl>
    <w:lvl w:ilvl="7" w:tplc="4AF6209A">
      <w:start w:val="1"/>
      <w:numFmt w:val="bullet"/>
      <w:lvlText w:val="o"/>
      <w:lvlJc w:val="left"/>
      <w:pPr>
        <w:ind w:left="6120" w:hanging="360"/>
      </w:pPr>
      <w:rPr>
        <w:rFonts w:hint="default" w:ascii="Courier New" w:hAnsi="Courier New"/>
      </w:rPr>
    </w:lvl>
    <w:lvl w:ilvl="8" w:tplc="0052C44A">
      <w:start w:val="1"/>
      <w:numFmt w:val="bullet"/>
      <w:lvlText w:val=""/>
      <w:lvlJc w:val="left"/>
      <w:pPr>
        <w:ind w:left="6840" w:hanging="360"/>
      </w:pPr>
      <w:rPr>
        <w:rFonts w:hint="default" w:ascii="Wingdings" w:hAnsi="Wingdings"/>
      </w:rPr>
    </w:lvl>
  </w:abstractNum>
  <w:num w:numId="1" w16cid:durableId="1317029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39F"/>
    <w:rsid w:val="00080C98"/>
    <w:rsid w:val="000A6565"/>
    <w:rsid w:val="00153568"/>
    <w:rsid w:val="001A1AAA"/>
    <w:rsid w:val="001F2C60"/>
    <w:rsid w:val="002A324A"/>
    <w:rsid w:val="0030139F"/>
    <w:rsid w:val="003B7843"/>
    <w:rsid w:val="004840A5"/>
    <w:rsid w:val="00607341"/>
    <w:rsid w:val="006165E5"/>
    <w:rsid w:val="00637BCC"/>
    <w:rsid w:val="006E023C"/>
    <w:rsid w:val="0071402B"/>
    <w:rsid w:val="0073356E"/>
    <w:rsid w:val="008B234A"/>
    <w:rsid w:val="00A56E4D"/>
    <w:rsid w:val="00AF0CDF"/>
    <w:rsid w:val="00B00D9C"/>
    <w:rsid w:val="00B32EC9"/>
    <w:rsid w:val="00B4177D"/>
    <w:rsid w:val="00B47CF4"/>
    <w:rsid w:val="00CB663A"/>
    <w:rsid w:val="00DE22BC"/>
    <w:rsid w:val="00DE5784"/>
    <w:rsid w:val="00E54E11"/>
    <w:rsid w:val="01B3999C"/>
    <w:rsid w:val="01C82B5F"/>
    <w:rsid w:val="01E72040"/>
    <w:rsid w:val="021BB613"/>
    <w:rsid w:val="025F88C4"/>
    <w:rsid w:val="02B43420"/>
    <w:rsid w:val="0399C252"/>
    <w:rsid w:val="0496262D"/>
    <w:rsid w:val="059B8E66"/>
    <w:rsid w:val="06A6DBA7"/>
    <w:rsid w:val="07375EC7"/>
    <w:rsid w:val="077A3B1D"/>
    <w:rsid w:val="07DB9803"/>
    <w:rsid w:val="07EA7111"/>
    <w:rsid w:val="082EC1C3"/>
    <w:rsid w:val="08C8E4BD"/>
    <w:rsid w:val="0945EE25"/>
    <w:rsid w:val="0B3B54E3"/>
    <w:rsid w:val="0BCA6390"/>
    <w:rsid w:val="0C359240"/>
    <w:rsid w:val="0C71AD8C"/>
    <w:rsid w:val="0CD72544"/>
    <w:rsid w:val="0D90B715"/>
    <w:rsid w:val="0D9B2CFD"/>
    <w:rsid w:val="0D9C55E0"/>
    <w:rsid w:val="108FCA3F"/>
    <w:rsid w:val="11E61B60"/>
    <w:rsid w:val="11F56150"/>
    <w:rsid w:val="1354AC04"/>
    <w:rsid w:val="136389F6"/>
    <w:rsid w:val="13EB9A6D"/>
    <w:rsid w:val="1598150F"/>
    <w:rsid w:val="15DB3EE4"/>
    <w:rsid w:val="18414584"/>
    <w:rsid w:val="184B7A77"/>
    <w:rsid w:val="18E2F3BD"/>
    <w:rsid w:val="1BC086ED"/>
    <w:rsid w:val="1BD27CE6"/>
    <w:rsid w:val="1C8F0241"/>
    <w:rsid w:val="1CB979AF"/>
    <w:rsid w:val="1D105648"/>
    <w:rsid w:val="1D6E4D47"/>
    <w:rsid w:val="1D8D5FAC"/>
    <w:rsid w:val="1E2BD6EA"/>
    <w:rsid w:val="1ECF478F"/>
    <w:rsid w:val="20A5EE09"/>
    <w:rsid w:val="21E10F68"/>
    <w:rsid w:val="2275B8C6"/>
    <w:rsid w:val="228C182B"/>
    <w:rsid w:val="23608563"/>
    <w:rsid w:val="237CDFC9"/>
    <w:rsid w:val="2429A8B4"/>
    <w:rsid w:val="25F97779"/>
    <w:rsid w:val="264D5A75"/>
    <w:rsid w:val="26885C8A"/>
    <w:rsid w:val="273F0AE0"/>
    <w:rsid w:val="28128D00"/>
    <w:rsid w:val="298FA47D"/>
    <w:rsid w:val="2A04D3A8"/>
    <w:rsid w:val="2A21B1F9"/>
    <w:rsid w:val="2ADB7D14"/>
    <w:rsid w:val="2B7DCF39"/>
    <w:rsid w:val="2C1B923C"/>
    <w:rsid w:val="2C1C0FB3"/>
    <w:rsid w:val="2C7BB4A1"/>
    <w:rsid w:val="2C85E37B"/>
    <w:rsid w:val="2C8D01F6"/>
    <w:rsid w:val="2D338CDA"/>
    <w:rsid w:val="2D989E2A"/>
    <w:rsid w:val="2DAB3789"/>
    <w:rsid w:val="2DFABF53"/>
    <w:rsid w:val="2E2B054B"/>
    <w:rsid w:val="2EB03AEC"/>
    <w:rsid w:val="2F6624CA"/>
    <w:rsid w:val="3051405C"/>
    <w:rsid w:val="30908ED6"/>
    <w:rsid w:val="312E2CFC"/>
    <w:rsid w:val="3139A397"/>
    <w:rsid w:val="3168DC64"/>
    <w:rsid w:val="31D18FC2"/>
    <w:rsid w:val="31D3E860"/>
    <w:rsid w:val="32D8E62A"/>
    <w:rsid w:val="3303B00F"/>
    <w:rsid w:val="337DD1AC"/>
    <w:rsid w:val="3420A8BE"/>
    <w:rsid w:val="345D7A98"/>
    <w:rsid w:val="3474B68B"/>
    <w:rsid w:val="349F78E1"/>
    <w:rsid w:val="34A07D26"/>
    <w:rsid w:val="34B33B1B"/>
    <w:rsid w:val="34E319CE"/>
    <w:rsid w:val="35A7C7F8"/>
    <w:rsid w:val="36CC346E"/>
    <w:rsid w:val="3715B224"/>
    <w:rsid w:val="37D850B9"/>
    <w:rsid w:val="37E7C960"/>
    <w:rsid w:val="3980BBE4"/>
    <w:rsid w:val="3A3DEBE8"/>
    <w:rsid w:val="3AB67678"/>
    <w:rsid w:val="3CCE6236"/>
    <w:rsid w:val="3E0BDAB2"/>
    <w:rsid w:val="3E2CEAAC"/>
    <w:rsid w:val="3EF9A6D4"/>
    <w:rsid w:val="3F088825"/>
    <w:rsid w:val="4078039F"/>
    <w:rsid w:val="4132DB4E"/>
    <w:rsid w:val="422DF6DD"/>
    <w:rsid w:val="452FF40D"/>
    <w:rsid w:val="45666996"/>
    <w:rsid w:val="457C0CF4"/>
    <w:rsid w:val="45D233A8"/>
    <w:rsid w:val="469D0EC1"/>
    <w:rsid w:val="47155CAC"/>
    <w:rsid w:val="47893DB2"/>
    <w:rsid w:val="479817E3"/>
    <w:rsid w:val="47A159BF"/>
    <w:rsid w:val="48F6AC4D"/>
    <w:rsid w:val="493D061D"/>
    <w:rsid w:val="4A1F430E"/>
    <w:rsid w:val="4A63A864"/>
    <w:rsid w:val="4A927CAE"/>
    <w:rsid w:val="4AED41FB"/>
    <w:rsid w:val="4B0B3A0A"/>
    <w:rsid w:val="4C2E4D0F"/>
    <w:rsid w:val="4C8A30EC"/>
    <w:rsid w:val="4E075967"/>
    <w:rsid w:val="4E0B1635"/>
    <w:rsid w:val="4E163759"/>
    <w:rsid w:val="4F7BE5CB"/>
    <w:rsid w:val="4FED2CEA"/>
    <w:rsid w:val="508EA621"/>
    <w:rsid w:val="50AE3056"/>
    <w:rsid w:val="50B8539F"/>
    <w:rsid w:val="512B321A"/>
    <w:rsid w:val="513EFA29"/>
    <w:rsid w:val="519AFEDC"/>
    <w:rsid w:val="52DACA8A"/>
    <w:rsid w:val="533B938E"/>
    <w:rsid w:val="53847839"/>
    <w:rsid w:val="55017A1B"/>
    <w:rsid w:val="560B3C04"/>
    <w:rsid w:val="56126B4C"/>
    <w:rsid w:val="56F557A2"/>
    <w:rsid w:val="57C2530D"/>
    <w:rsid w:val="58FB3A18"/>
    <w:rsid w:val="5A8980E3"/>
    <w:rsid w:val="5AE5DC6F"/>
    <w:rsid w:val="5B3F4271"/>
    <w:rsid w:val="5BB231C9"/>
    <w:rsid w:val="5BB53B79"/>
    <w:rsid w:val="5D36FC3F"/>
    <w:rsid w:val="5FC6CC28"/>
    <w:rsid w:val="60C56F51"/>
    <w:rsid w:val="625CF846"/>
    <w:rsid w:val="632C205B"/>
    <w:rsid w:val="63824475"/>
    <w:rsid w:val="64289BFA"/>
    <w:rsid w:val="643E47E7"/>
    <w:rsid w:val="65DA1848"/>
    <w:rsid w:val="663C5EA6"/>
    <w:rsid w:val="68A5E0D0"/>
    <w:rsid w:val="697375DF"/>
    <w:rsid w:val="6B1DF26B"/>
    <w:rsid w:val="6CED9F95"/>
    <w:rsid w:val="6E3E7D59"/>
    <w:rsid w:val="6EA2B3D0"/>
    <w:rsid w:val="6F535D5A"/>
    <w:rsid w:val="6FDA4DBA"/>
    <w:rsid w:val="711CCAEF"/>
    <w:rsid w:val="72EDF0FE"/>
    <w:rsid w:val="7301AC2D"/>
    <w:rsid w:val="7385DE4F"/>
    <w:rsid w:val="753282B7"/>
    <w:rsid w:val="75E69694"/>
    <w:rsid w:val="76CC53B4"/>
    <w:rsid w:val="77213AFC"/>
    <w:rsid w:val="78B6526C"/>
    <w:rsid w:val="7A02776A"/>
    <w:rsid w:val="7A536662"/>
    <w:rsid w:val="7B66CAA8"/>
    <w:rsid w:val="7C62C8E0"/>
    <w:rsid w:val="7C676B1C"/>
    <w:rsid w:val="7CB191DA"/>
    <w:rsid w:val="7CEBBB73"/>
    <w:rsid w:val="7D08F213"/>
    <w:rsid w:val="7D414A90"/>
    <w:rsid w:val="7D9ABC10"/>
    <w:rsid w:val="7D9E8C05"/>
    <w:rsid w:val="7E1E9A7D"/>
    <w:rsid w:val="7E5D0B5B"/>
    <w:rsid w:val="7E82DB3A"/>
    <w:rsid w:val="7FAA9A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7241D"/>
  <w15:chartTrackingRefBased/>
  <w15:docId w15:val="{40AFA48B-6851-479A-BEA6-1BA234F26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B663A"/>
    <w:pPr>
      <w:spacing w:after="200" w:line="276" w:lineRule="auto"/>
    </w:pPr>
    <w:rPr>
      <w:sz w:val="22"/>
      <w:szCs w:val="22"/>
      <w:lang w:val="en-GB"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unhideWhenUsed/>
    <w:rsid w:val="0030139F"/>
    <w:pPr>
      <w:tabs>
        <w:tab w:val="center" w:pos="4513"/>
        <w:tab w:val="right" w:pos="9026"/>
      </w:tabs>
      <w:spacing w:after="0" w:line="240" w:lineRule="auto"/>
    </w:pPr>
  </w:style>
  <w:style w:type="character" w:styleId="HeaderChar" w:customStyle="1">
    <w:name w:val="Header Char"/>
    <w:basedOn w:val="DefaultParagraphFont"/>
    <w:link w:val="Header"/>
    <w:uiPriority w:val="99"/>
    <w:semiHidden/>
    <w:rsid w:val="0030139F"/>
  </w:style>
  <w:style w:type="paragraph" w:styleId="Footer">
    <w:name w:val="footer"/>
    <w:basedOn w:val="Normal"/>
    <w:link w:val="FooterChar"/>
    <w:uiPriority w:val="99"/>
    <w:semiHidden/>
    <w:unhideWhenUsed/>
    <w:rsid w:val="0030139F"/>
    <w:pPr>
      <w:tabs>
        <w:tab w:val="center" w:pos="4513"/>
        <w:tab w:val="right" w:pos="9026"/>
      </w:tabs>
      <w:spacing w:after="0" w:line="240" w:lineRule="auto"/>
    </w:pPr>
  </w:style>
  <w:style w:type="character" w:styleId="FooterChar" w:customStyle="1">
    <w:name w:val="Footer Char"/>
    <w:basedOn w:val="DefaultParagraphFont"/>
    <w:link w:val="Footer"/>
    <w:uiPriority w:val="99"/>
    <w:semiHidden/>
    <w:rsid w:val="0030139F"/>
  </w:style>
  <w:style w:type="character" w:styleId="Hyperlink">
    <w:name w:val="Hyperlink"/>
    <w:basedOn w:val="DefaultParagraphFont"/>
    <w:uiPriority w:val="99"/>
    <w:unhideWhenUsed/>
    <w:rsid w:val="0073356E"/>
    <w:rPr>
      <w:color w:val="0000FF"/>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E54E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hyperlink" Target="mailto:depd@advicean.com" TargetMode="Externa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eader" Target="header2.xml" Id="rId9" /></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hyperlink" Target="mailto:advice@advicean.com" TargetMode="External"/><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steven</dc:creator>
  <keywords/>
  <lastModifiedBy>Jaclyn Glover</lastModifiedBy>
  <revision>28</revision>
  <dcterms:created xsi:type="dcterms:W3CDTF">2019-06-13T09:00:00.0000000Z</dcterms:created>
  <dcterms:modified xsi:type="dcterms:W3CDTF">2025-06-12T13:22:31.0950882Z</dcterms:modified>
</coreProperties>
</file>