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252E" w14:textId="59F9B6FD" w:rsidR="006F17C9" w:rsidRDefault="00C47C0A" w:rsidP="00AA7491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73222A7" wp14:editId="73B0E1C9">
            <wp:simplePos x="0" y="0"/>
            <wp:positionH relativeFrom="column">
              <wp:posOffset>-149712</wp:posOffset>
            </wp:positionH>
            <wp:positionV relativeFrom="paragraph">
              <wp:posOffset>-180444</wp:posOffset>
            </wp:positionV>
            <wp:extent cx="2608289" cy="1276266"/>
            <wp:effectExtent l="0" t="0" r="0" b="0"/>
            <wp:wrapNone/>
            <wp:docPr id="1545828191" name="Picture 1" descr="A logo for a community f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28191" name="Picture 1" descr="A logo for a community f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289" cy="127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7C9">
        <w:rPr>
          <w:rFonts w:eastAsia="Verdana"/>
          <w:noProof/>
        </w:rPr>
        <w:drawing>
          <wp:anchor distT="0" distB="0" distL="114300" distR="114300" simplePos="0" relativeHeight="251659264" behindDoc="0" locked="0" layoutInCell="1" allowOverlap="1" wp14:anchorId="08A2F85C" wp14:editId="328EE024">
            <wp:simplePos x="0" y="0"/>
            <wp:positionH relativeFrom="column">
              <wp:posOffset>4336415</wp:posOffset>
            </wp:positionH>
            <wp:positionV relativeFrom="paragraph">
              <wp:posOffset>-264160</wp:posOffset>
            </wp:positionV>
            <wp:extent cx="2332567" cy="1608667"/>
            <wp:effectExtent l="0" t="0" r="4445" b="4445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567" cy="160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12B33" w14:textId="421926FE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1CFC790B" w14:textId="7777777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0162CF61" w14:textId="2F9205C1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7A67E51F" w14:textId="31F1A3C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3B5E5152" w14:textId="7777777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3FD1B69E" w14:textId="6E430722" w:rsidR="002F5725" w:rsidRPr="005F1EBE" w:rsidRDefault="00701C7A" w:rsidP="006F17C9">
      <w:pPr>
        <w:jc w:val="center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JOB DESCRIPTION</w:t>
      </w:r>
    </w:p>
    <w:p w14:paraId="6B579C3E" w14:textId="56FAA91B" w:rsidR="002F5725" w:rsidRPr="005F1EBE" w:rsidRDefault="002F5725" w:rsidP="00AA7491">
      <w:pPr>
        <w:rPr>
          <w:rFonts w:ascii="Arial" w:hAnsi="Arial" w:cs="Arial"/>
          <w:lang w:val="en-GB"/>
        </w:rPr>
      </w:pPr>
    </w:p>
    <w:p w14:paraId="2D91750A" w14:textId="383B1C4D" w:rsidR="0068432B" w:rsidRPr="005F1EBE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Job Title:</w:t>
      </w:r>
      <w:r w:rsidRPr="005F1EBE">
        <w:rPr>
          <w:rFonts w:ascii="Arial" w:hAnsi="Arial" w:cs="Arial"/>
          <w:b/>
          <w:bCs/>
          <w:lang w:val="en-GB"/>
        </w:rPr>
        <w:tab/>
      </w:r>
      <w:r w:rsidRPr="005F1EBE">
        <w:rPr>
          <w:rFonts w:ascii="Arial" w:hAnsi="Arial" w:cs="Arial"/>
          <w:b/>
          <w:bCs/>
          <w:lang w:val="en-GB"/>
        </w:rPr>
        <w:tab/>
      </w:r>
      <w:r w:rsidR="002B0D1A">
        <w:rPr>
          <w:rFonts w:ascii="Arial" w:hAnsi="Arial" w:cs="Arial"/>
          <w:b/>
          <w:bCs/>
          <w:lang w:val="en-GB"/>
        </w:rPr>
        <w:t xml:space="preserve">Bi-lingual </w:t>
      </w:r>
      <w:r w:rsidR="0068432B" w:rsidRPr="005F1EBE">
        <w:rPr>
          <w:rFonts w:ascii="Arial" w:hAnsi="Arial" w:cs="Arial"/>
          <w:b/>
          <w:bCs/>
          <w:lang w:val="en-GB"/>
        </w:rPr>
        <w:t xml:space="preserve">Advice and </w:t>
      </w:r>
      <w:r w:rsidRPr="005F1EBE">
        <w:rPr>
          <w:rFonts w:ascii="Arial" w:hAnsi="Arial" w:cs="Arial"/>
          <w:b/>
          <w:bCs/>
          <w:lang w:val="en-GB"/>
        </w:rPr>
        <w:t xml:space="preserve">Outreach Worker </w:t>
      </w:r>
    </w:p>
    <w:p w14:paraId="1B11F65B" w14:textId="17A03BBC" w:rsidR="002F5725" w:rsidRDefault="00EF3015" w:rsidP="00AA7491">
      <w:pPr>
        <w:ind w:left="1440" w:firstLine="720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 xml:space="preserve">Financial </w:t>
      </w:r>
      <w:r w:rsidR="0068432B" w:rsidRPr="005F1EBE">
        <w:rPr>
          <w:rFonts w:ascii="Arial" w:hAnsi="Arial" w:cs="Arial"/>
          <w:b/>
          <w:bCs/>
          <w:lang w:val="en-GB"/>
        </w:rPr>
        <w:t>Health and Well-being Project</w:t>
      </w:r>
    </w:p>
    <w:p w14:paraId="04E394CD" w14:textId="4CFAE6AF" w:rsidR="00812FD4" w:rsidRDefault="00BB29BF" w:rsidP="00AA7491">
      <w:pPr>
        <w:ind w:left="1440" w:firstLine="72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Outreach Advice on a regional basis</w:t>
      </w:r>
    </w:p>
    <w:p w14:paraId="1B24B00B" w14:textId="77777777" w:rsidR="002F5725" w:rsidRPr="005F1EBE" w:rsidRDefault="002F5725" w:rsidP="00AA7491">
      <w:pPr>
        <w:rPr>
          <w:rFonts w:ascii="Arial" w:hAnsi="Arial" w:cs="Arial"/>
          <w:b/>
          <w:bCs/>
          <w:lang w:val="en-GB"/>
        </w:rPr>
      </w:pPr>
    </w:p>
    <w:p w14:paraId="69824533" w14:textId="4B37E260" w:rsidR="002F5725" w:rsidRPr="005F1EBE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Salary:</w:t>
      </w:r>
      <w:r w:rsidRPr="005F1EBE">
        <w:rPr>
          <w:rFonts w:ascii="Arial" w:hAnsi="Arial" w:cs="Arial"/>
          <w:b/>
          <w:bCs/>
          <w:lang w:val="en-GB"/>
        </w:rPr>
        <w:tab/>
      </w:r>
      <w:r w:rsidRPr="005F1EBE">
        <w:rPr>
          <w:rFonts w:ascii="Arial" w:hAnsi="Arial" w:cs="Arial"/>
          <w:b/>
          <w:bCs/>
          <w:lang w:val="en-GB"/>
        </w:rPr>
        <w:tab/>
        <w:t>£28,485</w:t>
      </w:r>
      <w:r w:rsidR="0068432B" w:rsidRPr="005F1EBE">
        <w:rPr>
          <w:rFonts w:ascii="Arial" w:hAnsi="Arial" w:cs="Arial"/>
          <w:b/>
          <w:bCs/>
          <w:lang w:val="en-GB"/>
        </w:rPr>
        <w:t xml:space="preserve"> </w:t>
      </w:r>
      <w:r w:rsidR="00812FD4">
        <w:rPr>
          <w:rFonts w:ascii="Arial" w:hAnsi="Arial" w:cs="Arial"/>
          <w:b/>
          <w:bCs/>
          <w:lang w:val="en-GB"/>
        </w:rPr>
        <w:t xml:space="preserve">(Pro-rata to </w:t>
      </w:r>
      <w:r w:rsidR="00F80622">
        <w:rPr>
          <w:rFonts w:ascii="Arial" w:hAnsi="Arial" w:cs="Arial"/>
          <w:b/>
          <w:bCs/>
          <w:lang w:val="en-GB"/>
        </w:rPr>
        <w:t>20</w:t>
      </w:r>
      <w:r w:rsidR="00812FD4">
        <w:rPr>
          <w:rFonts w:ascii="Arial" w:hAnsi="Arial" w:cs="Arial"/>
          <w:b/>
          <w:bCs/>
          <w:lang w:val="en-GB"/>
        </w:rPr>
        <w:t>hrs</w:t>
      </w:r>
      <w:r w:rsidR="0068432B" w:rsidRPr="005F1EBE">
        <w:rPr>
          <w:rFonts w:ascii="Arial" w:hAnsi="Arial" w:cs="Arial"/>
          <w:b/>
          <w:bCs/>
          <w:lang w:val="en-GB"/>
        </w:rPr>
        <w:t>)</w:t>
      </w:r>
    </w:p>
    <w:p w14:paraId="7DF7FE1B" w14:textId="77777777" w:rsidR="002F5725" w:rsidRPr="005F1EBE" w:rsidRDefault="002F5725" w:rsidP="00AA7491">
      <w:pPr>
        <w:rPr>
          <w:rFonts w:ascii="Arial" w:hAnsi="Arial" w:cs="Arial"/>
          <w:b/>
          <w:bCs/>
          <w:lang w:val="en-GB"/>
        </w:rPr>
      </w:pPr>
    </w:p>
    <w:p w14:paraId="79120586" w14:textId="5F10E621" w:rsidR="002F5725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Probation Period:</w:t>
      </w:r>
      <w:r w:rsidRPr="005F1EBE">
        <w:rPr>
          <w:rFonts w:ascii="Arial" w:hAnsi="Arial" w:cs="Arial"/>
          <w:b/>
          <w:bCs/>
          <w:lang w:val="en-GB"/>
        </w:rPr>
        <w:tab/>
        <w:t>3 months</w:t>
      </w:r>
    </w:p>
    <w:p w14:paraId="2C78B9F9" w14:textId="77777777" w:rsidR="00A26D43" w:rsidRPr="005F1EBE" w:rsidRDefault="00A26D43" w:rsidP="00AA7491">
      <w:pPr>
        <w:rPr>
          <w:rFonts w:ascii="Arial" w:hAnsi="Arial" w:cs="Arial"/>
          <w:b/>
          <w:bCs/>
          <w:lang w:val="en-GB"/>
        </w:rPr>
      </w:pPr>
    </w:p>
    <w:p w14:paraId="436AD03A" w14:textId="3B9AF23A" w:rsidR="002F5725" w:rsidRDefault="00701C7A" w:rsidP="00AA7491">
      <w:pPr>
        <w:ind w:left="2160" w:hanging="2160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Working hours:</w:t>
      </w:r>
      <w:r w:rsidRPr="005F1EBE">
        <w:rPr>
          <w:rFonts w:ascii="Arial" w:hAnsi="Arial" w:cs="Arial"/>
          <w:b/>
          <w:bCs/>
          <w:lang w:val="en-GB"/>
        </w:rPr>
        <w:tab/>
      </w:r>
      <w:r w:rsidR="00F80622">
        <w:rPr>
          <w:rFonts w:ascii="Arial" w:hAnsi="Arial" w:cs="Arial"/>
          <w:b/>
          <w:bCs/>
          <w:lang w:val="en-GB"/>
        </w:rPr>
        <w:t>20</w:t>
      </w:r>
      <w:r w:rsidR="0068432B" w:rsidRPr="005F1EBE">
        <w:rPr>
          <w:rFonts w:ascii="Arial" w:hAnsi="Arial" w:cs="Arial"/>
          <w:b/>
          <w:bCs/>
          <w:lang w:val="en-GB"/>
        </w:rPr>
        <w:t xml:space="preserve">hrs </w:t>
      </w:r>
      <w:r w:rsidR="00D66BE4">
        <w:rPr>
          <w:rFonts w:ascii="Arial" w:hAnsi="Arial" w:cs="Arial"/>
          <w:b/>
          <w:bCs/>
          <w:lang w:val="en-GB"/>
        </w:rPr>
        <w:t>per week</w:t>
      </w:r>
      <w:r w:rsidR="007E7F15">
        <w:rPr>
          <w:rFonts w:ascii="Arial" w:hAnsi="Arial" w:cs="Arial"/>
          <w:b/>
          <w:bCs/>
          <w:lang w:val="en-GB"/>
        </w:rPr>
        <w:t xml:space="preserve"> - </w:t>
      </w:r>
      <w:r w:rsidRPr="005F1EBE">
        <w:rPr>
          <w:rFonts w:ascii="Arial" w:hAnsi="Arial" w:cs="Arial"/>
          <w:b/>
          <w:bCs/>
          <w:lang w:val="en-GB"/>
        </w:rPr>
        <w:t xml:space="preserve">this post </w:t>
      </w:r>
      <w:r w:rsidR="005F1EBE" w:rsidRPr="005F1EBE">
        <w:rPr>
          <w:rFonts w:ascii="Arial" w:hAnsi="Arial" w:cs="Arial"/>
          <w:b/>
          <w:bCs/>
          <w:lang w:val="en-GB"/>
        </w:rPr>
        <w:t>requires</w:t>
      </w:r>
      <w:r w:rsidRPr="005F1EBE">
        <w:rPr>
          <w:rFonts w:ascii="Arial" w:hAnsi="Arial" w:cs="Arial"/>
          <w:b/>
          <w:bCs/>
          <w:lang w:val="en-GB"/>
        </w:rPr>
        <w:t xml:space="preserve"> evening and weekend hours</w:t>
      </w:r>
      <w:r w:rsidR="00D77B9D">
        <w:rPr>
          <w:rFonts w:ascii="Arial" w:hAnsi="Arial" w:cs="Arial"/>
          <w:b/>
          <w:bCs/>
          <w:lang w:val="en-GB"/>
        </w:rPr>
        <w:t xml:space="preserve"> </w:t>
      </w:r>
      <w:r w:rsidR="006B0396">
        <w:rPr>
          <w:rFonts w:ascii="Arial" w:hAnsi="Arial" w:cs="Arial"/>
          <w:b/>
          <w:bCs/>
          <w:lang w:val="en-GB"/>
        </w:rPr>
        <w:t>on occasion</w:t>
      </w:r>
    </w:p>
    <w:p w14:paraId="3CBCF397" w14:textId="77777777" w:rsidR="006B0396" w:rsidRDefault="006B0396" w:rsidP="00AA7491">
      <w:pPr>
        <w:ind w:left="2160" w:hanging="2160"/>
        <w:rPr>
          <w:rFonts w:ascii="Arial" w:hAnsi="Arial" w:cs="Arial"/>
          <w:b/>
          <w:bCs/>
          <w:lang w:val="en-GB"/>
        </w:rPr>
      </w:pPr>
    </w:p>
    <w:p w14:paraId="7F67A9BD" w14:textId="56F277CD" w:rsidR="00A26D43" w:rsidRDefault="001B24B5" w:rsidP="00AA7491">
      <w:pPr>
        <w:ind w:left="2160" w:hanging="216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  <w:t xml:space="preserve">Fixed term contract - </w:t>
      </w:r>
      <w:r w:rsidR="00D77B9D">
        <w:rPr>
          <w:rFonts w:ascii="Arial" w:hAnsi="Arial" w:cs="Arial"/>
          <w:b/>
          <w:bCs/>
          <w:lang w:val="en-GB"/>
        </w:rPr>
        <w:t xml:space="preserve">contract </w:t>
      </w:r>
      <w:r>
        <w:rPr>
          <w:rFonts w:ascii="Arial" w:hAnsi="Arial" w:cs="Arial"/>
          <w:b/>
          <w:bCs/>
          <w:lang w:val="en-GB"/>
        </w:rPr>
        <w:t xml:space="preserve">ending </w:t>
      </w:r>
      <w:r w:rsidR="00812FD4">
        <w:rPr>
          <w:rFonts w:ascii="Arial" w:hAnsi="Arial" w:cs="Arial"/>
          <w:b/>
          <w:bCs/>
          <w:lang w:val="en-GB"/>
        </w:rPr>
        <w:t>31 March 2028</w:t>
      </w:r>
    </w:p>
    <w:p w14:paraId="40427797" w14:textId="77777777" w:rsidR="00F454BA" w:rsidRDefault="00F454BA" w:rsidP="00AA7491">
      <w:pPr>
        <w:ind w:left="2160" w:hanging="2160"/>
        <w:rPr>
          <w:rFonts w:ascii="Arial" w:hAnsi="Arial" w:cs="Arial"/>
          <w:b/>
          <w:bCs/>
          <w:lang w:val="en-GB"/>
        </w:rPr>
      </w:pPr>
    </w:p>
    <w:p w14:paraId="17D80520" w14:textId="73418D3A" w:rsidR="00F454BA" w:rsidRDefault="00F454BA" w:rsidP="00AA7491">
      <w:pPr>
        <w:ind w:left="2160" w:hanging="216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Location: </w:t>
      </w:r>
      <w:r>
        <w:rPr>
          <w:rFonts w:ascii="Arial" w:hAnsi="Arial" w:cs="Arial"/>
          <w:b/>
          <w:bCs/>
          <w:lang w:val="en-GB"/>
        </w:rPr>
        <w:tab/>
        <w:t>Staff will deliver services across NI as required</w:t>
      </w:r>
    </w:p>
    <w:p w14:paraId="20A11AA9" w14:textId="77777777" w:rsidR="002F5725" w:rsidRPr="005F1EBE" w:rsidRDefault="002F5725">
      <w:pPr>
        <w:jc w:val="both"/>
        <w:rPr>
          <w:rFonts w:ascii="Arial" w:hAnsi="Arial" w:cs="Arial"/>
          <w:lang w:val="en-GB"/>
        </w:rPr>
      </w:pPr>
    </w:p>
    <w:p w14:paraId="4F86ECC7" w14:textId="77777777" w:rsidR="00A26D43" w:rsidRDefault="00A26D43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5F889258" w14:textId="26596BBD" w:rsidR="002F5725" w:rsidRPr="005F1EBE" w:rsidRDefault="00701C7A">
      <w:pPr>
        <w:jc w:val="both"/>
        <w:rPr>
          <w:rFonts w:ascii="Arial" w:hAnsi="Arial" w:cs="Arial"/>
          <w:b/>
          <w:bCs/>
          <w:u w:val="single"/>
          <w:lang w:val="en-GB"/>
        </w:rPr>
      </w:pPr>
      <w:r w:rsidRPr="005F1EBE">
        <w:rPr>
          <w:rFonts w:ascii="Arial" w:hAnsi="Arial" w:cs="Arial"/>
          <w:b/>
          <w:bCs/>
          <w:u w:val="single"/>
          <w:lang w:val="en-GB"/>
        </w:rPr>
        <w:t>Purpose of the post</w:t>
      </w:r>
    </w:p>
    <w:p w14:paraId="181DB9CB" w14:textId="2C556AFD" w:rsidR="002F5725" w:rsidRPr="005F1EBE" w:rsidRDefault="002F5725">
      <w:pPr>
        <w:jc w:val="both"/>
        <w:rPr>
          <w:rFonts w:ascii="Arial" w:hAnsi="Arial" w:cs="Arial"/>
          <w:lang w:val="en-GB"/>
        </w:rPr>
      </w:pPr>
    </w:p>
    <w:p w14:paraId="63F62DEC" w14:textId="35EC0019" w:rsidR="005F1EBE" w:rsidRPr="005F1EBE" w:rsidRDefault="005F1EBE" w:rsidP="00A26D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  <w:r w:rsidRPr="005F1EBE">
        <w:rPr>
          <w:rFonts w:ascii="Arial" w:hAnsi="Arial" w:cs="Arial"/>
          <w:color w:val="auto"/>
          <w:lang w:val="en-GB"/>
        </w:rPr>
        <w:t>This project will address issues around debt, poverty and financial health by providing a culturally sensitive service</w:t>
      </w:r>
      <w:r w:rsidRPr="005F1EBE">
        <w:rPr>
          <w:rFonts w:ascii="Arial" w:hAnsi="Arial" w:cs="Arial"/>
          <w:lang w:val="en-GB"/>
        </w:rPr>
        <w:t xml:space="preserve"> improving the awareness of service users of their economic and financial rights</w:t>
      </w:r>
      <w:r w:rsidR="007E05BD">
        <w:rPr>
          <w:rFonts w:ascii="Arial" w:hAnsi="Arial" w:cs="Arial"/>
          <w:lang w:val="en-GB"/>
        </w:rPr>
        <w:t xml:space="preserve">. </w:t>
      </w:r>
      <w:r w:rsidRPr="005F1EBE">
        <w:rPr>
          <w:rFonts w:ascii="Arial" w:hAnsi="Arial" w:cs="Arial"/>
          <w:lang w:val="en-GB"/>
        </w:rPr>
        <w:t xml:space="preserve"> </w:t>
      </w:r>
      <w:r w:rsidR="00091B51">
        <w:rPr>
          <w:rFonts w:ascii="Arial" w:hAnsi="Arial" w:cs="Arial"/>
          <w:lang w:val="en-GB"/>
        </w:rPr>
        <w:t>The project will i</w:t>
      </w:r>
      <w:r w:rsidRPr="005F1EBE">
        <w:rPr>
          <w:rFonts w:ascii="Arial" w:hAnsi="Arial" w:cs="Arial"/>
          <w:lang w:val="en-GB"/>
        </w:rPr>
        <w:t>mprove access to financial support and services</w:t>
      </w:r>
      <w:r w:rsidR="00A26D43">
        <w:rPr>
          <w:rFonts w:ascii="Arial" w:hAnsi="Arial" w:cs="Arial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in a variety of languages to ensure migrants and</w:t>
      </w:r>
      <w:r w:rsidR="00704DE6">
        <w:rPr>
          <w:rFonts w:ascii="Arial" w:hAnsi="Arial" w:cs="Arial"/>
          <w:color w:val="auto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their families do not face financial instability leading to mental health and</w:t>
      </w:r>
      <w:r w:rsidR="00A26D43">
        <w:rPr>
          <w:rFonts w:ascii="Arial" w:hAnsi="Arial" w:cs="Arial"/>
          <w:color w:val="auto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wellbeing issues.</w:t>
      </w:r>
    </w:p>
    <w:p w14:paraId="3AED4A5A" w14:textId="3C4A3098" w:rsidR="005F1EBE" w:rsidRPr="005F1EBE" w:rsidRDefault="005F1EBE" w:rsidP="005F1EBE">
      <w:pPr>
        <w:jc w:val="both"/>
        <w:rPr>
          <w:rFonts w:ascii="Arial" w:hAnsi="Arial" w:cs="Arial"/>
          <w:color w:val="auto"/>
          <w:lang w:val="en-GB"/>
        </w:rPr>
      </w:pPr>
    </w:p>
    <w:p w14:paraId="0536FF27" w14:textId="294C7BB8" w:rsidR="005F1EBE" w:rsidRPr="00BD132C" w:rsidRDefault="00BD132C" w:rsidP="00BD1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M</w:t>
      </w:r>
      <w:r w:rsidR="005F1EBE" w:rsidRPr="005F1EBE">
        <w:rPr>
          <w:rFonts w:ascii="Arial" w:hAnsi="Arial" w:cs="Arial"/>
          <w:color w:val="auto"/>
          <w:lang w:val="en-GB"/>
        </w:rPr>
        <w:t>igrants, often employed in non-unionised or particularly precarious work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environments, will be in particular need of specialised support due to language and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 xml:space="preserve">cultural barriers along with lack of local connections. </w:t>
      </w:r>
      <w:r w:rsidR="0039358A">
        <w:rPr>
          <w:rFonts w:ascii="Arial" w:hAnsi="Arial" w:cs="Arial"/>
          <w:color w:val="auto"/>
          <w:lang w:val="en-GB"/>
        </w:rPr>
        <w:t>M</w:t>
      </w:r>
      <w:r w:rsidR="005F1EBE" w:rsidRPr="005F1EBE">
        <w:rPr>
          <w:rFonts w:ascii="Arial" w:hAnsi="Arial" w:cs="Arial"/>
          <w:color w:val="auto"/>
          <w:lang w:val="en-GB"/>
        </w:rPr>
        <w:t>igrant and BME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 xml:space="preserve">individuals who are employed </w:t>
      </w:r>
      <w:r w:rsidR="0039358A">
        <w:rPr>
          <w:rFonts w:ascii="Arial" w:hAnsi="Arial" w:cs="Arial"/>
          <w:color w:val="auto"/>
          <w:lang w:val="en-GB"/>
        </w:rPr>
        <w:t>can be</w:t>
      </w:r>
      <w:r w:rsidR="005F1EBE" w:rsidRPr="005F1EBE">
        <w:rPr>
          <w:rFonts w:ascii="Arial" w:hAnsi="Arial" w:cs="Arial"/>
          <w:color w:val="auto"/>
          <w:lang w:val="en-GB"/>
        </w:rPr>
        <w:t xml:space="preserve"> particularly vulnerable to exploitation and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underpay and are disproportionately represented in non</w:t>
      </w:r>
      <w:r w:rsidR="0039358A">
        <w:rPr>
          <w:rFonts w:ascii="Arial" w:hAnsi="Arial" w:cs="Arial"/>
          <w:color w:val="auto"/>
          <w:lang w:val="en-GB"/>
        </w:rPr>
        <w:t>-</w:t>
      </w:r>
      <w:r w:rsidR="005F1EBE" w:rsidRPr="005F1EBE">
        <w:rPr>
          <w:rFonts w:ascii="Arial" w:hAnsi="Arial" w:cs="Arial"/>
          <w:color w:val="auto"/>
          <w:lang w:val="en-GB"/>
        </w:rPr>
        <w:t>unioni</w:t>
      </w:r>
      <w:r w:rsidR="000012E4">
        <w:rPr>
          <w:rFonts w:ascii="Arial" w:hAnsi="Arial" w:cs="Arial"/>
          <w:color w:val="auto"/>
          <w:lang w:val="en-GB"/>
        </w:rPr>
        <w:t>s</w:t>
      </w:r>
      <w:r w:rsidR="005F1EBE" w:rsidRPr="005F1EBE">
        <w:rPr>
          <w:rFonts w:ascii="Arial" w:hAnsi="Arial" w:cs="Arial"/>
          <w:color w:val="auto"/>
          <w:lang w:val="en-GB"/>
        </w:rPr>
        <w:t>ed</w:t>
      </w:r>
      <w:r w:rsidR="00BC3F36"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and low wage occupations, making their situations even more financially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precarious.</w:t>
      </w:r>
    </w:p>
    <w:p w14:paraId="72788764" w14:textId="77777777" w:rsidR="005F1EBE" w:rsidRPr="005F1EBE" w:rsidRDefault="005F1EBE">
      <w:pPr>
        <w:jc w:val="both"/>
        <w:rPr>
          <w:rFonts w:ascii="Arial" w:hAnsi="Arial" w:cs="Arial"/>
          <w:lang w:val="en-GB"/>
        </w:rPr>
      </w:pPr>
    </w:p>
    <w:p w14:paraId="3F496159" w14:textId="479E2905" w:rsidR="00812FD4" w:rsidRDefault="00BD132C" w:rsidP="00A26D4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project is a regional project and </w:t>
      </w:r>
      <w:r w:rsidR="00D77B9D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delivered out of all of the Migrant Centre locations</w:t>
      </w:r>
      <w:r w:rsidR="00C50375">
        <w:rPr>
          <w:rFonts w:ascii="Arial" w:hAnsi="Arial" w:cs="Arial"/>
          <w:lang w:val="en-GB"/>
        </w:rPr>
        <w:t xml:space="preserve"> by team members</w:t>
      </w:r>
      <w:r>
        <w:rPr>
          <w:rFonts w:ascii="Arial" w:hAnsi="Arial" w:cs="Arial"/>
          <w:lang w:val="en-GB"/>
        </w:rPr>
        <w:t xml:space="preserve">, </w:t>
      </w:r>
      <w:r w:rsidR="00D81D13">
        <w:rPr>
          <w:rFonts w:ascii="Arial" w:hAnsi="Arial" w:cs="Arial"/>
          <w:lang w:val="en-GB"/>
        </w:rPr>
        <w:t>i.e.,</w:t>
      </w:r>
      <w:r>
        <w:rPr>
          <w:rFonts w:ascii="Arial" w:hAnsi="Arial" w:cs="Arial"/>
          <w:lang w:val="en-GB"/>
        </w:rPr>
        <w:t xml:space="preserve"> Belfast, Derry/Londonderry</w:t>
      </w:r>
      <w:r w:rsidR="00D77B9D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Lurgan</w:t>
      </w:r>
      <w:r w:rsidR="00D77B9D">
        <w:rPr>
          <w:rFonts w:ascii="Arial" w:hAnsi="Arial" w:cs="Arial"/>
          <w:lang w:val="en-GB"/>
        </w:rPr>
        <w:t xml:space="preserve">. This post holder will be based in </w:t>
      </w:r>
      <w:r w:rsidR="00FD3B99">
        <w:rPr>
          <w:rFonts w:ascii="Arial" w:hAnsi="Arial" w:cs="Arial"/>
          <w:lang w:val="en-GB"/>
        </w:rPr>
        <w:t xml:space="preserve">the </w:t>
      </w:r>
      <w:r w:rsidR="00BB29BF">
        <w:rPr>
          <w:rFonts w:ascii="Arial" w:hAnsi="Arial" w:cs="Arial"/>
          <w:lang w:val="en-GB"/>
        </w:rPr>
        <w:t>Lurgan</w:t>
      </w:r>
      <w:r w:rsidR="00FD3B99">
        <w:rPr>
          <w:rFonts w:ascii="Arial" w:hAnsi="Arial" w:cs="Arial"/>
          <w:lang w:val="en-GB"/>
        </w:rPr>
        <w:t xml:space="preserve"> office</w:t>
      </w:r>
      <w:r w:rsidR="00812FD4">
        <w:rPr>
          <w:rFonts w:ascii="Arial" w:hAnsi="Arial" w:cs="Arial"/>
          <w:lang w:val="en-GB"/>
        </w:rPr>
        <w:t xml:space="preserve"> but</w:t>
      </w:r>
      <w:r w:rsidR="00D77B9D">
        <w:rPr>
          <w:rFonts w:ascii="Arial" w:hAnsi="Arial" w:cs="Arial"/>
          <w:lang w:val="en-GB"/>
        </w:rPr>
        <w:t xml:space="preserve"> </w:t>
      </w:r>
      <w:r w:rsidR="00812FD4">
        <w:rPr>
          <w:rFonts w:ascii="Arial" w:hAnsi="Arial" w:cs="Arial"/>
          <w:lang w:val="en-GB"/>
        </w:rPr>
        <w:t xml:space="preserve">will be required for outreach work in </w:t>
      </w:r>
      <w:r w:rsidR="0039358A">
        <w:rPr>
          <w:rFonts w:ascii="Arial" w:hAnsi="Arial" w:cs="Arial"/>
          <w:lang w:val="en-GB"/>
        </w:rPr>
        <w:t>other outreach locations</w:t>
      </w:r>
      <w:r w:rsidR="00BB29BF">
        <w:rPr>
          <w:rFonts w:ascii="Arial" w:hAnsi="Arial" w:cs="Arial"/>
          <w:lang w:val="en-GB"/>
        </w:rPr>
        <w:t xml:space="preserve"> across NI.</w:t>
      </w:r>
    </w:p>
    <w:p w14:paraId="13D6F850" w14:textId="77777777" w:rsidR="00812FD4" w:rsidRDefault="00812FD4" w:rsidP="00A26D43">
      <w:pPr>
        <w:jc w:val="both"/>
        <w:rPr>
          <w:rFonts w:ascii="Arial" w:hAnsi="Arial" w:cs="Arial"/>
          <w:lang w:val="en-GB"/>
        </w:rPr>
      </w:pPr>
    </w:p>
    <w:p w14:paraId="72147D33" w14:textId="7D287329" w:rsidR="00A26D43" w:rsidRPr="005F1EBE" w:rsidRDefault="00812FD4" w:rsidP="00A26D4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</w:t>
      </w:r>
      <w:r w:rsidR="00BD132C">
        <w:rPr>
          <w:rFonts w:ascii="Arial" w:hAnsi="Arial" w:cs="Arial"/>
          <w:lang w:val="en-GB"/>
        </w:rPr>
        <w:t>ey functions of the role will include:</w:t>
      </w:r>
    </w:p>
    <w:p w14:paraId="66F78FDA" w14:textId="79932A4F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</w:p>
    <w:p w14:paraId="25CBEB9B" w14:textId="77777777" w:rsidR="004E08D4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Assisting clients with benefits eligibility reviews to ensure maximization of entitlement and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Income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</w:p>
    <w:p w14:paraId="5F4D7B28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6BD7692F" w14:textId="1B1A697C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Assisting clients to apply for eligible benefits</w:t>
      </w:r>
    </w:p>
    <w:p w14:paraId="3AC3968B" w14:textId="77777777" w:rsidR="00BC3F36" w:rsidRPr="00BC3F36" w:rsidRDefault="00BC3F36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25EB0C9E" w14:textId="6D8D8EA1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Supporting clients in attending job centre and Social Security interviews</w:t>
      </w:r>
    </w:p>
    <w:p w14:paraId="6AA5B3FE" w14:textId="71F6FAB3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2AFCA6A8" w14:textId="5874473A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Liaising with relevant agencies (</w:t>
      </w:r>
      <w:r w:rsidR="00BC3F36" w:rsidRPr="00BC3F36">
        <w:rPr>
          <w:rFonts w:ascii="Arial" w:hAnsi="Arial" w:cs="Arial"/>
          <w:color w:val="auto"/>
          <w:lang w:val="en-GB"/>
        </w:rPr>
        <w:t>i.e. HMRC</w:t>
      </w:r>
      <w:r w:rsidRPr="00BC3F36">
        <w:rPr>
          <w:rFonts w:ascii="Arial" w:hAnsi="Arial" w:cs="Arial"/>
          <w:color w:val="auto"/>
          <w:lang w:val="en-GB"/>
        </w:rPr>
        <w:t>) to avoid delay or cessation of benefits</w:t>
      </w:r>
    </w:p>
    <w:p w14:paraId="3BF0CEEB" w14:textId="203EE20B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27727D37" w14:textId="1A36AE4F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lastRenderedPageBreak/>
        <w:t>Provision of weekly information clinics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regarding financial health and debt as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well as employment skills and training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opportunities</w:t>
      </w:r>
    </w:p>
    <w:p w14:paraId="77F68701" w14:textId="47A62880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517989AC" w14:textId="2E8EB759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Delivery of public financial health education and information outreach sessions</w:t>
      </w:r>
    </w:p>
    <w:p w14:paraId="51FA51AA" w14:textId="0B1BBF67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428A8153" w14:textId="00C8C712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Delivering training for voluntary and community organisations regarding the needs of migrants and BME communities</w:t>
      </w:r>
    </w:p>
    <w:p w14:paraId="71858357" w14:textId="31D4BF7D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49C2DDCD" w14:textId="28355DCB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Coordinating interpretation services as needed</w:t>
      </w:r>
    </w:p>
    <w:p w14:paraId="3DAEA470" w14:textId="77777777" w:rsidR="00BC3F36" w:rsidRPr="00BC3F36" w:rsidRDefault="00BC3F36" w:rsidP="00BC3F36">
      <w:pPr>
        <w:pStyle w:val="ListParagraph"/>
        <w:rPr>
          <w:rFonts w:ascii="Arial" w:hAnsi="Arial" w:cs="Arial"/>
          <w:color w:val="auto"/>
          <w:lang w:val="en-GB"/>
        </w:rPr>
      </w:pPr>
    </w:p>
    <w:p w14:paraId="225BFABB" w14:textId="0C57AAF4" w:rsidR="00BC3F36" w:rsidRPr="00BC3F36" w:rsidRDefault="00BC3F36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Liaise with the Manager and other project staff to produce publicity material, to promote the project and the </w:t>
      </w:r>
      <w:r w:rsidR="006F17C9" w:rsidRPr="00BC3F36">
        <w:rPr>
          <w:rFonts w:ascii="Arial" w:hAnsi="Arial" w:cs="Arial"/>
          <w:lang w:val="en-GB"/>
        </w:rPr>
        <w:t>centre</w:t>
      </w:r>
      <w:r w:rsidRPr="00BC3F36">
        <w:rPr>
          <w:rFonts w:ascii="Arial" w:hAnsi="Arial" w:cs="Arial"/>
          <w:lang w:val="en-GB"/>
        </w:rPr>
        <w:t>.</w:t>
      </w:r>
    </w:p>
    <w:p w14:paraId="42177039" w14:textId="01027FEC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7767A250" w14:textId="4A7089C7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/>
          <w:lang w:val="en-GB"/>
        </w:rPr>
        <w:t xml:space="preserve">To collect statistics on service uptake and financial outcomes </w:t>
      </w:r>
      <w:r w:rsidR="004E08D4" w:rsidRPr="00BC3F36">
        <w:rPr>
          <w:rFonts w:ascii="Arial" w:hAnsi="Arial"/>
          <w:lang w:val="en-GB"/>
        </w:rPr>
        <w:t>and conduct client surveys when required.</w:t>
      </w:r>
    </w:p>
    <w:p w14:paraId="57F23D80" w14:textId="001E95E7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5A9B043D" w14:textId="1F7D797B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Attend all staff meetings, project meetings, </w:t>
      </w:r>
      <w:r w:rsidR="006F17C9" w:rsidRPr="00BC3F36">
        <w:rPr>
          <w:rFonts w:ascii="Arial" w:hAnsi="Arial" w:cs="Arial"/>
          <w:lang w:val="en-GB"/>
        </w:rPr>
        <w:t>discussions</w:t>
      </w:r>
      <w:r w:rsidR="006F17C9">
        <w:rPr>
          <w:rFonts w:ascii="Arial" w:hAnsi="Arial" w:cs="Arial"/>
          <w:lang w:val="en-GB"/>
        </w:rPr>
        <w:t xml:space="preserve"> </w:t>
      </w:r>
      <w:r w:rsidRPr="00BC3F36">
        <w:rPr>
          <w:rFonts w:ascii="Arial" w:hAnsi="Arial" w:cs="Arial"/>
          <w:lang w:val="en-GB"/>
        </w:rPr>
        <w:t>and reviews w</w:t>
      </w:r>
      <w:r w:rsidR="004E08D4" w:rsidRPr="00BC3F36">
        <w:rPr>
          <w:rFonts w:ascii="Arial" w:hAnsi="Arial" w:cs="Arial"/>
          <w:lang w:val="en-GB"/>
        </w:rPr>
        <w:t xml:space="preserve">ith management </w:t>
      </w:r>
      <w:r w:rsidRPr="00BC3F36">
        <w:rPr>
          <w:rFonts w:ascii="Arial" w:hAnsi="Arial" w:cs="Arial"/>
          <w:lang w:val="en-GB"/>
        </w:rPr>
        <w:t xml:space="preserve">as </w:t>
      </w:r>
      <w:r w:rsidR="000E17C0" w:rsidRPr="00BC3F36">
        <w:rPr>
          <w:rFonts w:ascii="Arial" w:hAnsi="Arial" w:cs="Arial"/>
          <w:lang w:val="en-GB"/>
        </w:rPr>
        <w:t>required.</w:t>
      </w:r>
    </w:p>
    <w:p w14:paraId="53370093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</w:p>
    <w:p w14:paraId="07FE8B7B" w14:textId="5F701614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Identify personal training needs and actively participate in the overall training strategy of the </w:t>
      </w:r>
      <w:r w:rsidR="000E17C0" w:rsidRPr="00BC3F36">
        <w:rPr>
          <w:rFonts w:ascii="Arial" w:hAnsi="Arial" w:cs="Arial"/>
          <w:lang w:val="en-GB"/>
        </w:rPr>
        <w:t>Centre.</w:t>
      </w:r>
    </w:p>
    <w:p w14:paraId="16C6C8A5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</w:p>
    <w:p w14:paraId="14FB5810" w14:textId="45C94701" w:rsidR="00BC3F36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Represent </w:t>
      </w:r>
      <w:r w:rsidR="004E08D4" w:rsidRPr="00BC3F36">
        <w:rPr>
          <w:rFonts w:ascii="Arial" w:hAnsi="Arial" w:cs="Arial"/>
          <w:lang w:val="en-GB"/>
        </w:rPr>
        <w:t>Migrant Centre NI</w:t>
      </w:r>
      <w:r w:rsidRPr="00BC3F36">
        <w:rPr>
          <w:rFonts w:ascii="Arial" w:hAnsi="Arial" w:cs="Arial"/>
          <w:lang w:val="en-GB"/>
        </w:rPr>
        <w:t xml:space="preserve"> at seminars and conferences as </w:t>
      </w:r>
      <w:r w:rsidR="004E08D4" w:rsidRPr="00BC3F36">
        <w:rPr>
          <w:rFonts w:ascii="Arial" w:hAnsi="Arial" w:cs="Arial"/>
          <w:lang w:val="en-GB"/>
        </w:rPr>
        <w:t>appropriate.</w:t>
      </w:r>
    </w:p>
    <w:p w14:paraId="55B5C2BC" w14:textId="77777777" w:rsidR="00BC3F36" w:rsidRPr="00BC3F36" w:rsidRDefault="00BC3F36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</w:p>
    <w:p w14:paraId="6DB7112F" w14:textId="3F57F5B5" w:rsidR="00BC3F36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 w:cs="Arial"/>
        </w:rPr>
        <w:t xml:space="preserve">To provide </w:t>
      </w:r>
      <w:r w:rsidR="004E08D4" w:rsidRPr="00BC3F36">
        <w:rPr>
          <w:rFonts w:ascii="Arial" w:hAnsi="Arial" w:cs="Arial"/>
        </w:rPr>
        <w:t>regular</w:t>
      </w:r>
      <w:r w:rsidRPr="00BC3F36">
        <w:rPr>
          <w:rFonts w:ascii="Arial" w:hAnsi="Arial" w:cs="Arial"/>
        </w:rPr>
        <w:t xml:space="preserve"> monitoring reports to </w:t>
      </w:r>
      <w:r w:rsidR="004E08D4" w:rsidRPr="00BC3F36">
        <w:rPr>
          <w:rFonts w:ascii="Arial" w:hAnsi="Arial" w:cs="Arial"/>
        </w:rPr>
        <w:t>management</w:t>
      </w:r>
      <w:r w:rsidRPr="00BC3F36">
        <w:rPr>
          <w:rFonts w:ascii="Arial" w:hAnsi="Arial" w:cs="Arial"/>
        </w:rPr>
        <w:t xml:space="preserve"> on the project</w:t>
      </w:r>
    </w:p>
    <w:p w14:paraId="663A82C1" w14:textId="77777777" w:rsidR="00BC3F36" w:rsidRPr="00BC3F36" w:rsidRDefault="00BC3F36" w:rsidP="00BC3F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Arial" w:hAnsi="Arial" w:cs="Arial"/>
        </w:rPr>
      </w:pPr>
    </w:p>
    <w:p w14:paraId="1E8FFA8B" w14:textId="41621261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 w:cs="Arial"/>
        </w:rPr>
        <w:t xml:space="preserve">Promote the </w:t>
      </w:r>
      <w:r w:rsidR="004E08D4" w:rsidRPr="00BC3F36">
        <w:rPr>
          <w:rFonts w:ascii="Arial" w:hAnsi="Arial" w:cs="Arial"/>
        </w:rPr>
        <w:t>organisation</w:t>
      </w:r>
      <w:r w:rsidRPr="00BC3F36">
        <w:rPr>
          <w:rFonts w:ascii="Arial" w:hAnsi="Arial" w:cs="Arial"/>
        </w:rPr>
        <w:t>, and its accomplishments internally and externally</w:t>
      </w:r>
    </w:p>
    <w:p w14:paraId="6A67E429" w14:textId="77777777" w:rsidR="00BC3F36" w:rsidRPr="00BC3F36" w:rsidRDefault="00BC3F36" w:rsidP="00BC3F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Arial" w:hAnsi="Arial" w:cs="Arial"/>
        </w:rPr>
      </w:pPr>
    </w:p>
    <w:p w14:paraId="148B6A29" w14:textId="77777777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>Undertake any other reasonable duties consistent with the post and with the aims and objectives of the project.</w:t>
      </w:r>
    </w:p>
    <w:p w14:paraId="30698188" w14:textId="77777777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1FF0BF2E" w14:textId="71E31603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4AE61492" w14:textId="6D3D1B27" w:rsidR="00A26D43" w:rsidRPr="00A26D43" w:rsidRDefault="00A26D43" w:rsidP="00A26D43">
      <w:pPr>
        <w:ind w:left="2160" w:hanging="1876"/>
        <w:rPr>
          <w:rFonts w:ascii="Arial" w:hAnsi="Arial" w:cs="Arial"/>
        </w:rPr>
      </w:pPr>
      <w:r w:rsidRPr="00A26D43">
        <w:rPr>
          <w:rFonts w:ascii="Arial" w:hAnsi="Arial" w:cs="Arial"/>
          <w:b/>
          <w:bCs/>
          <w:color w:val="auto"/>
          <w:lang w:val="en-GB"/>
        </w:rPr>
        <w:t>Please note:</w:t>
      </w:r>
      <w:r>
        <w:rPr>
          <w:rFonts w:ascii="Arial" w:hAnsi="Arial" w:cs="Arial"/>
          <w:color w:val="auto"/>
          <w:lang w:val="en-GB"/>
        </w:rPr>
        <w:t xml:space="preserve"> </w:t>
      </w:r>
      <w:r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</w:rPr>
        <w:t>As part of the recruitment process, a</w:t>
      </w:r>
      <w:r w:rsidRPr="00A26D43">
        <w:rPr>
          <w:rFonts w:ascii="Arial" w:hAnsi="Arial" w:cs="Arial"/>
        </w:rPr>
        <w:t>ll candidates must be able to demonstrate their right to work in the UK</w:t>
      </w:r>
      <w:r>
        <w:rPr>
          <w:rFonts w:ascii="Arial" w:hAnsi="Arial" w:cs="Arial"/>
        </w:rPr>
        <w:t xml:space="preserve">. </w:t>
      </w:r>
    </w:p>
    <w:p w14:paraId="2FD05AD1" w14:textId="77AFF62F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0795A870" w14:textId="136B7721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0B1A029A" w14:textId="22A1A9B0" w:rsidR="002F5725" w:rsidRDefault="002F5725" w:rsidP="005F1EBE">
      <w:pPr>
        <w:rPr>
          <w:rFonts w:ascii="Arial" w:hAnsi="Arial" w:cs="Arial"/>
          <w:color w:val="auto"/>
          <w:lang w:val="en-GB"/>
        </w:rPr>
      </w:pPr>
    </w:p>
    <w:p w14:paraId="3CDC4D39" w14:textId="5246680D" w:rsidR="005F1EBE" w:rsidRPr="00704DE6" w:rsidRDefault="005F1EBE" w:rsidP="005F1EBE">
      <w:pPr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br w:type="page"/>
      </w: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6"/>
        <w:gridCol w:w="1280"/>
      </w:tblGrid>
      <w:tr w:rsidR="002F5725" w:rsidRPr="005F1EBE" w14:paraId="0DA9F6E7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7FE29473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u w:val="single"/>
                <w:lang w:val="en-GB"/>
              </w:rPr>
              <w:lastRenderedPageBreak/>
              <w:t>Personnel Specifications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3265FD0F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51F77839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C71B636" w14:textId="77777777" w:rsidR="002F5725" w:rsidRPr="005F1EBE" w:rsidRDefault="00701C7A" w:rsidP="00BC3F3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Qualification/Education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1681B98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376949FF" w14:textId="77777777" w:rsidTr="005B04FE">
        <w:trPr>
          <w:trHeight w:val="29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DCC1307" w14:textId="5995556A" w:rsidR="002F5725" w:rsidRPr="00BC3F36" w:rsidRDefault="000E17C0" w:rsidP="00BC3F36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Level 3 </w:t>
            </w:r>
            <w:r w:rsidR="00812FD4">
              <w:rPr>
                <w:rFonts w:ascii="Arial" w:hAnsi="Arial" w:cs="Arial"/>
                <w:lang w:val="en-GB"/>
              </w:rPr>
              <w:t xml:space="preserve">(or higher) </w:t>
            </w:r>
            <w:r>
              <w:rPr>
                <w:rFonts w:ascii="Arial" w:hAnsi="Arial" w:cs="Arial"/>
                <w:lang w:val="en-GB"/>
              </w:rPr>
              <w:t xml:space="preserve">qualification in </w:t>
            </w:r>
            <w:r w:rsidR="009A348B">
              <w:rPr>
                <w:rFonts w:ascii="Arial" w:hAnsi="Arial" w:cs="Arial"/>
                <w:lang w:val="en-GB"/>
              </w:rPr>
              <w:t xml:space="preserve">Advice / </w:t>
            </w:r>
            <w:r w:rsidR="00D77B9D">
              <w:rPr>
                <w:rFonts w:ascii="Arial" w:hAnsi="Arial" w:cs="Arial"/>
                <w:lang w:val="en-GB"/>
              </w:rPr>
              <w:t xml:space="preserve">Welfare Rights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902B1BC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5F403D3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2FDA041" w14:textId="77777777" w:rsidR="002F5725" w:rsidRPr="005F1EBE" w:rsidRDefault="00701C7A" w:rsidP="00BC3F3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Experience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6F9BDD2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66EA42C3" w14:textId="77777777" w:rsidTr="005B04FE">
        <w:trPr>
          <w:trHeight w:val="33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D4363A8" w14:textId="401B2DD5" w:rsidR="002F5725" w:rsidRPr="005F1EBE" w:rsidRDefault="00BC3F36" w:rsidP="00BC3F36">
            <w:pPr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1-year</w:t>
            </w:r>
            <w:r w:rsidR="00701C7A" w:rsidRPr="005F1EBE">
              <w:rPr>
                <w:rFonts w:ascii="Arial" w:hAnsi="Arial" w:cs="Arial"/>
                <w:lang w:val="en-GB"/>
              </w:rPr>
              <w:t xml:space="preserve"> frontline working experience in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="00701C7A" w:rsidRPr="005F1EBE">
              <w:rPr>
                <w:rFonts w:ascii="Arial" w:hAnsi="Arial" w:cs="Arial"/>
                <w:lang w:val="en-GB"/>
              </w:rPr>
              <w:t>voluntary or statutory sector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D53121A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63D7063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4103271" w14:textId="6DBA0809" w:rsidR="002F5725" w:rsidRPr="000E17C0" w:rsidRDefault="00701C7A" w:rsidP="00BC3F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17C0">
              <w:rPr>
                <w:rFonts w:ascii="Arial" w:hAnsi="Arial" w:cs="Arial"/>
                <w:lang w:val="en-GB"/>
              </w:rPr>
              <w:t xml:space="preserve">1 year working </w:t>
            </w:r>
            <w:r w:rsidR="00BC3F36">
              <w:rPr>
                <w:rFonts w:ascii="Arial" w:hAnsi="Arial" w:cs="Arial"/>
                <w:lang w:val="en-GB"/>
              </w:rPr>
              <w:t>as a frontline advice worker</w:t>
            </w:r>
            <w:r w:rsidR="00BE68A0" w:rsidRPr="000E17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6BFFB4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F1F32EF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0D5131" w14:textId="77777777" w:rsidR="002F5725" w:rsidRPr="005F1EBE" w:rsidRDefault="00701C7A" w:rsidP="00BC3F36">
            <w:pPr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migrant issues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FF0ACB9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4C7ABB1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AF1F33B" w14:textId="77777777" w:rsidR="002F5725" w:rsidRPr="005F1EBE" w:rsidRDefault="00701C7A" w:rsidP="00BC3F36">
            <w:pPr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race relations legislation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F0D1ABD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Desirable</w:t>
            </w:r>
          </w:p>
        </w:tc>
      </w:tr>
      <w:tr w:rsidR="002F5725" w:rsidRPr="005F1EBE" w14:paraId="19DE77CA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B124F69" w14:textId="77777777" w:rsidR="002F5725" w:rsidRPr="005F1EBE" w:rsidRDefault="00701C7A" w:rsidP="00BC3F36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 xml:space="preserve">Understanding of the welfare benefits system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87D4C22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ADD9DEE" w14:textId="77777777" w:rsidTr="005B04FE">
        <w:trPr>
          <w:trHeight w:val="50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6A64625" w14:textId="334652F3" w:rsidR="002F5725" w:rsidRPr="005F1EBE" w:rsidRDefault="00701C7A" w:rsidP="00BC3F36">
            <w:pPr>
              <w:numPr>
                <w:ilvl w:val="0"/>
                <w:numId w:val="19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financial and debt support available in</w:t>
            </w:r>
            <w:r w:rsidR="00BC3F36">
              <w:rPr>
                <w:rFonts w:ascii="Arial" w:hAnsi="Arial" w:cs="Arial"/>
                <w:lang w:val="en-GB"/>
              </w:rPr>
              <w:t xml:space="preserve"> </w:t>
            </w:r>
            <w:r w:rsidRPr="005F1EBE">
              <w:rPr>
                <w:rFonts w:ascii="Arial" w:hAnsi="Arial" w:cs="Arial"/>
                <w:lang w:val="en-GB"/>
              </w:rPr>
              <w:t>Northern Ireland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3DDB10A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BC3F36" w:rsidRPr="005F1EBE" w14:paraId="27F9BD96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F06700B" w14:textId="1E24EE39" w:rsidR="00BC3F36" w:rsidRPr="00BC3F36" w:rsidRDefault="00BC3F36" w:rsidP="00BC3F3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GB"/>
              </w:rPr>
            </w:pPr>
            <w:r w:rsidRPr="00BC3F36">
              <w:rPr>
                <w:rFonts w:ascii="Arial" w:hAnsi="Arial" w:cs="Arial"/>
                <w:lang w:val="en-GB"/>
              </w:rPr>
              <w:t>Experience in the development and delivery of training sessions and workshops.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50550CE" w14:textId="3538DD80" w:rsidR="00BC3F36" w:rsidRPr="00BC3F36" w:rsidRDefault="00BC3F36" w:rsidP="00BC3F3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C3F36">
              <w:rPr>
                <w:rFonts w:ascii="Arial" w:hAnsi="Arial" w:cs="Arial"/>
                <w:b/>
                <w:bCs/>
                <w:lang w:val="en-GB"/>
              </w:rPr>
              <w:t>Desirable</w:t>
            </w:r>
          </w:p>
        </w:tc>
      </w:tr>
      <w:tr w:rsidR="002F5725" w:rsidRPr="005F1EBE" w14:paraId="304F4CDA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3009060" w14:textId="77777777" w:rsidR="002F5725" w:rsidRPr="005F1EBE" w:rsidRDefault="00701C7A" w:rsidP="00BC3F36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Abilities, aptitudes and skills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7AF6F58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7ACB04F6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D44156B" w14:textId="77777777" w:rsidR="002F5725" w:rsidRPr="005F1EBE" w:rsidRDefault="00701C7A" w:rsidP="00BC3F36">
            <w:pPr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strong planning and organisational skills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7F69BFC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836B3C8" w14:textId="77777777" w:rsidTr="005B04FE">
        <w:trPr>
          <w:trHeight w:val="6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98A3937" w14:textId="77777777" w:rsidR="002F5725" w:rsidRPr="005F1EBE" w:rsidRDefault="00701C7A" w:rsidP="00BC3F36">
            <w:pPr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communicate clearly in both verbal and written English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6C1E9E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CFE4F2E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59BE555" w14:textId="77777777" w:rsidR="002F5725" w:rsidRPr="005F1EBE" w:rsidRDefault="00701C7A" w:rsidP="00BC3F36">
            <w:pPr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 to deadlines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8B9DA74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B70960A" w14:textId="77777777" w:rsidTr="005B04FE">
        <w:trPr>
          <w:trHeight w:val="6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3309D02" w14:textId="77777777" w:rsidR="002F5725" w:rsidRPr="005F1EBE" w:rsidRDefault="00701C7A" w:rsidP="00BC3F36">
            <w:pPr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 with groups in an inclusive and participatory matter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0434F6" w14:textId="045E1A56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DBF0DA5" w14:textId="77777777" w:rsidTr="005B04FE">
        <w:trPr>
          <w:trHeight w:val="48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938BADA" w14:textId="77777777" w:rsidR="002F5725" w:rsidRPr="005F1EBE" w:rsidRDefault="00701C7A" w:rsidP="00BC3F36">
            <w:pPr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work, communicate and liaise with a range of individuals, voluntary, community and statutory agencies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0650008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9DE75C4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57B4B82" w14:textId="77777777" w:rsidR="002F5725" w:rsidRPr="005F1EBE" w:rsidRDefault="00701C7A" w:rsidP="00BC3F36">
            <w:pPr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Computer literate in Microsoft Office packages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60C8887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5B04FE" w:rsidRPr="005F1EBE" w14:paraId="3FFEDB1D" w14:textId="77777777" w:rsidTr="005B04FE">
        <w:trPr>
          <w:trHeight w:val="6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A0A4BCF" w14:textId="0AA128EF" w:rsidR="005B04FE" w:rsidRPr="005F1EBE" w:rsidRDefault="005B04FE" w:rsidP="005B04FE">
            <w:pPr>
              <w:numPr>
                <w:ilvl w:val="0"/>
                <w:numId w:val="28"/>
              </w:num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Demonstrate strong client case recording skills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0B2E5F" w14:textId="700D4437" w:rsidR="005B04FE" w:rsidRPr="005F1EBE" w:rsidRDefault="005B04FE" w:rsidP="005B04FE">
            <w:pPr>
              <w:snapToGri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60A78C0" w14:textId="77777777" w:rsidTr="005B04FE">
        <w:trPr>
          <w:trHeight w:val="6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658A810" w14:textId="77777777" w:rsidR="002F5725" w:rsidRPr="005F1EBE" w:rsidRDefault="00701C7A" w:rsidP="00BC3F36">
            <w:pPr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Previous experience with a computerised case management system (i.e. Advice Pro, CARMA)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23428B6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8D0F11" w:rsidRPr="005F1EBE" w14:paraId="6530334D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C961357" w14:textId="40FAFE0C" w:rsidR="008D0F11" w:rsidRPr="008D0F11" w:rsidRDefault="008D0F11" w:rsidP="008D0F11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008D0F11">
              <w:rPr>
                <w:rFonts w:ascii="Arial" w:hAnsi="Arial" w:cs="Arial"/>
                <w:lang w:val="en-GB"/>
              </w:rPr>
              <w:t>Demonstrated ability to communicate fluently in both verbal and written English</w:t>
            </w:r>
            <w:r>
              <w:rPr>
                <w:rFonts w:ascii="Arial" w:hAnsi="Arial" w:cs="Arial"/>
                <w:lang w:val="en-GB"/>
              </w:rPr>
              <w:t>,</w:t>
            </w:r>
            <w:r w:rsidRPr="008D0F11">
              <w:rPr>
                <w:rFonts w:ascii="Arial" w:hAnsi="Arial" w:cs="Arial"/>
                <w:lang w:val="en-GB"/>
              </w:rPr>
              <w:t xml:space="preserve"> as well as fluency in speaking one or more of the following languages Bulgarian, Romanian, Polish, Arabic, Portuguese or Tetum due to demand.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470C487" w14:textId="54E7F90D" w:rsidR="008D0F11" w:rsidRPr="003D4AD6" w:rsidRDefault="003D4AD6" w:rsidP="003D4AD6">
            <w:pPr>
              <w:ind w:left="109"/>
              <w:rPr>
                <w:rFonts w:ascii="Arial" w:hAnsi="Arial" w:cs="Arial"/>
                <w:b/>
                <w:bCs/>
                <w:lang w:val="en-GB"/>
              </w:rPr>
            </w:pPr>
            <w:r w:rsidRPr="003D4AD6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26F5B8A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19101F3" w14:textId="77777777" w:rsidR="002F5725" w:rsidRPr="005F1EBE" w:rsidRDefault="00701C7A" w:rsidP="00BC3F36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Personal qualities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3049906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797272E9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436EBE1" w14:textId="77777777" w:rsidR="002F5725" w:rsidRPr="005F1EBE" w:rsidRDefault="00701C7A" w:rsidP="00BC3F36">
            <w:pPr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 commitment to anti-racist policy and practice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0413A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DE3DC16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6AF49E9" w14:textId="77777777" w:rsidR="002F5725" w:rsidRPr="005F1EBE" w:rsidRDefault="00701C7A" w:rsidP="00BC3F36">
            <w:pPr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Resourcefulness and enthusiasm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DB32D7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40C98CEE" w14:textId="77777777" w:rsidTr="005B04FE">
        <w:trPr>
          <w:trHeight w:val="35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97F1821" w14:textId="77777777" w:rsidR="002F5725" w:rsidRPr="005F1EBE" w:rsidRDefault="00701C7A" w:rsidP="00BC3F36">
            <w:pPr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Ability and availability to work flexibly when required to do so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BCD5F2F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CB2413A" w14:textId="77777777" w:rsidTr="005B04FE">
        <w:trPr>
          <w:trHeight w:val="6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F304DDF" w14:textId="77777777" w:rsidR="002F5725" w:rsidRPr="005F1EBE" w:rsidRDefault="00701C7A" w:rsidP="00BC3F36">
            <w:pPr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An understanding of the need for confidentiality and the need to treat sensitive information with discretion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B281B7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31387A96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3DB59C6" w14:textId="77777777" w:rsidR="002F5725" w:rsidRPr="005F1EBE" w:rsidRDefault="00701C7A" w:rsidP="00BC3F36">
            <w:pPr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Ability to work well in a team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10FABA3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93A016F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EC39552" w14:textId="00841F83" w:rsidR="002F5725" w:rsidRPr="005F1EBE" w:rsidRDefault="00BB29BF" w:rsidP="00BC3F36">
            <w:pPr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Driving licence and access to a car for regional outreach delivery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04459E9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BE68A0" w:rsidRPr="005F1EBE" w14:paraId="73DAF4E2" w14:textId="77777777" w:rsidTr="005B04FE">
        <w:trPr>
          <w:trHeight w:val="3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EB8FDD4" w14:textId="31F16E26" w:rsidR="00BE68A0" w:rsidRPr="00704DE6" w:rsidRDefault="00BE68A0" w:rsidP="00BC3F36">
            <w:pPr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 w:rsidRPr="00704DE6">
              <w:rPr>
                <w:rFonts w:ascii="Arial" w:hAnsi="Arial" w:cs="Arial"/>
                <w:lang w:val="en-GB"/>
              </w:rPr>
              <w:t>Ability to work under pressure and to strict deadlines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9EEA920" w14:textId="1F076FB6" w:rsidR="00BE68A0" w:rsidRPr="005F1EBE" w:rsidRDefault="00704DE6" w:rsidP="00BC3F3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</w:tbl>
    <w:p w14:paraId="3155C53C" w14:textId="77777777" w:rsidR="002F5725" w:rsidRPr="005F1EBE" w:rsidRDefault="002F5725" w:rsidP="00F0536C">
      <w:pPr>
        <w:widowControl w:val="0"/>
        <w:rPr>
          <w:rFonts w:ascii="Arial" w:hAnsi="Arial" w:cs="Arial"/>
          <w:lang w:val="en-GB"/>
        </w:rPr>
      </w:pPr>
    </w:p>
    <w:sectPr w:rsidR="002F5725" w:rsidRPr="005F1EBE" w:rsidSect="00704DE6">
      <w:footerReference w:type="even" r:id="rId9"/>
      <w:footerReference w:type="default" r:id="rId10"/>
      <w:pgSz w:w="11900" w:h="16840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23FC" w14:textId="77777777" w:rsidR="00F46D74" w:rsidRDefault="00F46D74">
      <w:r>
        <w:separator/>
      </w:r>
    </w:p>
  </w:endnote>
  <w:endnote w:type="continuationSeparator" w:id="0">
    <w:p w14:paraId="5AC4B68E" w14:textId="77777777" w:rsidR="00F46D74" w:rsidRDefault="00F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0602578"/>
      <w:docPartObj>
        <w:docPartGallery w:val="Page Numbers (Bottom of Page)"/>
        <w:docPartUnique/>
      </w:docPartObj>
    </w:sdtPr>
    <w:sdtContent>
      <w:p w14:paraId="5AC5EF97" w14:textId="73FC8C15" w:rsidR="00704DE6" w:rsidRDefault="00704DE6" w:rsidP="0054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C507B9" w14:textId="77777777" w:rsidR="00704DE6" w:rsidRDefault="00704DE6" w:rsidP="00704D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5185795"/>
      <w:docPartObj>
        <w:docPartGallery w:val="Page Numbers (Bottom of Page)"/>
        <w:docPartUnique/>
      </w:docPartObj>
    </w:sdtPr>
    <w:sdtContent>
      <w:p w14:paraId="4EB8F2BF" w14:textId="4D037ACA" w:rsidR="00704DE6" w:rsidRDefault="00704DE6" w:rsidP="0054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69B607" w14:textId="77777777" w:rsidR="002F5725" w:rsidRDefault="002F5725" w:rsidP="00704DE6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0C46" w14:textId="77777777" w:rsidR="00F46D74" w:rsidRDefault="00F46D74">
      <w:r>
        <w:separator/>
      </w:r>
    </w:p>
  </w:footnote>
  <w:footnote w:type="continuationSeparator" w:id="0">
    <w:p w14:paraId="6FA1042B" w14:textId="77777777" w:rsidR="00F46D74" w:rsidRDefault="00F4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360"/>
    <w:multiLevelType w:val="hybridMultilevel"/>
    <w:tmpl w:val="84367F4A"/>
    <w:lvl w:ilvl="0" w:tplc="C6DECF7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A19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409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D2EB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E9A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9B7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02B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AACB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AB9A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CE6882"/>
    <w:multiLevelType w:val="hybridMultilevel"/>
    <w:tmpl w:val="29A6433A"/>
    <w:lvl w:ilvl="0" w:tplc="7D5A5E4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E72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D0F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81F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AB9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4DEC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AA7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CB8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46CB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2843FF"/>
    <w:multiLevelType w:val="multilevel"/>
    <w:tmpl w:val="AE1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30F20"/>
    <w:multiLevelType w:val="hybridMultilevel"/>
    <w:tmpl w:val="E320E7BC"/>
    <w:lvl w:ilvl="0" w:tplc="A5F2BD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C253B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8E34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C60A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C6C2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45B0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E51F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E4BA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64BB7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4C1BC8"/>
    <w:multiLevelType w:val="hybridMultilevel"/>
    <w:tmpl w:val="FD9E3E58"/>
    <w:lvl w:ilvl="0" w:tplc="3822F8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C6E7E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80B5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488A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63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2969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4E7D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27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C72F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151D74"/>
    <w:multiLevelType w:val="hybridMultilevel"/>
    <w:tmpl w:val="2FE867A0"/>
    <w:styleLink w:val="ImportedStyle3"/>
    <w:lvl w:ilvl="0" w:tplc="F9BC6862">
      <w:start w:val="1"/>
      <w:numFmt w:val="bullet"/>
      <w:lvlText w:val="·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C87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EF2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85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452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83F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0E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092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4C1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6D158F"/>
    <w:multiLevelType w:val="hybridMultilevel"/>
    <w:tmpl w:val="65304F26"/>
    <w:lvl w:ilvl="0" w:tplc="BD04C6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C755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C1DE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4CB6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81CE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471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8249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F83B4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612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3E420F"/>
    <w:multiLevelType w:val="hybridMultilevel"/>
    <w:tmpl w:val="91FC07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DBB"/>
    <w:multiLevelType w:val="hybridMultilevel"/>
    <w:tmpl w:val="86142BA6"/>
    <w:lvl w:ilvl="0" w:tplc="0818E4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042C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C24C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49C9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3CE87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CE3832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A487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ED21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AA72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2E5772"/>
    <w:multiLevelType w:val="hybridMultilevel"/>
    <w:tmpl w:val="E416A200"/>
    <w:styleLink w:val="ImportedStyle2"/>
    <w:lvl w:ilvl="0" w:tplc="8AE275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ABC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2B9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4C98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4BA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E281A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61A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CA8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6099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8B3579"/>
    <w:multiLevelType w:val="hybridMultilevel"/>
    <w:tmpl w:val="599874FA"/>
    <w:styleLink w:val="ImportedStyle1"/>
    <w:lvl w:ilvl="0" w:tplc="395AAA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8AF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062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A015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2A1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64C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82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987F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C52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A6109F"/>
    <w:multiLevelType w:val="hybridMultilevel"/>
    <w:tmpl w:val="D35291A8"/>
    <w:lvl w:ilvl="0" w:tplc="417E05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6B09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8643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6CFC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7AAB4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AA79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C34D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893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61A1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3E7EB3"/>
    <w:multiLevelType w:val="hybridMultilevel"/>
    <w:tmpl w:val="DD2C857E"/>
    <w:lvl w:ilvl="0" w:tplc="3E2A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A5F"/>
    <w:multiLevelType w:val="hybridMultilevel"/>
    <w:tmpl w:val="C8E473B0"/>
    <w:lvl w:ilvl="0" w:tplc="863298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8686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8E73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CA63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6B20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2874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2B4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C5B9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ADF1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FD591B"/>
    <w:multiLevelType w:val="hybridMultilevel"/>
    <w:tmpl w:val="2FE867A0"/>
    <w:numStyleLink w:val="ImportedStyle3"/>
  </w:abstractNum>
  <w:abstractNum w:abstractNumId="15" w15:restartNumberingAfterBreak="0">
    <w:nsid w:val="2F114A6B"/>
    <w:multiLevelType w:val="hybridMultilevel"/>
    <w:tmpl w:val="7A16FB00"/>
    <w:lvl w:ilvl="0" w:tplc="FC0CE5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0CCBF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A81B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0141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EEA5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806D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4687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A585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6674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2440BC"/>
    <w:multiLevelType w:val="hybridMultilevel"/>
    <w:tmpl w:val="4162D062"/>
    <w:lvl w:ilvl="0" w:tplc="F1088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8CE0C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8D0F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B2314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CC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447B1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C052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CF30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6420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62094F"/>
    <w:multiLevelType w:val="hybridMultilevel"/>
    <w:tmpl w:val="599874FA"/>
    <w:numStyleLink w:val="ImportedStyle1"/>
  </w:abstractNum>
  <w:abstractNum w:abstractNumId="18" w15:restartNumberingAfterBreak="0">
    <w:nsid w:val="39413C6C"/>
    <w:multiLevelType w:val="hybridMultilevel"/>
    <w:tmpl w:val="54E8CE46"/>
    <w:lvl w:ilvl="0" w:tplc="065649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2004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49A2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41DA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EFE3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C1B6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43ECA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8CE7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8295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D53B48"/>
    <w:multiLevelType w:val="hybridMultilevel"/>
    <w:tmpl w:val="006EBFB0"/>
    <w:lvl w:ilvl="0" w:tplc="5866C0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ACAF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611E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25B0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3EEAE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C514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E1CF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E7D9A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6590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B92033E"/>
    <w:multiLevelType w:val="hybridMultilevel"/>
    <w:tmpl w:val="FD821BA6"/>
    <w:lvl w:ilvl="0" w:tplc="F6887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CAAE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A01E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03D5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4A26E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4CF1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6E61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A5B8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145FB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1EF2ADF"/>
    <w:multiLevelType w:val="hybridMultilevel"/>
    <w:tmpl w:val="BA3888C8"/>
    <w:lvl w:ilvl="0" w:tplc="D9B8F9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7E48A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A3F3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18D10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008C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0651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6D71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BC9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094A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751F44"/>
    <w:multiLevelType w:val="hybridMultilevel"/>
    <w:tmpl w:val="7506DF10"/>
    <w:lvl w:ilvl="0" w:tplc="EE327C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2DF7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A017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E8E3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102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43A8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CAD7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84AC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6E1F0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FD1FC7"/>
    <w:multiLevelType w:val="hybridMultilevel"/>
    <w:tmpl w:val="EAFA2EE8"/>
    <w:numStyleLink w:val="ImportedStyle4"/>
  </w:abstractNum>
  <w:abstractNum w:abstractNumId="24" w15:restartNumberingAfterBreak="0">
    <w:nsid w:val="540E7097"/>
    <w:multiLevelType w:val="hybridMultilevel"/>
    <w:tmpl w:val="5CDA8992"/>
    <w:lvl w:ilvl="0" w:tplc="34F4D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3CE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6CB40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6D40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0A25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6C99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050E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E6B2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8C2E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AE03A8"/>
    <w:multiLevelType w:val="hybridMultilevel"/>
    <w:tmpl w:val="E8A4748A"/>
    <w:lvl w:ilvl="0" w:tplc="60A4D0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E2AA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50AAE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2D46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89EA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2F87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CD9C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ABAC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A9C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1026AA"/>
    <w:multiLevelType w:val="hybridMultilevel"/>
    <w:tmpl w:val="F6B88590"/>
    <w:lvl w:ilvl="0" w:tplc="49BC1A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C656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A7A6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0B6A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451B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643C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214A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C809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A5F3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5B4E2E"/>
    <w:multiLevelType w:val="hybridMultilevel"/>
    <w:tmpl w:val="E38E5DE4"/>
    <w:lvl w:ilvl="0" w:tplc="6F92B0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EE6D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A1C7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AA3E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0673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AB0F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CBC1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EE46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8C3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73D6781"/>
    <w:multiLevelType w:val="hybridMultilevel"/>
    <w:tmpl w:val="0374B116"/>
    <w:lvl w:ilvl="0" w:tplc="3EDCC8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2499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47AB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2A52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46F1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E753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E747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423B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C421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95B0F34"/>
    <w:multiLevelType w:val="hybridMultilevel"/>
    <w:tmpl w:val="EAFA2EE8"/>
    <w:styleLink w:val="ImportedStyle4"/>
    <w:lvl w:ilvl="0" w:tplc="E30260F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E1B4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E879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A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C240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E6EC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AB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2D4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E55B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AA87FCC"/>
    <w:multiLevelType w:val="hybridMultilevel"/>
    <w:tmpl w:val="FF60B3DE"/>
    <w:lvl w:ilvl="0" w:tplc="FCEEF05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AA756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F2E0C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2F6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480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A906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E79A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0E326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8D99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2C6E3A"/>
    <w:multiLevelType w:val="hybridMultilevel"/>
    <w:tmpl w:val="EF228F3C"/>
    <w:lvl w:ilvl="0" w:tplc="530EBD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CAD2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685F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EBEF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A9A7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C39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4804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A9C5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0B15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9E7F48"/>
    <w:multiLevelType w:val="hybridMultilevel"/>
    <w:tmpl w:val="8AA423CA"/>
    <w:lvl w:ilvl="0" w:tplc="535453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2360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E4CA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C52C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E1ED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28D7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C654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2DBB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253B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6237899"/>
    <w:multiLevelType w:val="hybridMultilevel"/>
    <w:tmpl w:val="0CA0BBBA"/>
    <w:lvl w:ilvl="0" w:tplc="156AF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50B"/>
    <w:multiLevelType w:val="hybridMultilevel"/>
    <w:tmpl w:val="DDFEE192"/>
    <w:lvl w:ilvl="0" w:tplc="27B6B3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C540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02B9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4F77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8681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1A58A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6AB2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00D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4E05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8E06AFF"/>
    <w:multiLevelType w:val="hybridMultilevel"/>
    <w:tmpl w:val="2320FA0C"/>
    <w:lvl w:ilvl="0" w:tplc="3E2A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6712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CAC1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F03AF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677A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A336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DC43E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6C7B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AEB58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A85689"/>
    <w:multiLevelType w:val="hybridMultilevel"/>
    <w:tmpl w:val="00A03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0B2C9C"/>
    <w:multiLevelType w:val="hybridMultilevel"/>
    <w:tmpl w:val="E416A200"/>
    <w:numStyleLink w:val="ImportedStyle2"/>
  </w:abstractNum>
  <w:abstractNum w:abstractNumId="38" w15:restartNumberingAfterBreak="0">
    <w:nsid w:val="7E624334"/>
    <w:multiLevelType w:val="hybridMultilevel"/>
    <w:tmpl w:val="CB62FECA"/>
    <w:lvl w:ilvl="0" w:tplc="0E7065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2F4B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0595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20EF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0E0E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C6E7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2ECC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6C8D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4405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E36D13"/>
    <w:multiLevelType w:val="hybridMultilevel"/>
    <w:tmpl w:val="7E9EE354"/>
    <w:lvl w:ilvl="0" w:tplc="B73064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2D4A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C54B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EF7A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45CE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E3DE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69004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6DA9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C1C7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7807729">
    <w:abstractNumId w:val="10"/>
  </w:num>
  <w:num w:numId="2" w16cid:durableId="1461194162">
    <w:abstractNumId w:val="17"/>
  </w:num>
  <w:num w:numId="3" w16cid:durableId="451484221">
    <w:abstractNumId w:val="9"/>
  </w:num>
  <w:num w:numId="4" w16cid:durableId="1609041442">
    <w:abstractNumId w:val="37"/>
  </w:num>
  <w:num w:numId="5" w16cid:durableId="126704599">
    <w:abstractNumId w:val="5"/>
  </w:num>
  <w:num w:numId="6" w16cid:durableId="1003896252">
    <w:abstractNumId w:val="14"/>
  </w:num>
  <w:num w:numId="7" w16cid:durableId="520357805">
    <w:abstractNumId w:val="29"/>
  </w:num>
  <w:num w:numId="8" w16cid:durableId="1091707403">
    <w:abstractNumId w:val="23"/>
  </w:num>
  <w:num w:numId="9" w16cid:durableId="1608150615">
    <w:abstractNumId w:val="23"/>
    <w:lvlOverride w:ilvl="0">
      <w:lvl w:ilvl="0" w:tplc="F780B256">
        <w:start w:val="1"/>
        <w:numFmt w:val="decimal"/>
        <w:lvlText w:val="%1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BE64C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E66C40">
        <w:start w:val="1"/>
        <w:numFmt w:val="lowerRoman"/>
        <w:lvlText w:val="%3."/>
        <w:lvlJc w:val="left"/>
        <w:pPr>
          <w:ind w:left="25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26C958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0E5B7E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E2B9DA">
        <w:start w:val="1"/>
        <w:numFmt w:val="lowerRoman"/>
        <w:lvlText w:val="%6."/>
        <w:lvlJc w:val="left"/>
        <w:pPr>
          <w:ind w:left="46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E687C0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88B200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6A6B86">
        <w:start w:val="1"/>
        <w:numFmt w:val="lowerRoman"/>
        <w:lvlText w:val="%9."/>
        <w:lvlJc w:val="left"/>
        <w:pPr>
          <w:ind w:left="683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94817358">
    <w:abstractNumId w:val="0"/>
  </w:num>
  <w:num w:numId="11" w16cid:durableId="194272333">
    <w:abstractNumId w:val="32"/>
  </w:num>
  <w:num w:numId="12" w16cid:durableId="991953997">
    <w:abstractNumId w:val="30"/>
  </w:num>
  <w:num w:numId="13" w16cid:durableId="384255401">
    <w:abstractNumId w:val="30"/>
    <w:lvlOverride w:ilvl="0">
      <w:startOverride w:val="2"/>
    </w:lvlOverride>
  </w:num>
  <w:num w:numId="14" w16cid:durableId="1825969243">
    <w:abstractNumId w:val="35"/>
  </w:num>
  <w:num w:numId="15" w16cid:durableId="1604606559">
    <w:abstractNumId w:val="6"/>
  </w:num>
  <w:num w:numId="16" w16cid:durableId="2127769458">
    <w:abstractNumId w:val="22"/>
  </w:num>
  <w:num w:numId="17" w16cid:durableId="259263847">
    <w:abstractNumId w:val="20"/>
  </w:num>
  <w:num w:numId="18" w16cid:durableId="287712417">
    <w:abstractNumId w:val="3"/>
  </w:num>
  <w:num w:numId="19" w16cid:durableId="1870755606">
    <w:abstractNumId w:val="21"/>
  </w:num>
  <w:num w:numId="20" w16cid:durableId="829100070">
    <w:abstractNumId w:val="1"/>
  </w:num>
  <w:num w:numId="21" w16cid:durableId="570044444">
    <w:abstractNumId w:val="1"/>
    <w:lvlOverride w:ilvl="0">
      <w:startOverride w:val="3"/>
    </w:lvlOverride>
  </w:num>
  <w:num w:numId="22" w16cid:durableId="1043796992">
    <w:abstractNumId w:val="18"/>
  </w:num>
  <w:num w:numId="23" w16cid:durableId="358046620">
    <w:abstractNumId w:val="24"/>
  </w:num>
  <w:num w:numId="24" w16cid:durableId="1463228756">
    <w:abstractNumId w:val="39"/>
  </w:num>
  <w:num w:numId="25" w16cid:durableId="383792779">
    <w:abstractNumId w:val="28"/>
  </w:num>
  <w:num w:numId="26" w16cid:durableId="103766328">
    <w:abstractNumId w:val="34"/>
  </w:num>
  <w:num w:numId="27" w16cid:durableId="177815989">
    <w:abstractNumId w:val="8"/>
  </w:num>
  <w:num w:numId="28" w16cid:durableId="464856371">
    <w:abstractNumId w:val="27"/>
  </w:num>
  <w:num w:numId="29" w16cid:durableId="614563246">
    <w:abstractNumId w:val="11"/>
  </w:num>
  <w:num w:numId="30" w16cid:durableId="1570848594">
    <w:abstractNumId w:val="4"/>
  </w:num>
  <w:num w:numId="31" w16cid:durableId="775372021">
    <w:abstractNumId w:val="4"/>
    <w:lvlOverride w:ilvl="0">
      <w:startOverride w:val="4"/>
    </w:lvlOverride>
  </w:num>
  <w:num w:numId="32" w16cid:durableId="1121653205">
    <w:abstractNumId w:val="15"/>
  </w:num>
  <w:num w:numId="33" w16cid:durableId="134835486">
    <w:abstractNumId w:val="31"/>
  </w:num>
  <w:num w:numId="34" w16cid:durableId="144051764">
    <w:abstractNumId w:val="26"/>
  </w:num>
  <w:num w:numId="35" w16cid:durableId="200557720">
    <w:abstractNumId w:val="16"/>
  </w:num>
  <w:num w:numId="36" w16cid:durableId="1200436225">
    <w:abstractNumId w:val="25"/>
  </w:num>
  <w:num w:numId="37" w16cid:durableId="772364930">
    <w:abstractNumId w:val="38"/>
  </w:num>
  <w:num w:numId="38" w16cid:durableId="503130766">
    <w:abstractNumId w:val="19"/>
  </w:num>
  <w:num w:numId="39" w16cid:durableId="1145925960">
    <w:abstractNumId w:val="13"/>
  </w:num>
  <w:num w:numId="40" w16cid:durableId="746534943">
    <w:abstractNumId w:val="2"/>
  </w:num>
  <w:num w:numId="41" w16cid:durableId="1154176361">
    <w:abstractNumId w:val="7"/>
  </w:num>
  <w:num w:numId="42" w16cid:durableId="1004433245">
    <w:abstractNumId w:val="33"/>
  </w:num>
  <w:num w:numId="43" w16cid:durableId="723601929">
    <w:abstractNumId w:val="36"/>
  </w:num>
  <w:num w:numId="44" w16cid:durableId="35587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25"/>
    <w:rsid w:val="000012E4"/>
    <w:rsid w:val="00071D50"/>
    <w:rsid w:val="00091B51"/>
    <w:rsid w:val="000A3F48"/>
    <w:rsid w:val="000B3018"/>
    <w:rsid w:val="000E17C0"/>
    <w:rsid w:val="0014145C"/>
    <w:rsid w:val="001B24B5"/>
    <w:rsid w:val="002068AC"/>
    <w:rsid w:val="00242BBB"/>
    <w:rsid w:val="00275865"/>
    <w:rsid w:val="002B0D1A"/>
    <w:rsid w:val="002B485F"/>
    <w:rsid w:val="002F5725"/>
    <w:rsid w:val="00303CE0"/>
    <w:rsid w:val="003374B7"/>
    <w:rsid w:val="0039358A"/>
    <w:rsid w:val="003A7C91"/>
    <w:rsid w:val="003D4AD6"/>
    <w:rsid w:val="003D71B8"/>
    <w:rsid w:val="003E2AD3"/>
    <w:rsid w:val="003F1928"/>
    <w:rsid w:val="00431636"/>
    <w:rsid w:val="004A4681"/>
    <w:rsid w:val="004D3623"/>
    <w:rsid w:val="004E08D4"/>
    <w:rsid w:val="004E477D"/>
    <w:rsid w:val="005B04FE"/>
    <w:rsid w:val="005B35AE"/>
    <w:rsid w:val="005F1EBE"/>
    <w:rsid w:val="00614394"/>
    <w:rsid w:val="0068432B"/>
    <w:rsid w:val="006B0396"/>
    <w:rsid w:val="006F17C9"/>
    <w:rsid w:val="00701C7A"/>
    <w:rsid w:val="00704DE6"/>
    <w:rsid w:val="00736E21"/>
    <w:rsid w:val="00753FF6"/>
    <w:rsid w:val="0076624D"/>
    <w:rsid w:val="007A7383"/>
    <w:rsid w:val="007B7107"/>
    <w:rsid w:val="007E05BD"/>
    <w:rsid w:val="007E7F15"/>
    <w:rsid w:val="00812FD4"/>
    <w:rsid w:val="008A739C"/>
    <w:rsid w:val="008D0F11"/>
    <w:rsid w:val="008D436E"/>
    <w:rsid w:val="008F501F"/>
    <w:rsid w:val="00980304"/>
    <w:rsid w:val="009A348B"/>
    <w:rsid w:val="00A26D43"/>
    <w:rsid w:val="00A731C2"/>
    <w:rsid w:val="00A96E85"/>
    <w:rsid w:val="00AA7491"/>
    <w:rsid w:val="00B347DA"/>
    <w:rsid w:val="00B570B5"/>
    <w:rsid w:val="00B8594F"/>
    <w:rsid w:val="00BB29BF"/>
    <w:rsid w:val="00BB2F77"/>
    <w:rsid w:val="00BC3F36"/>
    <w:rsid w:val="00BC7CD1"/>
    <w:rsid w:val="00BD132C"/>
    <w:rsid w:val="00BE68A0"/>
    <w:rsid w:val="00C47C0A"/>
    <w:rsid w:val="00C50375"/>
    <w:rsid w:val="00C637B6"/>
    <w:rsid w:val="00CA5552"/>
    <w:rsid w:val="00D66BE4"/>
    <w:rsid w:val="00D77B9D"/>
    <w:rsid w:val="00D81D13"/>
    <w:rsid w:val="00D94B39"/>
    <w:rsid w:val="00DE1DA3"/>
    <w:rsid w:val="00EF3015"/>
    <w:rsid w:val="00F0508A"/>
    <w:rsid w:val="00F0536C"/>
    <w:rsid w:val="00F15242"/>
    <w:rsid w:val="00F454BA"/>
    <w:rsid w:val="00F46D74"/>
    <w:rsid w:val="00F634B6"/>
    <w:rsid w:val="00F80622"/>
    <w:rsid w:val="00FA755B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8868"/>
  <w15:docId w15:val="{A940089A-B328-624F-987D-04F8FBF3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ColorfulList-Accent11">
    <w:name w:val="Colorful List - Accent 11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731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E6"/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04DE6"/>
  </w:style>
  <w:style w:type="paragraph" w:styleId="Header">
    <w:name w:val="header"/>
    <w:basedOn w:val="Normal"/>
    <w:link w:val="HeaderChar"/>
    <w:uiPriority w:val="99"/>
    <w:unhideWhenUsed/>
    <w:rsid w:val="00F05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36C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Doherty</cp:lastModifiedBy>
  <cp:revision>4</cp:revision>
  <cp:lastPrinted>2023-02-09T11:26:00Z</cp:lastPrinted>
  <dcterms:created xsi:type="dcterms:W3CDTF">2025-05-28T10:57:00Z</dcterms:created>
  <dcterms:modified xsi:type="dcterms:W3CDTF">2025-06-02T09:52:00Z</dcterms:modified>
</cp:coreProperties>
</file>