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99951171875" w:line="240" w:lineRule="auto"/>
        <w:ind w:left="135.1999664306640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Belfast YMCA  </w:t>
      </w:r>
      <w:r w:rsidDel="00000000" w:rsidR="00000000" w:rsidRPr="00000000">
        <w:drawing>
          <wp:anchor allowOverlap="1" behindDoc="0" distB="19050" distT="19050" distL="19050" distR="19050" hidden="0" layoutInCell="1" locked="0" relativeHeight="0" simplePos="0">
            <wp:simplePos x="0" y="0"/>
            <wp:positionH relativeFrom="column">
              <wp:posOffset>4815713</wp:posOffset>
            </wp:positionH>
            <wp:positionV relativeFrom="paragraph">
              <wp:posOffset>-264794</wp:posOffset>
            </wp:positionV>
            <wp:extent cx="1463675" cy="823595"/>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3675" cy="82359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00927734375" w:line="240" w:lineRule="auto"/>
        <w:ind w:left="135.1999664306640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Equal Opportunities Monitoring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bl>
      <w:tblPr>
        <w:tblStyle w:val="Table1"/>
        <w:tblW w:w="10208.00025939941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8.000259399414"/>
        <w:tblGridChange w:id="0">
          <w:tblGrid>
            <w:gridCol w:w="10208.000259399414"/>
          </w:tblGrid>
        </w:tblGridChange>
      </w:tblGrid>
      <w:tr>
        <w:trPr>
          <w:cantSplit w:val="0"/>
          <w:trHeight w:val="66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Confidential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935546875" w:line="240" w:lineRule="auto"/>
              <w:ind w:left="133.6799621582031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Reference no (To be filled in by employer only):</w:t>
            </w:r>
          </w:p>
        </w:tc>
      </w:tr>
      <w:tr>
        <w:trPr>
          <w:cantSplit w:val="0"/>
          <w:trHeight w:val="698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Guidance Notes: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26.29997253417969" w:right="71.76025390625" w:hanging="3.419952392578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are an Equal Opportunities Employer. We aim to provide equality of opportunity to all persons regardless of their religious  belief; gender; race; age; sexual orientation; or, whether they are married or are in a civil partnership; or, whether they are  disabled.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130.4399871826172" w:right="452.2802734375" w:hanging="7.5599670410156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do not discriminate against our job applicants or employees on any of the grounds listed above. We aim to select the  best person for the job and all recruitment decisions will be made objectively.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009765625" w:line="240" w:lineRule="auto"/>
              <w:ind w:left="127.91999816894531" w:right="0" w:firstLine="0"/>
              <w:jc w:val="left"/>
              <w:rPr>
                <w:rFonts w:ascii="Arial" w:cs="Arial" w:eastAsia="Arial" w:hAnsi="Arial"/>
                <w:b w:val="1"/>
                <w:i w:val="0"/>
                <w:smallCaps w:val="0"/>
                <w:strike w:val="0"/>
                <w:color w:val="800000"/>
                <w:sz w:val="18"/>
                <w:szCs w:val="18"/>
                <w:u w:val="none"/>
                <w:shd w:fill="auto" w:val="clear"/>
                <w:vertAlign w:val="baseline"/>
              </w:rPr>
            </w:pPr>
            <w:r w:rsidDel="00000000" w:rsidR="00000000" w:rsidRPr="00000000">
              <w:rPr>
                <w:rFonts w:ascii="Arial" w:cs="Arial" w:eastAsia="Arial" w:hAnsi="Arial"/>
                <w:b w:val="1"/>
                <w:i w:val="0"/>
                <w:smallCaps w:val="0"/>
                <w:strike w:val="0"/>
                <w:color w:val="73250d"/>
                <w:sz w:val="18"/>
                <w:szCs w:val="18"/>
                <w:u w:val="none"/>
                <w:shd w:fill="auto" w:val="clear"/>
                <w:vertAlign w:val="baseline"/>
                <w:rtl w:val="0"/>
              </w:rPr>
              <w:t xml:space="preserve">Community </w:t>
            </w:r>
            <w:r w:rsidDel="00000000" w:rsidR="00000000" w:rsidRPr="00000000">
              <w:rPr>
                <w:rFonts w:ascii="Arial" w:cs="Arial" w:eastAsia="Arial" w:hAnsi="Arial"/>
                <w:b w:val="1"/>
                <w:i w:val="0"/>
                <w:smallCaps w:val="0"/>
                <w:strike w:val="0"/>
                <w:color w:val="800000"/>
                <w:sz w:val="18"/>
                <w:szCs w:val="18"/>
                <w:u w:val="none"/>
                <w:shd w:fill="auto" w:val="clear"/>
                <w:vertAlign w:val="baseline"/>
                <w:rtl w:val="0"/>
              </w:rPr>
              <w:t xml:space="preserve">Background: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3955078125" w:line="233.0176591873169" w:lineRule="auto"/>
              <w:ind w:left="131.69998168945312" w:right="727.906494140625" w:firstLine="4.140014648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Regardless of whether they actually practice a particular religion, most people in Northern Ireland are perceived to be  members of either the Protestant or Roman Catholic communities.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777587890625" w:line="240" w:lineRule="auto"/>
              <w:ind w:left="133.6799621582031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Please indicate the community to which you belong by ticking the appropriate box below: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940185546875" w:line="240" w:lineRule="auto"/>
              <w:ind w:left="856.879959106445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am a member of the Protestant community: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399658203125" w:line="240" w:lineRule="auto"/>
              <w:ind w:left="856.879959106445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am a member of the Roman Catholic community: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40185546875" w:line="240" w:lineRule="auto"/>
              <w:ind w:left="856.879959106445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am not a member of either the Protestant or the ☐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01611328125" w:line="240" w:lineRule="auto"/>
              <w:ind w:left="856.339950561523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Roman Catholic communities: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40185546875" w:line="233.4620189666748" w:lineRule="auto"/>
              <w:ind w:left="130.260009765625" w:right="678.551025390625" w:hanging="0.17997741699218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84375" w:line="240" w:lineRule="auto"/>
              <w:ind w:left="127.91999816894531" w:right="0" w:firstLine="0"/>
              <w:jc w:val="left"/>
              <w:rPr>
                <w:rFonts w:ascii="Arial" w:cs="Arial" w:eastAsia="Arial" w:hAnsi="Arial"/>
                <w:b w:val="1"/>
                <w:i w:val="0"/>
                <w:smallCaps w:val="0"/>
                <w:strike w:val="0"/>
                <w:color w:val="73250d"/>
                <w:sz w:val="18"/>
                <w:szCs w:val="18"/>
                <w:u w:val="none"/>
                <w:shd w:fill="auto" w:val="clear"/>
                <w:vertAlign w:val="baseline"/>
              </w:rPr>
            </w:pPr>
            <w:r w:rsidDel="00000000" w:rsidR="00000000" w:rsidRPr="00000000">
              <w:rPr>
                <w:rFonts w:ascii="Arial" w:cs="Arial" w:eastAsia="Arial" w:hAnsi="Arial"/>
                <w:b w:val="1"/>
                <w:i w:val="0"/>
                <w:smallCaps w:val="0"/>
                <w:strike w:val="0"/>
                <w:color w:val="73250d"/>
                <w:sz w:val="18"/>
                <w:szCs w:val="18"/>
                <w:u w:val="none"/>
                <w:shd w:fill="auto" w:val="clear"/>
                <w:vertAlign w:val="baseline"/>
                <w:rtl w:val="0"/>
              </w:rPr>
              <w:t xml:space="preserve">Gender: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67996215820312"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Please specify: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2862548828125" w:line="227.9090166091919" w:lineRule="auto"/>
              <w:ind w:left="132.4199676513672" w:right="290.37353515625" w:hanging="1.8000030517578125"/>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Note: If you answer these questions about community background you are obliged to do so truthfully, as it is a  criminal offence under the Fair Employment (Monitoring) Regulations (NI) 1999 to knowingly give false answers to  these questions.</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08.00025939941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8.000259399414"/>
        <w:tblGridChange w:id="0">
          <w:tblGrid>
            <w:gridCol w:w="10208.000259399414"/>
          </w:tblGrid>
        </w:tblGridChange>
      </w:tblGrid>
      <w:tr>
        <w:trPr>
          <w:cantSplit w:val="0"/>
          <w:trHeight w:val="86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0000610351562" w:right="0" w:firstLine="0"/>
              <w:jc w:val="left"/>
              <w:rPr>
                <w:rFonts w:ascii="Arial" w:cs="Arial" w:eastAsia="Arial" w:hAnsi="Arial"/>
                <w:b w:val="1"/>
                <w:i w:val="0"/>
                <w:smallCaps w:val="0"/>
                <w:strike w:val="0"/>
                <w:color w:val="800000"/>
                <w:sz w:val="18"/>
                <w:szCs w:val="18"/>
                <w:u w:val="none"/>
                <w:shd w:fill="auto" w:val="clear"/>
                <w:vertAlign w:val="baseline"/>
              </w:rPr>
            </w:pPr>
            <w:r w:rsidDel="00000000" w:rsidR="00000000" w:rsidRPr="00000000">
              <w:rPr>
                <w:rFonts w:ascii="Arial" w:cs="Arial" w:eastAsia="Arial" w:hAnsi="Arial"/>
                <w:b w:val="1"/>
                <w:i w:val="0"/>
                <w:smallCaps w:val="0"/>
                <w:strike w:val="0"/>
                <w:color w:val="800000"/>
                <w:sz w:val="18"/>
                <w:szCs w:val="18"/>
                <w:u w:val="none"/>
                <w:shd w:fill="auto" w:val="clear"/>
                <w:vertAlign w:val="baseline"/>
                <w:rtl w:val="0"/>
              </w:rPr>
              <w:t xml:space="preserve">Age: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40185546875" w:line="240" w:lineRule="auto"/>
              <w:ind w:left="133.6799621582031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Please state your date of birth:</w:t>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208.00025939941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8.000259399414"/>
        <w:tblGridChange w:id="0">
          <w:tblGrid>
            <w:gridCol w:w="10208.000259399414"/>
          </w:tblGrid>
        </w:tblGridChange>
      </w:tblGrid>
      <w:tr>
        <w:trPr>
          <w:cantSplit w:val="0"/>
          <w:trHeight w:val="261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67996215820312" w:right="0" w:firstLine="0"/>
              <w:jc w:val="left"/>
              <w:rPr>
                <w:rFonts w:ascii="Arial" w:cs="Arial" w:eastAsia="Arial" w:hAnsi="Arial"/>
                <w:b w:val="1"/>
                <w:i w:val="0"/>
                <w:smallCaps w:val="0"/>
                <w:strike w:val="0"/>
                <w:color w:val="800000"/>
                <w:sz w:val="18"/>
                <w:szCs w:val="18"/>
                <w:u w:val="none"/>
                <w:shd w:fill="auto" w:val="clear"/>
                <w:vertAlign w:val="baseline"/>
              </w:rPr>
            </w:pPr>
            <w:r w:rsidDel="00000000" w:rsidR="00000000" w:rsidRPr="00000000">
              <w:rPr>
                <w:rFonts w:ascii="Arial" w:cs="Arial" w:eastAsia="Arial" w:hAnsi="Arial"/>
                <w:b w:val="1"/>
                <w:i w:val="0"/>
                <w:smallCaps w:val="0"/>
                <w:strike w:val="0"/>
                <w:color w:val="800000"/>
                <w:sz w:val="18"/>
                <w:szCs w:val="18"/>
                <w:u w:val="none"/>
                <w:shd w:fill="auto" w:val="clear"/>
                <w:vertAlign w:val="baseline"/>
                <w:rtl w:val="0"/>
              </w:rPr>
              <w:t xml:space="preserve">Disability: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53985595703125" w:line="222.1333408355713" w:lineRule="auto"/>
              <w:ind w:left="132.0600128173828" w:right="551.79931640625" w:firstLine="2.1599578857421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Under the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Disability Discrimination Act 1995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 are deemed to be a disabled person if you have a physical or mental  impairment which has a substantial and long-term adverse effect on your ability to carry out normal day-to-day activities.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4014892578125" w:line="240" w:lineRule="auto"/>
              <w:ind w:left="133.6799621582031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Do you consider yourself to have a disability?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399658203125" w:line="240" w:lineRule="auto"/>
              <w:ind w:left="122.519989013671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 ☐ No: ☐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53985595703125" w:line="240" w:lineRule="auto"/>
              <w:ind w:left="132.23999023437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If you answered “yes”, please indicate the nature of your disability:</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1"/>
          <w:i w:val="0"/>
          <w:smallCaps w:val="0"/>
          <w:strike w:val="1"/>
          <w:color w:val="000000"/>
          <w:sz w:val="18"/>
          <w:szCs w:val="18"/>
          <w:u w:val="none"/>
          <w:shd w:fill="auto" w:val="clear"/>
          <w:vertAlign w:val="baseline"/>
        </w:rPr>
      </w:pPr>
      <w:r w:rsidDel="00000000" w:rsidR="00000000" w:rsidRPr="00000000">
        <w:rPr>
          <w:rFonts w:ascii="Arial" w:cs="Arial" w:eastAsia="Arial" w:hAnsi="Arial"/>
          <w:b w:val="1"/>
          <w:i w:val="0"/>
          <w:smallCaps w:val="0"/>
          <w:strike w:val="1"/>
          <w:color w:val="000000"/>
          <w:sz w:val="18"/>
          <w:szCs w:val="18"/>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9200439453125" w:line="240" w:lineRule="auto"/>
        <w:ind w:left="120.719985961914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June 2024 </w:t>
      </w:r>
    </w:p>
    <w:sectPr>
      <w:pgSz w:h="15840" w:w="12240" w:orient="portrait"/>
      <w:pgMar w:bottom="760.5000305175781" w:top="1134.000244140625" w:left="1010.9999847412109" w:right="1020.99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