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267D"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4913F0E1"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EC40CEC"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676A3BD2"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36DB37CB" w14:textId="77777777" w:rsidR="00A53672" w:rsidRPr="00A97F2A" w:rsidRDefault="00A53672" w:rsidP="00374FDA">
      <w:pPr>
        <w:spacing w:after="0" w:line="259" w:lineRule="auto"/>
        <w:ind w:left="-5" w:hanging="10"/>
        <w:rPr>
          <w:rFonts w:ascii="Arial" w:eastAsia="Calibri" w:hAnsi="Arial" w:cs="Arial"/>
          <w:b/>
          <w:color w:val="00B0F0"/>
          <w:sz w:val="24"/>
          <w:szCs w:val="24"/>
        </w:rPr>
      </w:pPr>
    </w:p>
    <w:p w14:paraId="06477C89" w14:textId="220A7958" w:rsidR="00374FDA" w:rsidRPr="00A97F2A" w:rsidRDefault="00374FDA" w:rsidP="00813BAB">
      <w:pPr>
        <w:spacing w:after="0" w:line="259" w:lineRule="auto"/>
        <w:rPr>
          <w:rFonts w:ascii="Arial" w:hAnsi="Arial" w:cs="Arial"/>
          <w:color w:val="00B0F0"/>
          <w:sz w:val="32"/>
          <w:szCs w:val="32"/>
        </w:rPr>
      </w:pPr>
    </w:p>
    <w:p w14:paraId="0E6BFDBB" w14:textId="4C1BD88F" w:rsidR="00374FDA" w:rsidRPr="00A97F2A" w:rsidRDefault="00A91A08" w:rsidP="007F3FAA">
      <w:pPr>
        <w:spacing w:after="0" w:line="259" w:lineRule="auto"/>
        <w:rPr>
          <w:rFonts w:ascii="Arial" w:hAnsi="Arial" w:cs="Arial"/>
          <w:sz w:val="32"/>
          <w:szCs w:val="32"/>
        </w:rPr>
      </w:pPr>
      <w:r>
        <w:rPr>
          <w:noProof/>
        </w:rPr>
        <w:drawing>
          <wp:inline distT="0" distB="0" distL="0" distR="0" wp14:anchorId="4D4929FA" wp14:editId="191641C6">
            <wp:extent cx="5904230" cy="2463165"/>
            <wp:effectExtent l="0" t="0" r="127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04230" cy="2463165"/>
                    </a:xfrm>
                    <a:prstGeom prst="rect">
                      <a:avLst/>
                    </a:prstGeom>
                  </pic:spPr>
                </pic:pic>
              </a:graphicData>
            </a:graphic>
          </wp:inline>
        </w:drawing>
      </w:r>
    </w:p>
    <w:p w14:paraId="1B492F9C" w14:textId="0B3CE25F" w:rsidR="167CB6B8" w:rsidRDefault="167CB6B8" w:rsidP="167CB6B8">
      <w:pPr>
        <w:spacing w:after="49" w:line="259" w:lineRule="auto"/>
        <w:ind w:left="-5" w:hanging="10"/>
        <w:jc w:val="center"/>
        <w:rPr>
          <w:rFonts w:ascii="Arial" w:eastAsia="Calibri" w:hAnsi="Arial" w:cs="Arial"/>
          <w:sz w:val="32"/>
          <w:szCs w:val="32"/>
        </w:rPr>
      </w:pPr>
    </w:p>
    <w:p w14:paraId="02BBDAA4" w14:textId="5BC53BB1" w:rsidR="167CB6B8" w:rsidRDefault="167CB6B8" w:rsidP="167CB6B8">
      <w:pPr>
        <w:spacing w:after="49" w:line="259" w:lineRule="auto"/>
        <w:ind w:left="-5" w:hanging="10"/>
        <w:jc w:val="center"/>
        <w:rPr>
          <w:rFonts w:ascii="Arial" w:eastAsia="Calibri" w:hAnsi="Arial" w:cs="Arial"/>
          <w:sz w:val="32"/>
          <w:szCs w:val="32"/>
        </w:rPr>
      </w:pPr>
    </w:p>
    <w:p w14:paraId="79C6AEDE" w14:textId="30218BDE" w:rsidR="167CB6B8" w:rsidRDefault="167CB6B8" w:rsidP="167CB6B8">
      <w:pPr>
        <w:spacing w:after="49" w:line="259" w:lineRule="auto"/>
        <w:ind w:left="-5" w:hanging="10"/>
        <w:jc w:val="center"/>
        <w:rPr>
          <w:rFonts w:ascii="Arial" w:eastAsia="Calibri" w:hAnsi="Arial" w:cs="Arial"/>
          <w:sz w:val="32"/>
          <w:szCs w:val="32"/>
        </w:rPr>
      </w:pPr>
    </w:p>
    <w:p w14:paraId="3EB7F1D0" w14:textId="34D7CC76" w:rsidR="167CB6B8" w:rsidRDefault="167CB6B8" w:rsidP="167CB6B8">
      <w:pPr>
        <w:spacing w:after="49" w:line="259" w:lineRule="auto"/>
        <w:ind w:left="-5" w:hanging="10"/>
        <w:jc w:val="center"/>
        <w:rPr>
          <w:rFonts w:ascii="Arial" w:eastAsia="Calibri" w:hAnsi="Arial" w:cs="Arial"/>
          <w:sz w:val="32"/>
          <w:szCs w:val="32"/>
        </w:rPr>
      </w:pPr>
    </w:p>
    <w:p w14:paraId="2FF2FD90" w14:textId="653D24E7" w:rsidR="00914462" w:rsidRPr="00A97F2A" w:rsidRDefault="00914462" w:rsidP="00914462">
      <w:pPr>
        <w:spacing w:after="49" w:line="259" w:lineRule="auto"/>
        <w:ind w:left="-5" w:hanging="10"/>
        <w:jc w:val="center"/>
        <w:rPr>
          <w:rFonts w:ascii="Arial" w:hAnsi="Arial" w:cs="Arial"/>
          <w:sz w:val="32"/>
          <w:szCs w:val="32"/>
        </w:rPr>
      </w:pPr>
      <w:r w:rsidRPr="00A97F2A">
        <w:rPr>
          <w:rFonts w:ascii="Arial" w:eastAsia="Calibri" w:hAnsi="Arial" w:cs="Arial"/>
          <w:sz w:val="32"/>
          <w:szCs w:val="32"/>
        </w:rPr>
        <w:t>Application Pack</w:t>
      </w:r>
    </w:p>
    <w:p w14:paraId="19F61374" w14:textId="77777777" w:rsidR="00CC2864" w:rsidRDefault="00CC2864" w:rsidP="00F10954">
      <w:pPr>
        <w:spacing w:after="0" w:line="259" w:lineRule="auto"/>
        <w:ind w:left="-5" w:hanging="10"/>
        <w:jc w:val="center"/>
        <w:rPr>
          <w:rFonts w:ascii="Arial" w:eastAsia="Calibri" w:hAnsi="Arial" w:cs="Arial"/>
          <w:b/>
          <w:sz w:val="32"/>
          <w:szCs w:val="32"/>
        </w:rPr>
      </w:pPr>
      <w:r w:rsidRPr="00CC2864">
        <w:rPr>
          <w:rFonts w:ascii="Arial" w:eastAsia="Calibri" w:hAnsi="Arial" w:cs="Arial"/>
          <w:b/>
          <w:sz w:val="32"/>
          <w:szCs w:val="32"/>
        </w:rPr>
        <w:t xml:space="preserve">Digital Empowerment Manager </w:t>
      </w:r>
    </w:p>
    <w:p w14:paraId="27A0B739" w14:textId="6C9E8F8D" w:rsidR="00CC3A09" w:rsidRDefault="00F10954" w:rsidP="00F10954">
      <w:pPr>
        <w:spacing w:after="0" w:line="259" w:lineRule="auto"/>
        <w:ind w:left="-5" w:hanging="10"/>
        <w:jc w:val="center"/>
        <w:rPr>
          <w:rFonts w:ascii="Arial" w:eastAsia="Calibri" w:hAnsi="Arial" w:cs="Arial"/>
          <w:b/>
          <w:sz w:val="32"/>
          <w:szCs w:val="32"/>
        </w:rPr>
      </w:pPr>
      <w:r>
        <w:rPr>
          <w:rFonts w:ascii="Arial" w:eastAsia="Calibri" w:hAnsi="Arial" w:cs="Arial"/>
          <w:b/>
          <w:sz w:val="32"/>
          <w:szCs w:val="32"/>
        </w:rPr>
        <w:t>(</w:t>
      </w:r>
      <w:r w:rsidR="00BD71F5" w:rsidRPr="00BD71F5">
        <w:rPr>
          <w:rFonts w:ascii="Arial" w:eastAsia="Calibri" w:hAnsi="Arial" w:cs="Arial"/>
          <w:b/>
          <w:sz w:val="32"/>
          <w:szCs w:val="32"/>
        </w:rPr>
        <w:t>NJC 27-32 - £35,745 - £40,221</w:t>
      </w:r>
      <w:r>
        <w:rPr>
          <w:rFonts w:ascii="Arial" w:eastAsia="Calibri" w:hAnsi="Arial" w:cs="Arial"/>
          <w:b/>
          <w:sz w:val="32"/>
          <w:szCs w:val="32"/>
        </w:rPr>
        <w:t>)</w:t>
      </w:r>
    </w:p>
    <w:p w14:paraId="7E5B6509" w14:textId="0A59905A" w:rsidR="00850D08" w:rsidRDefault="00850D08" w:rsidP="000F3E9C">
      <w:pPr>
        <w:spacing w:line="259" w:lineRule="auto"/>
        <w:ind w:left="-6" w:hanging="11"/>
        <w:jc w:val="center"/>
        <w:rPr>
          <w:rFonts w:ascii="Arial" w:eastAsia="Calibri" w:hAnsi="Arial" w:cs="Arial"/>
          <w:b/>
          <w:sz w:val="32"/>
          <w:szCs w:val="32"/>
        </w:rPr>
      </w:pPr>
    </w:p>
    <w:p w14:paraId="69323FE3" w14:textId="5DC7E95F" w:rsidR="00F10954" w:rsidRDefault="00F10954" w:rsidP="000F3E9C">
      <w:pPr>
        <w:spacing w:line="259" w:lineRule="auto"/>
        <w:ind w:left="-6" w:hanging="11"/>
        <w:jc w:val="center"/>
        <w:rPr>
          <w:rFonts w:ascii="Arial" w:eastAsia="Calibri" w:hAnsi="Arial" w:cs="Arial"/>
          <w:b/>
          <w:sz w:val="32"/>
          <w:szCs w:val="32"/>
        </w:rPr>
      </w:pPr>
    </w:p>
    <w:p w14:paraId="00353789" w14:textId="229C3C30" w:rsidR="000F3E9C" w:rsidRPr="00A97F2A" w:rsidRDefault="000F3E9C" w:rsidP="007F3FAA">
      <w:pPr>
        <w:spacing w:after="0" w:line="259" w:lineRule="auto"/>
        <w:ind w:left="-5" w:hanging="10"/>
        <w:jc w:val="center"/>
        <w:rPr>
          <w:rFonts w:ascii="Arial" w:eastAsia="Calibri" w:hAnsi="Arial" w:cs="Arial"/>
          <w:sz w:val="32"/>
          <w:szCs w:val="32"/>
        </w:rPr>
      </w:pPr>
    </w:p>
    <w:p w14:paraId="74CBF8E7" w14:textId="7028D8E8" w:rsidR="0047043E" w:rsidRDefault="0047043E" w:rsidP="0047043E">
      <w:pPr>
        <w:pStyle w:val="Subtitle"/>
      </w:pPr>
    </w:p>
    <w:p w14:paraId="5018A1BD" w14:textId="5F898AFC" w:rsidR="0047043E" w:rsidRDefault="0047043E" w:rsidP="0047043E">
      <w:pPr>
        <w:pStyle w:val="Subtitle"/>
      </w:pPr>
    </w:p>
    <w:p w14:paraId="6C976D58" w14:textId="29039168" w:rsidR="00B605C6" w:rsidRDefault="00B605C6" w:rsidP="20C55175">
      <w:r w:rsidRPr="00DF7991">
        <w:rPr>
          <w:noProof/>
        </w:rPr>
        <w:drawing>
          <wp:anchor distT="0" distB="0" distL="114300" distR="114300" simplePos="0" relativeHeight="251659264" behindDoc="1" locked="0" layoutInCell="1" allowOverlap="1" wp14:anchorId="2167B994" wp14:editId="3650EE42">
            <wp:simplePos x="0" y="0"/>
            <wp:positionH relativeFrom="margin">
              <wp:posOffset>1445895</wp:posOffset>
            </wp:positionH>
            <wp:positionV relativeFrom="paragraph">
              <wp:posOffset>46355</wp:posOffset>
            </wp:positionV>
            <wp:extent cx="2898429" cy="1171312"/>
            <wp:effectExtent l="0" t="0" r="0" b="0"/>
            <wp:wrapTight wrapText="bothSides">
              <wp:wrapPolygon edited="0">
                <wp:start x="0" y="0"/>
                <wp:lineTo x="0" y="21085"/>
                <wp:lineTo x="21439" y="21085"/>
                <wp:lineTo x="21439" y="0"/>
                <wp:lineTo x="0" y="0"/>
              </wp:wrapPolygon>
            </wp:wrapTight>
            <wp:docPr id="5208788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78839"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8429" cy="1171312"/>
                    </a:xfrm>
                    <a:prstGeom prst="rect">
                      <a:avLst/>
                    </a:prstGeom>
                  </pic:spPr>
                </pic:pic>
              </a:graphicData>
            </a:graphic>
          </wp:anchor>
        </w:drawing>
      </w:r>
    </w:p>
    <w:p w14:paraId="3390E2B9" w14:textId="77777777" w:rsidR="00B605C6" w:rsidRDefault="00B605C6" w:rsidP="20C55175"/>
    <w:p w14:paraId="11CF7E21" w14:textId="77777777" w:rsidR="00B605C6" w:rsidRDefault="00B605C6" w:rsidP="00B605C6"/>
    <w:p w14:paraId="4081DD09" w14:textId="77777777" w:rsidR="00B605C6" w:rsidRDefault="00B605C6" w:rsidP="00B605C6"/>
    <w:p w14:paraId="742A4CFF" w14:textId="77777777" w:rsidR="00B605C6" w:rsidRDefault="00B605C6" w:rsidP="00B605C6"/>
    <w:p w14:paraId="37F56CAF" w14:textId="77777777" w:rsidR="00B605C6" w:rsidRDefault="00B605C6" w:rsidP="00B605C6"/>
    <w:p w14:paraId="47BF26DE" w14:textId="15D8C475" w:rsidR="00B605C6" w:rsidRPr="00B605C6" w:rsidRDefault="0047043E" w:rsidP="00B605C6">
      <w:pPr>
        <w:rPr>
          <w:rFonts w:ascii="Arial" w:hAnsi="Arial" w:cs="Arial"/>
          <w:sz w:val="32"/>
          <w:szCs w:val="32"/>
        </w:rPr>
      </w:pPr>
      <w:r>
        <w:t>A project supported by PEACEPLUS, a programme managed by the Special EU Programmes Body (SEUPB).</w:t>
      </w:r>
    </w:p>
    <w:bookmarkStart w:id="1" w:name="_Hlk45275606" w:displacedByCustomXml="next"/>
    <w:sdt>
      <w:sdtPr>
        <w:rPr>
          <w:rFonts w:ascii="Arial" w:eastAsiaTheme="minorEastAsia" w:hAnsi="Arial" w:cs="Arial"/>
          <w:color w:val="auto"/>
          <w:sz w:val="24"/>
          <w:szCs w:val="24"/>
        </w:rPr>
        <w:id w:val="251392643"/>
        <w:docPartObj>
          <w:docPartGallery w:val="Table of Contents"/>
          <w:docPartUnique/>
        </w:docPartObj>
      </w:sdtPr>
      <w:sdtEndPr>
        <w:rPr>
          <w:b/>
          <w:bCs/>
          <w:noProof/>
        </w:rPr>
      </w:sdtEndPr>
      <w:sdtContent>
        <w:p w14:paraId="51EF3128" w14:textId="69DB96DE" w:rsidR="00CB4D05" w:rsidRPr="005D0B6C" w:rsidRDefault="00CB4D05">
          <w:pPr>
            <w:pStyle w:val="TOCHeading"/>
            <w:rPr>
              <w:rFonts w:ascii="Arial" w:hAnsi="Arial" w:cs="Arial"/>
            </w:rPr>
          </w:pPr>
          <w:r w:rsidRPr="005D0B6C">
            <w:rPr>
              <w:rFonts w:ascii="Arial" w:hAnsi="Arial" w:cs="Arial"/>
            </w:rPr>
            <w:t>Contents</w:t>
          </w:r>
        </w:p>
        <w:p w14:paraId="3BB8CAAC" w14:textId="77777777" w:rsidR="00723B11" w:rsidRPr="00A97F2A" w:rsidRDefault="00723B11" w:rsidP="00723B11">
          <w:pPr>
            <w:rPr>
              <w:rFonts w:ascii="Arial" w:hAnsi="Arial" w:cs="Arial"/>
              <w:sz w:val="24"/>
              <w:szCs w:val="24"/>
            </w:rPr>
          </w:pPr>
        </w:p>
        <w:p w14:paraId="11303B57" w14:textId="216292D9" w:rsidR="00A55351" w:rsidRDefault="00CB4D05">
          <w:pPr>
            <w:pStyle w:val="TOC1"/>
            <w:tabs>
              <w:tab w:val="right" w:leader="dot" w:pos="9288"/>
            </w:tabs>
            <w:rPr>
              <w:noProof/>
              <w:sz w:val="22"/>
              <w:szCs w:val="22"/>
              <w:lang w:eastAsia="en-GB"/>
            </w:rPr>
          </w:pPr>
          <w:r w:rsidRPr="00A97F2A">
            <w:rPr>
              <w:rFonts w:ascii="Arial" w:hAnsi="Arial" w:cs="Arial"/>
              <w:sz w:val="24"/>
              <w:szCs w:val="24"/>
            </w:rPr>
            <w:fldChar w:fldCharType="begin"/>
          </w:r>
          <w:r w:rsidRPr="00A97F2A">
            <w:rPr>
              <w:rFonts w:ascii="Arial" w:hAnsi="Arial" w:cs="Arial"/>
              <w:sz w:val="24"/>
              <w:szCs w:val="24"/>
            </w:rPr>
            <w:instrText xml:space="preserve"> TOC \o "1-3" \h \z \u </w:instrText>
          </w:r>
          <w:r w:rsidRPr="00A97F2A">
            <w:rPr>
              <w:rFonts w:ascii="Arial" w:hAnsi="Arial" w:cs="Arial"/>
              <w:sz w:val="24"/>
              <w:szCs w:val="24"/>
            </w:rPr>
            <w:fldChar w:fldCharType="separate"/>
          </w:r>
          <w:hyperlink w:anchor="_Toc82698125" w:history="1">
            <w:r w:rsidR="00A55351" w:rsidRPr="00E251BE">
              <w:rPr>
                <w:rStyle w:val="Hyperlink"/>
                <w:rFonts w:ascii="Arial" w:eastAsiaTheme="majorEastAsia" w:hAnsi="Arial" w:cs="Arial"/>
                <w:noProof/>
              </w:rPr>
              <w:t>Introduction</w:t>
            </w:r>
            <w:r w:rsidR="00A55351">
              <w:rPr>
                <w:noProof/>
                <w:webHidden/>
              </w:rPr>
              <w:tab/>
            </w:r>
            <w:r w:rsidR="00A55351">
              <w:rPr>
                <w:noProof/>
                <w:webHidden/>
              </w:rPr>
              <w:fldChar w:fldCharType="begin"/>
            </w:r>
            <w:r w:rsidR="00A55351">
              <w:rPr>
                <w:noProof/>
                <w:webHidden/>
              </w:rPr>
              <w:instrText xml:space="preserve"> PAGEREF _Toc82698125 \h </w:instrText>
            </w:r>
            <w:r w:rsidR="00A55351">
              <w:rPr>
                <w:noProof/>
                <w:webHidden/>
              </w:rPr>
            </w:r>
            <w:r w:rsidR="00A55351">
              <w:rPr>
                <w:noProof/>
                <w:webHidden/>
              </w:rPr>
              <w:fldChar w:fldCharType="separate"/>
            </w:r>
            <w:r w:rsidR="001273C1">
              <w:rPr>
                <w:noProof/>
                <w:webHidden/>
              </w:rPr>
              <w:t>3</w:t>
            </w:r>
            <w:r w:rsidR="00A55351">
              <w:rPr>
                <w:noProof/>
                <w:webHidden/>
              </w:rPr>
              <w:fldChar w:fldCharType="end"/>
            </w:r>
          </w:hyperlink>
        </w:p>
        <w:p w14:paraId="026142F0" w14:textId="22EFF56D" w:rsidR="00A55351" w:rsidRDefault="00A55351">
          <w:pPr>
            <w:pStyle w:val="TOC1"/>
            <w:tabs>
              <w:tab w:val="right" w:leader="dot" w:pos="9288"/>
            </w:tabs>
            <w:rPr>
              <w:noProof/>
              <w:sz w:val="22"/>
              <w:szCs w:val="22"/>
              <w:lang w:eastAsia="en-GB"/>
            </w:rPr>
          </w:pPr>
          <w:hyperlink w:anchor="_Toc82698126" w:history="1">
            <w:r w:rsidRPr="00E251BE">
              <w:rPr>
                <w:rStyle w:val="Hyperlink"/>
                <w:rFonts w:ascii="Arial" w:hAnsi="Arial" w:cs="Arial"/>
                <w:noProof/>
              </w:rPr>
              <w:t>Bytes Organisational Structure and Principles</w:t>
            </w:r>
            <w:r>
              <w:rPr>
                <w:noProof/>
                <w:webHidden/>
              </w:rPr>
              <w:tab/>
            </w:r>
            <w:r>
              <w:rPr>
                <w:noProof/>
                <w:webHidden/>
              </w:rPr>
              <w:fldChar w:fldCharType="begin"/>
            </w:r>
            <w:r>
              <w:rPr>
                <w:noProof/>
                <w:webHidden/>
              </w:rPr>
              <w:instrText xml:space="preserve"> PAGEREF _Toc82698126 \h </w:instrText>
            </w:r>
            <w:r>
              <w:rPr>
                <w:noProof/>
                <w:webHidden/>
              </w:rPr>
            </w:r>
            <w:r>
              <w:rPr>
                <w:noProof/>
                <w:webHidden/>
              </w:rPr>
              <w:fldChar w:fldCharType="separate"/>
            </w:r>
            <w:r w:rsidR="001273C1">
              <w:rPr>
                <w:noProof/>
                <w:webHidden/>
              </w:rPr>
              <w:t>5</w:t>
            </w:r>
            <w:r>
              <w:rPr>
                <w:noProof/>
                <w:webHidden/>
              </w:rPr>
              <w:fldChar w:fldCharType="end"/>
            </w:r>
          </w:hyperlink>
        </w:p>
        <w:p w14:paraId="6851ABDB" w14:textId="2975FBD2" w:rsidR="00A55351" w:rsidRDefault="00A55351">
          <w:pPr>
            <w:pStyle w:val="TOC1"/>
            <w:tabs>
              <w:tab w:val="right" w:leader="dot" w:pos="9288"/>
            </w:tabs>
            <w:rPr>
              <w:noProof/>
              <w:sz w:val="22"/>
              <w:szCs w:val="22"/>
              <w:lang w:eastAsia="en-GB"/>
            </w:rPr>
          </w:pPr>
          <w:hyperlink w:anchor="_Toc82698127" w:history="1">
            <w:r w:rsidRPr="00E251BE">
              <w:rPr>
                <w:rStyle w:val="Hyperlink"/>
                <w:rFonts w:ascii="Arial" w:hAnsi="Arial" w:cs="Arial"/>
                <w:noProof/>
              </w:rPr>
              <w:t>Innovation Mindset</w:t>
            </w:r>
            <w:r>
              <w:rPr>
                <w:noProof/>
                <w:webHidden/>
              </w:rPr>
              <w:tab/>
            </w:r>
            <w:r>
              <w:rPr>
                <w:noProof/>
                <w:webHidden/>
              </w:rPr>
              <w:fldChar w:fldCharType="begin"/>
            </w:r>
            <w:r>
              <w:rPr>
                <w:noProof/>
                <w:webHidden/>
              </w:rPr>
              <w:instrText xml:space="preserve"> PAGEREF _Toc82698127 \h </w:instrText>
            </w:r>
            <w:r>
              <w:rPr>
                <w:noProof/>
                <w:webHidden/>
              </w:rPr>
            </w:r>
            <w:r>
              <w:rPr>
                <w:noProof/>
                <w:webHidden/>
              </w:rPr>
              <w:fldChar w:fldCharType="separate"/>
            </w:r>
            <w:r w:rsidR="001273C1">
              <w:rPr>
                <w:noProof/>
                <w:webHidden/>
              </w:rPr>
              <w:t>6</w:t>
            </w:r>
            <w:r>
              <w:rPr>
                <w:noProof/>
                <w:webHidden/>
              </w:rPr>
              <w:fldChar w:fldCharType="end"/>
            </w:r>
          </w:hyperlink>
        </w:p>
        <w:p w14:paraId="203AD305" w14:textId="785A6269" w:rsidR="00A55351" w:rsidRDefault="00A55351">
          <w:pPr>
            <w:pStyle w:val="TOC1"/>
            <w:tabs>
              <w:tab w:val="right" w:leader="dot" w:pos="9288"/>
            </w:tabs>
            <w:rPr>
              <w:noProof/>
              <w:sz w:val="22"/>
              <w:szCs w:val="22"/>
              <w:lang w:eastAsia="en-GB"/>
            </w:rPr>
          </w:pPr>
          <w:hyperlink w:anchor="_Toc82698128" w:history="1">
            <w:r w:rsidRPr="00E251BE">
              <w:rPr>
                <w:rStyle w:val="Hyperlink"/>
                <w:rFonts w:ascii="Arial" w:eastAsia="Calibri" w:hAnsi="Arial" w:cs="Arial"/>
                <w:noProof/>
              </w:rPr>
              <w:t>Application Process and Interview Detail</w:t>
            </w:r>
            <w:r>
              <w:rPr>
                <w:noProof/>
                <w:webHidden/>
              </w:rPr>
              <w:tab/>
            </w:r>
            <w:r>
              <w:rPr>
                <w:noProof/>
                <w:webHidden/>
              </w:rPr>
              <w:fldChar w:fldCharType="begin"/>
            </w:r>
            <w:r>
              <w:rPr>
                <w:noProof/>
                <w:webHidden/>
              </w:rPr>
              <w:instrText xml:space="preserve"> PAGEREF _Toc82698128 \h </w:instrText>
            </w:r>
            <w:r>
              <w:rPr>
                <w:noProof/>
                <w:webHidden/>
              </w:rPr>
            </w:r>
            <w:r>
              <w:rPr>
                <w:noProof/>
                <w:webHidden/>
              </w:rPr>
              <w:fldChar w:fldCharType="separate"/>
            </w:r>
            <w:r w:rsidR="001273C1">
              <w:rPr>
                <w:noProof/>
                <w:webHidden/>
              </w:rPr>
              <w:t>7</w:t>
            </w:r>
            <w:r>
              <w:rPr>
                <w:noProof/>
                <w:webHidden/>
              </w:rPr>
              <w:fldChar w:fldCharType="end"/>
            </w:r>
          </w:hyperlink>
        </w:p>
        <w:p w14:paraId="0BBE24DC" w14:textId="0FE8C453" w:rsidR="00A55351" w:rsidRDefault="00A55351">
          <w:pPr>
            <w:pStyle w:val="TOC1"/>
            <w:tabs>
              <w:tab w:val="right" w:leader="dot" w:pos="9288"/>
            </w:tabs>
            <w:rPr>
              <w:noProof/>
              <w:sz w:val="22"/>
              <w:szCs w:val="22"/>
              <w:lang w:eastAsia="en-GB"/>
            </w:rPr>
          </w:pPr>
          <w:hyperlink w:anchor="_Toc82698129" w:history="1">
            <w:r w:rsidRPr="00E251BE">
              <w:rPr>
                <w:rStyle w:val="Hyperlink"/>
                <w:rFonts w:ascii="Arial" w:hAnsi="Arial" w:cs="Arial"/>
                <w:noProof/>
              </w:rPr>
              <w:t>Applications Returns</w:t>
            </w:r>
            <w:r>
              <w:rPr>
                <w:noProof/>
                <w:webHidden/>
              </w:rPr>
              <w:tab/>
            </w:r>
            <w:r>
              <w:rPr>
                <w:noProof/>
                <w:webHidden/>
              </w:rPr>
              <w:fldChar w:fldCharType="begin"/>
            </w:r>
            <w:r>
              <w:rPr>
                <w:noProof/>
                <w:webHidden/>
              </w:rPr>
              <w:instrText xml:space="preserve"> PAGEREF _Toc82698129 \h </w:instrText>
            </w:r>
            <w:r>
              <w:rPr>
                <w:noProof/>
                <w:webHidden/>
              </w:rPr>
            </w:r>
            <w:r>
              <w:rPr>
                <w:noProof/>
                <w:webHidden/>
              </w:rPr>
              <w:fldChar w:fldCharType="separate"/>
            </w:r>
            <w:r w:rsidR="001273C1">
              <w:rPr>
                <w:noProof/>
                <w:webHidden/>
              </w:rPr>
              <w:t>7</w:t>
            </w:r>
            <w:r>
              <w:rPr>
                <w:noProof/>
                <w:webHidden/>
              </w:rPr>
              <w:fldChar w:fldCharType="end"/>
            </w:r>
          </w:hyperlink>
        </w:p>
        <w:p w14:paraId="1898CEB0" w14:textId="445585F9" w:rsidR="00A55351" w:rsidRDefault="00A55351">
          <w:pPr>
            <w:pStyle w:val="TOC1"/>
            <w:tabs>
              <w:tab w:val="right" w:leader="dot" w:pos="9288"/>
            </w:tabs>
            <w:rPr>
              <w:noProof/>
              <w:sz w:val="22"/>
              <w:szCs w:val="22"/>
              <w:lang w:eastAsia="en-GB"/>
            </w:rPr>
          </w:pPr>
          <w:hyperlink w:anchor="_Toc82698130" w:history="1">
            <w:r w:rsidRPr="00E251BE">
              <w:rPr>
                <w:rStyle w:val="Hyperlink"/>
                <w:rFonts w:ascii="Arial" w:hAnsi="Arial" w:cs="Arial"/>
                <w:noProof/>
              </w:rPr>
              <w:t>Job Description</w:t>
            </w:r>
            <w:r>
              <w:rPr>
                <w:noProof/>
                <w:webHidden/>
              </w:rPr>
              <w:tab/>
            </w:r>
            <w:r>
              <w:rPr>
                <w:noProof/>
                <w:webHidden/>
              </w:rPr>
              <w:fldChar w:fldCharType="begin"/>
            </w:r>
            <w:r>
              <w:rPr>
                <w:noProof/>
                <w:webHidden/>
              </w:rPr>
              <w:instrText xml:space="preserve"> PAGEREF _Toc82698130 \h </w:instrText>
            </w:r>
            <w:r>
              <w:rPr>
                <w:noProof/>
                <w:webHidden/>
              </w:rPr>
            </w:r>
            <w:r>
              <w:rPr>
                <w:noProof/>
                <w:webHidden/>
              </w:rPr>
              <w:fldChar w:fldCharType="separate"/>
            </w:r>
            <w:r w:rsidR="001273C1">
              <w:rPr>
                <w:noProof/>
                <w:webHidden/>
              </w:rPr>
              <w:t>9</w:t>
            </w:r>
            <w:r>
              <w:rPr>
                <w:noProof/>
                <w:webHidden/>
              </w:rPr>
              <w:fldChar w:fldCharType="end"/>
            </w:r>
          </w:hyperlink>
        </w:p>
        <w:p w14:paraId="393DE358" w14:textId="766D870D" w:rsidR="00A55351" w:rsidRDefault="00A55351">
          <w:pPr>
            <w:pStyle w:val="TOC1"/>
            <w:tabs>
              <w:tab w:val="right" w:leader="dot" w:pos="9288"/>
            </w:tabs>
            <w:rPr>
              <w:noProof/>
              <w:sz w:val="22"/>
              <w:szCs w:val="22"/>
              <w:lang w:eastAsia="en-GB"/>
            </w:rPr>
          </w:pPr>
          <w:hyperlink w:anchor="_Toc82698131" w:history="1">
            <w:r w:rsidRPr="00E251BE">
              <w:rPr>
                <w:rStyle w:val="Hyperlink"/>
                <w:rFonts w:ascii="Arial" w:hAnsi="Arial" w:cs="Arial"/>
                <w:noProof/>
              </w:rPr>
              <w:t>Principal Tasks and Responsibilities</w:t>
            </w:r>
            <w:r>
              <w:rPr>
                <w:noProof/>
                <w:webHidden/>
              </w:rPr>
              <w:tab/>
            </w:r>
            <w:r>
              <w:rPr>
                <w:noProof/>
                <w:webHidden/>
              </w:rPr>
              <w:fldChar w:fldCharType="begin"/>
            </w:r>
            <w:r>
              <w:rPr>
                <w:noProof/>
                <w:webHidden/>
              </w:rPr>
              <w:instrText xml:space="preserve"> PAGEREF _Toc82698131 \h </w:instrText>
            </w:r>
            <w:r>
              <w:rPr>
                <w:noProof/>
                <w:webHidden/>
              </w:rPr>
            </w:r>
            <w:r>
              <w:rPr>
                <w:noProof/>
                <w:webHidden/>
              </w:rPr>
              <w:fldChar w:fldCharType="separate"/>
            </w:r>
            <w:r w:rsidR="001273C1">
              <w:rPr>
                <w:noProof/>
                <w:webHidden/>
              </w:rPr>
              <w:t>10</w:t>
            </w:r>
            <w:r>
              <w:rPr>
                <w:noProof/>
                <w:webHidden/>
              </w:rPr>
              <w:fldChar w:fldCharType="end"/>
            </w:r>
          </w:hyperlink>
        </w:p>
        <w:p w14:paraId="164783A8" w14:textId="378AD1FC" w:rsidR="00A55351" w:rsidRDefault="00A55351">
          <w:pPr>
            <w:pStyle w:val="TOC1"/>
            <w:tabs>
              <w:tab w:val="right" w:leader="dot" w:pos="9288"/>
            </w:tabs>
            <w:rPr>
              <w:noProof/>
              <w:sz w:val="22"/>
              <w:szCs w:val="22"/>
              <w:lang w:eastAsia="en-GB"/>
            </w:rPr>
          </w:pPr>
          <w:hyperlink w:anchor="_Toc82698132" w:history="1">
            <w:r w:rsidRPr="00E251BE">
              <w:rPr>
                <w:rStyle w:val="Hyperlink"/>
                <w:rFonts w:ascii="Arial" w:eastAsia="Calibri" w:hAnsi="Arial" w:cs="Arial"/>
                <w:noProof/>
              </w:rPr>
              <w:t>Person Specification</w:t>
            </w:r>
            <w:r>
              <w:rPr>
                <w:noProof/>
                <w:webHidden/>
              </w:rPr>
              <w:tab/>
            </w:r>
            <w:r>
              <w:rPr>
                <w:noProof/>
                <w:webHidden/>
              </w:rPr>
              <w:fldChar w:fldCharType="begin"/>
            </w:r>
            <w:r>
              <w:rPr>
                <w:noProof/>
                <w:webHidden/>
              </w:rPr>
              <w:instrText xml:space="preserve"> PAGEREF _Toc82698132 \h </w:instrText>
            </w:r>
            <w:r>
              <w:rPr>
                <w:noProof/>
                <w:webHidden/>
              </w:rPr>
            </w:r>
            <w:r>
              <w:rPr>
                <w:noProof/>
                <w:webHidden/>
              </w:rPr>
              <w:fldChar w:fldCharType="separate"/>
            </w:r>
            <w:r w:rsidR="001273C1">
              <w:rPr>
                <w:noProof/>
                <w:webHidden/>
              </w:rPr>
              <w:t>12</w:t>
            </w:r>
            <w:r>
              <w:rPr>
                <w:noProof/>
                <w:webHidden/>
              </w:rPr>
              <w:fldChar w:fldCharType="end"/>
            </w:r>
          </w:hyperlink>
        </w:p>
        <w:p w14:paraId="509291F5" w14:textId="077C651D" w:rsidR="00A55351" w:rsidRDefault="00A55351">
          <w:pPr>
            <w:pStyle w:val="TOC1"/>
            <w:tabs>
              <w:tab w:val="right" w:leader="dot" w:pos="9288"/>
            </w:tabs>
            <w:rPr>
              <w:noProof/>
              <w:sz w:val="22"/>
              <w:szCs w:val="22"/>
              <w:lang w:eastAsia="en-GB"/>
            </w:rPr>
          </w:pPr>
          <w:hyperlink w:anchor="_Toc82698133" w:history="1">
            <w:r w:rsidRPr="00E251BE">
              <w:rPr>
                <w:rStyle w:val="Hyperlink"/>
                <w:rFonts w:ascii="Arial" w:hAnsi="Arial" w:cs="Arial"/>
                <w:noProof/>
              </w:rPr>
              <w:t>Application Form Guidance</w:t>
            </w:r>
            <w:r>
              <w:rPr>
                <w:noProof/>
                <w:webHidden/>
              </w:rPr>
              <w:tab/>
            </w:r>
            <w:r>
              <w:rPr>
                <w:noProof/>
                <w:webHidden/>
              </w:rPr>
              <w:fldChar w:fldCharType="begin"/>
            </w:r>
            <w:r>
              <w:rPr>
                <w:noProof/>
                <w:webHidden/>
              </w:rPr>
              <w:instrText xml:space="preserve"> PAGEREF _Toc82698133 \h </w:instrText>
            </w:r>
            <w:r>
              <w:rPr>
                <w:noProof/>
                <w:webHidden/>
              </w:rPr>
            </w:r>
            <w:r>
              <w:rPr>
                <w:noProof/>
                <w:webHidden/>
              </w:rPr>
              <w:fldChar w:fldCharType="separate"/>
            </w:r>
            <w:r w:rsidR="001273C1">
              <w:rPr>
                <w:noProof/>
                <w:webHidden/>
              </w:rPr>
              <w:t>15</w:t>
            </w:r>
            <w:r>
              <w:rPr>
                <w:noProof/>
                <w:webHidden/>
              </w:rPr>
              <w:fldChar w:fldCharType="end"/>
            </w:r>
          </w:hyperlink>
        </w:p>
        <w:p w14:paraId="21F63A40" w14:textId="0B933EA2" w:rsidR="00A55351" w:rsidRDefault="00A55351">
          <w:pPr>
            <w:pStyle w:val="TOC1"/>
            <w:tabs>
              <w:tab w:val="right" w:leader="dot" w:pos="9288"/>
            </w:tabs>
            <w:rPr>
              <w:noProof/>
              <w:sz w:val="22"/>
              <w:szCs w:val="22"/>
              <w:lang w:eastAsia="en-GB"/>
            </w:rPr>
          </w:pPr>
          <w:hyperlink w:anchor="_Toc82698134" w:history="1">
            <w:r w:rsidRPr="00E251BE">
              <w:rPr>
                <w:rStyle w:val="Hyperlink"/>
                <w:rFonts w:ascii="Arial" w:hAnsi="Arial" w:cs="Arial"/>
                <w:noProof/>
              </w:rPr>
              <w:t>General information</w:t>
            </w:r>
            <w:r>
              <w:rPr>
                <w:noProof/>
                <w:webHidden/>
              </w:rPr>
              <w:tab/>
            </w:r>
            <w:r>
              <w:rPr>
                <w:noProof/>
                <w:webHidden/>
              </w:rPr>
              <w:fldChar w:fldCharType="begin"/>
            </w:r>
            <w:r>
              <w:rPr>
                <w:noProof/>
                <w:webHidden/>
              </w:rPr>
              <w:instrText xml:space="preserve"> PAGEREF _Toc82698134 \h </w:instrText>
            </w:r>
            <w:r>
              <w:rPr>
                <w:noProof/>
                <w:webHidden/>
              </w:rPr>
            </w:r>
            <w:r>
              <w:rPr>
                <w:noProof/>
                <w:webHidden/>
              </w:rPr>
              <w:fldChar w:fldCharType="separate"/>
            </w:r>
            <w:r w:rsidR="001273C1">
              <w:rPr>
                <w:noProof/>
                <w:webHidden/>
              </w:rPr>
              <w:t>16</w:t>
            </w:r>
            <w:r>
              <w:rPr>
                <w:noProof/>
                <w:webHidden/>
              </w:rPr>
              <w:fldChar w:fldCharType="end"/>
            </w:r>
          </w:hyperlink>
        </w:p>
        <w:p w14:paraId="603DBE3F" w14:textId="7E255F58" w:rsidR="00CB4D05" w:rsidRPr="00A97F2A" w:rsidRDefault="00CB4D05">
          <w:pPr>
            <w:rPr>
              <w:rFonts w:ascii="Arial" w:hAnsi="Arial" w:cs="Arial"/>
              <w:sz w:val="24"/>
              <w:szCs w:val="24"/>
            </w:rPr>
          </w:pPr>
          <w:r w:rsidRPr="00A97F2A">
            <w:rPr>
              <w:rFonts w:ascii="Arial" w:hAnsi="Arial" w:cs="Arial"/>
              <w:b/>
              <w:bCs/>
              <w:noProof/>
              <w:sz w:val="24"/>
              <w:szCs w:val="24"/>
            </w:rPr>
            <w:fldChar w:fldCharType="end"/>
          </w:r>
        </w:p>
      </w:sdtContent>
    </w:sdt>
    <w:p w14:paraId="7DAD2CCB" w14:textId="41BEF505" w:rsidR="008E7C28" w:rsidRPr="00A97F2A" w:rsidRDefault="008E7C28" w:rsidP="008E7C28">
      <w:pPr>
        <w:autoSpaceDE w:val="0"/>
        <w:autoSpaceDN w:val="0"/>
        <w:adjustRightInd w:val="0"/>
        <w:spacing w:after="0" w:line="276" w:lineRule="auto"/>
        <w:outlineLvl w:val="0"/>
        <w:rPr>
          <w:rFonts w:ascii="Arial" w:hAnsi="Arial" w:cs="Arial"/>
          <w:sz w:val="32"/>
          <w:szCs w:val="32"/>
        </w:rPr>
      </w:pPr>
      <w:r w:rsidRPr="00A97F2A">
        <w:rPr>
          <w:rFonts w:ascii="Arial" w:hAnsi="Arial" w:cs="Arial"/>
          <w:sz w:val="32"/>
          <w:szCs w:val="32"/>
        </w:rPr>
        <w:br w:type="column"/>
      </w:r>
      <w:bookmarkStart w:id="2" w:name="_Toc82698125"/>
      <w:r w:rsidRPr="00A97F2A">
        <w:rPr>
          <w:rStyle w:val="Heading1Char"/>
          <w:rFonts w:ascii="Arial" w:hAnsi="Arial" w:cs="Arial"/>
        </w:rPr>
        <w:lastRenderedPageBreak/>
        <w:t>Introduction</w:t>
      </w:r>
      <w:bookmarkEnd w:id="2"/>
    </w:p>
    <w:p w14:paraId="4535D3A5" w14:textId="77777777" w:rsidR="008E7C28" w:rsidRPr="00A97F2A" w:rsidRDefault="008E7C28" w:rsidP="008E7C28">
      <w:pPr>
        <w:autoSpaceDE w:val="0"/>
        <w:autoSpaceDN w:val="0"/>
        <w:adjustRightInd w:val="0"/>
        <w:spacing w:after="0" w:line="276" w:lineRule="auto"/>
        <w:outlineLvl w:val="0"/>
        <w:rPr>
          <w:rFonts w:ascii="Arial" w:hAnsi="Arial" w:cs="Arial"/>
          <w:sz w:val="24"/>
          <w:szCs w:val="24"/>
        </w:rPr>
      </w:pPr>
    </w:p>
    <w:p w14:paraId="5937769C" w14:textId="77777777" w:rsidR="00EE13A9" w:rsidRPr="00EE13A9" w:rsidRDefault="00EE13A9" w:rsidP="00EE13A9">
      <w:pPr>
        <w:rPr>
          <w:rFonts w:ascii="Arial" w:eastAsia="Times New Roman" w:hAnsi="Arial" w:cs="Arial"/>
          <w:sz w:val="24"/>
          <w:szCs w:val="24"/>
        </w:rPr>
      </w:pPr>
      <w:bookmarkStart w:id="3" w:name="_Hlk43376610"/>
      <w:r w:rsidRPr="00EE13A9">
        <w:rPr>
          <w:rFonts w:ascii="Arial" w:eastAsia="Times New Roman" w:hAnsi="Arial" w:cs="Arial"/>
          <w:sz w:val="24"/>
          <w:szCs w:val="24"/>
        </w:rPr>
        <w:t xml:space="preserve">The Bytes Project is a youth work charity that has been working with the most vulnerable young people in Northern Ireland for three decades. Bytes was established in April 1993, when a small group of people designed an innovative concept for Belfast, based on experience in an inner-city project in the USA.  The original aim was to build on the entertainment and amusement attraction computers with marginalised young adults with a focus on 16–25-year-olds.  Initial funding primarily came from Apple which supported Bytes to set up ten “open house” facilities for young adults to work on employability skills, confidence building, self-esteem and allowing the individuals a safe space to work on seeking further education or employment.  In the first 10 years Bytes were able to engage many young people who gained skills in personal development and information technology. </w:t>
      </w:r>
    </w:p>
    <w:p w14:paraId="3FCE2DF1" w14:textId="77777777" w:rsidR="00EE13A9" w:rsidRPr="00EE13A9" w:rsidRDefault="00EE13A9" w:rsidP="00EE13A9">
      <w:pPr>
        <w:rPr>
          <w:rFonts w:ascii="Arial" w:eastAsia="Times New Roman" w:hAnsi="Arial" w:cs="Arial"/>
          <w:sz w:val="24"/>
          <w:szCs w:val="24"/>
        </w:rPr>
      </w:pPr>
    </w:p>
    <w:p w14:paraId="6DD93EAC" w14:textId="5C8A8D66" w:rsidR="003D2D89" w:rsidRDefault="00EE13A9" w:rsidP="00EE13A9">
      <w:pPr>
        <w:rPr>
          <w:rFonts w:ascii="Arial" w:eastAsia="Times New Roman" w:hAnsi="Arial" w:cs="Arial"/>
          <w:sz w:val="24"/>
          <w:szCs w:val="24"/>
        </w:rPr>
      </w:pPr>
      <w:r w:rsidRPr="00EE13A9">
        <w:rPr>
          <w:rFonts w:ascii="Arial" w:eastAsia="Times New Roman" w:hAnsi="Arial" w:cs="Arial"/>
          <w:sz w:val="24"/>
          <w:szCs w:val="24"/>
        </w:rPr>
        <w:t xml:space="preserve">Bytes are still providing young people, aged between 9-25, with the essential skills they need to flourish, and we now work across Northern Ireland.  In 2022/23 our team of over 50 staff engaged directly with 1,000s of young people in schools, on the streets and in youth programmes and assisted hundreds of young people in gaining qualifications.  You can read more about Bytes in our annual reports. </w:t>
      </w:r>
    </w:p>
    <w:p w14:paraId="5A87672E" w14:textId="368B00B8" w:rsidR="008B6972" w:rsidRPr="00065B78" w:rsidRDefault="008B6972" w:rsidP="00065B78">
      <w:pPr>
        <w:rPr>
          <w:rFonts w:ascii="Arial" w:hAnsi="Arial" w:cs="Arial"/>
          <w:sz w:val="24"/>
          <w:szCs w:val="24"/>
        </w:rPr>
      </w:pPr>
      <w:r w:rsidRPr="008F16D4">
        <w:rPr>
          <w:rFonts w:ascii="Arial" w:hAnsi="Arial" w:cs="Arial"/>
          <w:b/>
          <w:bCs/>
          <w:sz w:val="24"/>
          <w:szCs w:val="24"/>
        </w:rPr>
        <w:t>Our Vision</w:t>
      </w:r>
      <w:r>
        <w:rPr>
          <w:rFonts w:ascii="Arial" w:hAnsi="Arial" w:cs="Arial"/>
          <w:b/>
          <w:bCs/>
          <w:sz w:val="24"/>
          <w:szCs w:val="24"/>
        </w:rPr>
        <w:t xml:space="preserve">: </w:t>
      </w:r>
      <w:r w:rsidRPr="00B6065A">
        <w:rPr>
          <w:rFonts w:ascii="Arial" w:hAnsi="Arial" w:cs="Arial"/>
          <w:sz w:val="24"/>
          <w:szCs w:val="24"/>
        </w:rPr>
        <w:t xml:space="preserve">Young people transform their world for good.  </w:t>
      </w:r>
    </w:p>
    <w:p w14:paraId="7005365C" w14:textId="553094F9" w:rsidR="008B6972" w:rsidRDefault="008B6972" w:rsidP="008B6972">
      <w:pPr>
        <w:spacing w:line="276" w:lineRule="auto"/>
        <w:ind w:right="-238"/>
        <w:rPr>
          <w:rFonts w:ascii="Arial" w:hAnsi="Arial" w:cs="Arial"/>
          <w:sz w:val="24"/>
          <w:szCs w:val="24"/>
        </w:rPr>
      </w:pPr>
      <w:r w:rsidRPr="00A97F2A">
        <w:rPr>
          <w:rFonts w:ascii="Arial" w:hAnsi="Arial" w:cs="Arial"/>
          <w:b/>
          <w:bCs/>
          <w:sz w:val="24"/>
          <w:szCs w:val="24"/>
        </w:rPr>
        <w:t>Our Mission</w:t>
      </w:r>
      <w:r>
        <w:rPr>
          <w:rFonts w:ascii="Arial" w:hAnsi="Arial" w:cs="Arial"/>
          <w:b/>
          <w:bCs/>
          <w:sz w:val="24"/>
          <w:szCs w:val="24"/>
        </w:rPr>
        <w:t xml:space="preserve">: </w:t>
      </w:r>
      <w:r w:rsidRPr="00907376">
        <w:rPr>
          <w:rFonts w:ascii="Arial" w:hAnsi="Arial" w:cs="Arial"/>
          <w:sz w:val="24"/>
          <w:szCs w:val="24"/>
        </w:rPr>
        <w:t xml:space="preserve">Each year we will ensure that over 3000 young people access digital technology in communities of promise.  </w:t>
      </w:r>
    </w:p>
    <w:p w14:paraId="13034FCD" w14:textId="77777777" w:rsidR="008B6972" w:rsidRDefault="008B6972" w:rsidP="008B6972">
      <w:pPr>
        <w:spacing w:line="276" w:lineRule="auto"/>
        <w:rPr>
          <w:rFonts w:ascii="Arial" w:hAnsi="Arial" w:cs="Arial"/>
          <w:sz w:val="24"/>
          <w:szCs w:val="24"/>
        </w:rPr>
      </w:pPr>
      <w:r>
        <w:rPr>
          <w:rFonts w:ascii="Arial" w:hAnsi="Arial" w:cs="Arial"/>
          <w:sz w:val="24"/>
          <w:szCs w:val="24"/>
        </w:rPr>
        <w:t xml:space="preserve">We are currently reviewing our strategy for January 2025 onwards, and we expect these to change. </w:t>
      </w:r>
    </w:p>
    <w:p w14:paraId="4AEA289C" w14:textId="77777777" w:rsidR="0021714C" w:rsidRDefault="0021714C" w:rsidP="008B6972">
      <w:pPr>
        <w:spacing w:line="276" w:lineRule="auto"/>
        <w:rPr>
          <w:rFonts w:ascii="Arial" w:hAnsi="Arial" w:cs="Arial"/>
          <w:sz w:val="24"/>
          <w:szCs w:val="24"/>
        </w:rPr>
      </w:pPr>
    </w:p>
    <w:p w14:paraId="689D02CA" w14:textId="1CD30329" w:rsidR="00065B78" w:rsidRDefault="0021714C" w:rsidP="008B6972">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6692968" wp14:editId="662CFC55">
                <wp:simplePos x="0" y="0"/>
                <wp:positionH relativeFrom="margin">
                  <wp:align>left</wp:align>
                </wp:positionH>
                <wp:positionV relativeFrom="paragraph">
                  <wp:posOffset>31223</wp:posOffset>
                </wp:positionV>
                <wp:extent cx="5984875" cy="3744307"/>
                <wp:effectExtent l="19050" t="19050" r="15875" b="27940"/>
                <wp:wrapNone/>
                <wp:docPr id="339194189" name="Text Box 1"/>
                <wp:cNvGraphicFramePr/>
                <a:graphic xmlns:a="http://schemas.openxmlformats.org/drawingml/2006/main">
                  <a:graphicData uri="http://schemas.microsoft.com/office/word/2010/wordprocessingShape">
                    <wps:wsp>
                      <wps:cNvSpPr txBox="1"/>
                      <wps:spPr>
                        <a:xfrm>
                          <a:off x="0" y="0"/>
                          <a:ext cx="5984875" cy="3744307"/>
                        </a:xfrm>
                        <a:prstGeom prst="rect">
                          <a:avLst/>
                        </a:prstGeom>
                        <a:solidFill>
                          <a:schemeClr val="lt1"/>
                        </a:solidFill>
                        <a:ln w="38100">
                          <a:solidFill>
                            <a:schemeClr val="accent2"/>
                          </a:solidFill>
                        </a:ln>
                      </wps:spPr>
                      <wps:txbx>
                        <w:txbxContent>
                          <w:p w14:paraId="3A0D3E73" w14:textId="712C498C" w:rsidR="00F806E1" w:rsidRDefault="00F806E1" w:rsidP="0021714C">
                            <w:pPr>
                              <w:spacing w:line="276" w:lineRule="auto"/>
                              <w:rPr>
                                <w:rFonts w:ascii="Arial" w:eastAsia="Times New Roman" w:hAnsi="Arial" w:cs="Arial"/>
                                <w:sz w:val="24"/>
                                <w:szCs w:val="24"/>
                              </w:rPr>
                            </w:pPr>
                            <w:r w:rsidRPr="008B6972">
                              <w:rPr>
                                <w:rFonts w:ascii="Arial" w:hAnsi="Arial" w:cs="Arial"/>
                                <w:b/>
                                <w:bCs/>
                                <w:sz w:val="24"/>
                                <w:szCs w:val="24"/>
                              </w:rPr>
                              <w:t>The Role</w:t>
                            </w:r>
                            <w:r w:rsidR="0021714C">
                              <w:rPr>
                                <w:rFonts w:ascii="Arial" w:hAnsi="Arial" w:cs="Arial"/>
                                <w:b/>
                                <w:bCs/>
                                <w:sz w:val="24"/>
                                <w:szCs w:val="24"/>
                              </w:rPr>
                              <w:t xml:space="preserve">: </w:t>
                            </w:r>
                            <w:r>
                              <w:rPr>
                                <w:rFonts w:ascii="Arial" w:eastAsia="Times New Roman" w:hAnsi="Arial" w:cs="Arial"/>
                                <w:sz w:val="24"/>
                                <w:szCs w:val="24"/>
                              </w:rPr>
                              <w:t xml:space="preserve">The </w:t>
                            </w:r>
                            <w:r w:rsidR="00CC2864" w:rsidRPr="00CC2864">
                              <w:rPr>
                                <w:rFonts w:ascii="Arial" w:eastAsia="Times New Roman" w:hAnsi="Arial" w:cs="Arial"/>
                                <w:sz w:val="24"/>
                                <w:szCs w:val="24"/>
                              </w:rPr>
                              <w:t>Digital Empowerment Manager</w:t>
                            </w:r>
                            <w:r>
                              <w:rPr>
                                <w:rFonts w:ascii="Arial" w:eastAsia="Times New Roman" w:hAnsi="Arial" w:cs="Arial"/>
                                <w:sz w:val="24"/>
                                <w:szCs w:val="24"/>
                              </w:rPr>
                              <w:t xml:space="preserve"> is an exciting new position within Bytes.  It is being created </w:t>
                            </w:r>
                            <w:r w:rsidR="00065B78">
                              <w:rPr>
                                <w:rFonts w:ascii="Arial" w:eastAsia="Times New Roman" w:hAnsi="Arial" w:cs="Arial"/>
                                <w:sz w:val="24"/>
                                <w:szCs w:val="24"/>
                              </w:rPr>
                              <w:t>to</w:t>
                            </w:r>
                            <w:r>
                              <w:rPr>
                                <w:rFonts w:ascii="Arial" w:eastAsia="Times New Roman" w:hAnsi="Arial" w:cs="Arial"/>
                                <w:sz w:val="24"/>
                                <w:szCs w:val="24"/>
                              </w:rPr>
                              <w:t xml:space="preserve"> work alongside</w:t>
                            </w:r>
                            <w:r w:rsidR="00065B78">
                              <w:rPr>
                                <w:rFonts w:ascii="Arial" w:eastAsia="Times New Roman" w:hAnsi="Arial" w:cs="Arial"/>
                                <w:sz w:val="24"/>
                                <w:szCs w:val="24"/>
                              </w:rPr>
                              <w:t xml:space="preserve"> a team of</w:t>
                            </w:r>
                            <w:r>
                              <w:rPr>
                                <w:rFonts w:ascii="Arial" w:eastAsia="Times New Roman" w:hAnsi="Arial" w:cs="Arial"/>
                                <w:sz w:val="24"/>
                                <w:szCs w:val="24"/>
                              </w:rPr>
                              <w:t xml:space="preserve"> youth workers and support them </w:t>
                            </w:r>
                            <w:r w:rsidR="0021714C">
                              <w:rPr>
                                <w:rFonts w:ascii="Arial" w:eastAsia="Times New Roman" w:hAnsi="Arial" w:cs="Arial"/>
                                <w:sz w:val="24"/>
                                <w:szCs w:val="24"/>
                              </w:rPr>
                              <w:t xml:space="preserve">in integrating and </w:t>
                            </w:r>
                            <w:hyperlink r:id="rId13" w:history="1">
                              <w:r w:rsidR="0021714C" w:rsidRPr="0021714C">
                                <w:rPr>
                                  <w:rStyle w:val="Hyperlink"/>
                                  <w:rFonts w:ascii="Arial" w:eastAsia="Times New Roman" w:hAnsi="Arial" w:cs="Arial"/>
                                  <w:sz w:val="24"/>
                                  <w:szCs w:val="24"/>
                                </w:rPr>
                                <w:t>animating</w:t>
                              </w:r>
                            </w:hyperlink>
                            <w:r w:rsidR="0021714C">
                              <w:rPr>
                                <w:rFonts w:ascii="Arial" w:eastAsia="Times New Roman" w:hAnsi="Arial" w:cs="Arial"/>
                                <w:sz w:val="24"/>
                                <w:szCs w:val="24"/>
                              </w:rPr>
                              <w:t xml:space="preserve"> </w:t>
                            </w:r>
                            <w:r>
                              <w:rPr>
                                <w:rFonts w:ascii="Arial" w:eastAsia="Times New Roman" w:hAnsi="Arial" w:cs="Arial"/>
                                <w:sz w:val="24"/>
                                <w:szCs w:val="24"/>
                              </w:rPr>
                              <w:t>digital themes within their programmes</w:t>
                            </w:r>
                            <w:r w:rsidR="00065B78">
                              <w:rPr>
                                <w:rFonts w:ascii="Arial" w:eastAsia="Times New Roman" w:hAnsi="Arial" w:cs="Arial"/>
                                <w:sz w:val="24"/>
                                <w:szCs w:val="24"/>
                              </w:rPr>
                              <w:t xml:space="preserve"> with young people</w:t>
                            </w:r>
                            <w:r>
                              <w:rPr>
                                <w:rFonts w:ascii="Arial" w:eastAsia="Times New Roman" w:hAnsi="Arial" w:cs="Arial"/>
                                <w:sz w:val="24"/>
                                <w:szCs w:val="24"/>
                              </w:rPr>
                              <w:t>.</w:t>
                            </w:r>
                            <w:r w:rsidR="0021714C">
                              <w:rPr>
                                <w:rFonts w:ascii="Arial" w:eastAsia="Times New Roman" w:hAnsi="Arial" w:cs="Arial"/>
                                <w:sz w:val="24"/>
                                <w:szCs w:val="24"/>
                              </w:rPr>
                              <w:t xml:space="preserve">  We also view the role as leading the advocation of digital approaches within youth work approaches.</w:t>
                            </w:r>
                            <w:r>
                              <w:rPr>
                                <w:rFonts w:ascii="Arial" w:eastAsia="Times New Roman" w:hAnsi="Arial" w:cs="Arial"/>
                                <w:sz w:val="24"/>
                                <w:szCs w:val="24"/>
                              </w:rPr>
                              <w:t xml:space="preserve">  For example:</w:t>
                            </w:r>
                            <w:r w:rsidR="00CC2864">
                              <w:rPr>
                                <w:rFonts w:ascii="Arial" w:eastAsia="Times New Roman" w:hAnsi="Arial" w:cs="Arial"/>
                                <w:sz w:val="24"/>
                                <w:szCs w:val="24"/>
                              </w:rPr>
                              <w:t xml:space="preserve"> </w:t>
                            </w:r>
                          </w:p>
                          <w:p w14:paraId="29218823" w14:textId="6832EED1" w:rsidR="00F806E1" w:rsidRDefault="00F806E1" w:rsidP="00F806E1">
                            <w:pPr>
                              <w:pStyle w:val="ListParagraph"/>
                              <w:numPr>
                                <w:ilvl w:val="0"/>
                                <w:numId w:val="39"/>
                              </w:numPr>
                              <w:rPr>
                                <w:rFonts w:ascii="Arial" w:eastAsia="Times New Roman" w:hAnsi="Arial" w:cs="Arial"/>
                                <w:sz w:val="24"/>
                                <w:szCs w:val="24"/>
                              </w:rPr>
                            </w:pPr>
                            <w:r>
                              <w:rPr>
                                <w:rFonts w:ascii="Arial" w:eastAsia="Times New Roman" w:hAnsi="Arial" w:cs="Arial"/>
                                <w:sz w:val="24"/>
                                <w:szCs w:val="24"/>
                              </w:rPr>
                              <w:t xml:space="preserve">Using future technologies like XR, Drones, </w:t>
                            </w:r>
                            <w:r w:rsidR="00E10CF5">
                              <w:rPr>
                                <w:rFonts w:ascii="Arial" w:eastAsia="Times New Roman" w:hAnsi="Arial" w:cs="Arial"/>
                                <w:sz w:val="24"/>
                                <w:szCs w:val="24"/>
                              </w:rPr>
                              <w:t>Robotics</w:t>
                            </w:r>
                            <w:r>
                              <w:rPr>
                                <w:rFonts w:ascii="Arial" w:eastAsia="Times New Roman" w:hAnsi="Arial" w:cs="Arial"/>
                                <w:sz w:val="24"/>
                                <w:szCs w:val="24"/>
                              </w:rPr>
                              <w:t xml:space="preserve">, AI to enable young people to prepare for the future of work. </w:t>
                            </w:r>
                          </w:p>
                          <w:p w14:paraId="06706FB3" w14:textId="3F92530E" w:rsidR="00F806E1" w:rsidRDefault="00F806E1" w:rsidP="00F806E1">
                            <w:pPr>
                              <w:pStyle w:val="ListParagraph"/>
                              <w:numPr>
                                <w:ilvl w:val="0"/>
                                <w:numId w:val="39"/>
                              </w:numPr>
                              <w:rPr>
                                <w:rFonts w:ascii="Arial" w:eastAsia="Times New Roman" w:hAnsi="Arial" w:cs="Arial"/>
                                <w:sz w:val="24"/>
                                <w:szCs w:val="24"/>
                              </w:rPr>
                            </w:pPr>
                            <w:r>
                              <w:rPr>
                                <w:rFonts w:ascii="Arial" w:eastAsia="Times New Roman" w:hAnsi="Arial" w:cs="Arial"/>
                                <w:sz w:val="24"/>
                                <w:szCs w:val="24"/>
                              </w:rPr>
                              <w:t xml:space="preserve">Developing </w:t>
                            </w:r>
                            <w:r w:rsidR="0021714C">
                              <w:rPr>
                                <w:rFonts w:ascii="Arial" w:eastAsia="Times New Roman" w:hAnsi="Arial" w:cs="Arial"/>
                                <w:sz w:val="24"/>
                                <w:szCs w:val="24"/>
                              </w:rPr>
                              <w:t>user-friendly</w:t>
                            </w:r>
                            <w:r>
                              <w:rPr>
                                <w:rFonts w:ascii="Arial" w:eastAsia="Times New Roman" w:hAnsi="Arial" w:cs="Arial"/>
                                <w:sz w:val="24"/>
                                <w:szCs w:val="24"/>
                              </w:rPr>
                              <w:t xml:space="preserve"> content on an LMS platform</w:t>
                            </w:r>
                            <w:r w:rsidR="0021714C">
                              <w:rPr>
                                <w:rFonts w:ascii="Arial" w:eastAsia="Times New Roman" w:hAnsi="Arial" w:cs="Arial"/>
                                <w:sz w:val="24"/>
                                <w:szCs w:val="24"/>
                              </w:rPr>
                              <w:t>s</w:t>
                            </w:r>
                            <w:r>
                              <w:rPr>
                                <w:rFonts w:ascii="Arial" w:eastAsia="Times New Roman" w:hAnsi="Arial" w:cs="Arial"/>
                                <w:sz w:val="24"/>
                                <w:szCs w:val="24"/>
                              </w:rPr>
                              <w:t xml:space="preserve"> that makes learning fun and rewarding for young people. </w:t>
                            </w:r>
                          </w:p>
                          <w:p w14:paraId="2279D65C" w14:textId="642E2366" w:rsidR="00F806E1" w:rsidRDefault="00F806E1" w:rsidP="00F806E1">
                            <w:pPr>
                              <w:pStyle w:val="ListParagraph"/>
                              <w:numPr>
                                <w:ilvl w:val="0"/>
                                <w:numId w:val="39"/>
                              </w:numPr>
                              <w:rPr>
                                <w:rFonts w:ascii="Arial" w:eastAsia="Times New Roman" w:hAnsi="Arial" w:cs="Arial"/>
                                <w:sz w:val="24"/>
                                <w:szCs w:val="24"/>
                              </w:rPr>
                            </w:pPr>
                            <w:r>
                              <w:rPr>
                                <w:rFonts w:ascii="Arial" w:eastAsia="Times New Roman" w:hAnsi="Arial" w:cs="Arial"/>
                                <w:sz w:val="24"/>
                                <w:szCs w:val="24"/>
                              </w:rPr>
                              <w:t xml:space="preserve">Ensure young people are introduced to the wide range of </w:t>
                            </w:r>
                            <w:r w:rsidR="00D84DD4">
                              <w:rPr>
                                <w:rFonts w:ascii="Arial" w:eastAsia="Times New Roman" w:hAnsi="Arial" w:cs="Arial"/>
                                <w:sz w:val="24"/>
                                <w:szCs w:val="24"/>
                              </w:rPr>
                              <w:t>cyber and online</w:t>
                            </w:r>
                            <w:r>
                              <w:rPr>
                                <w:rFonts w:ascii="Arial" w:eastAsia="Times New Roman" w:hAnsi="Arial" w:cs="Arial"/>
                                <w:sz w:val="24"/>
                                <w:szCs w:val="24"/>
                              </w:rPr>
                              <w:t xml:space="preserve"> risks in </w:t>
                            </w:r>
                            <w:r w:rsidR="0021714C">
                              <w:rPr>
                                <w:rFonts w:ascii="Arial" w:eastAsia="Times New Roman" w:hAnsi="Arial" w:cs="Arial"/>
                                <w:sz w:val="24"/>
                                <w:szCs w:val="24"/>
                              </w:rPr>
                              <w:t>an engaging and helpful way</w:t>
                            </w:r>
                            <w:r>
                              <w:rPr>
                                <w:rFonts w:ascii="Arial" w:eastAsia="Times New Roman" w:hAnsi="Arial" w:cs="Arial"/>
                                <w:sz w:val="24"/>
                                <w:szCs w:val="24"/>
                              </w:rPr>
                              <w:t xml:space="preserve">. </w:t>
                            </w:r>
                          </w:p>
                          <w:p w14:paraId="0B5839C1" w14:textId="7AE254F2" w:rsidR="005F2B2B" w:rsidRPr="005F2B2B" w:rsidRDefault="00F806E1" w:rsidP="005F2B2B">
                            <w:pPr>
                              <w:pStyle w:val="ListParagraph"/>
                              <w:numPr>
                                <w:ilvl w:val="0"/>
                                <w:numId w:val="39"/>
                              </w:numPr>
                            </w:pPr>
                            <w:r w:rsidRPr="005F2B2B">
                              <w:rPr>
                                <w:rFonts w:ascii="Arial" w:eastAsia="Times New Roman" w:hAnsi="Arial" w:cs="Arial"/>
                                <w:sz w:val="24"/>
                                <w:szCs w:val="24"/>
                              </w:rPr>
                              <w:t xml:space="preserve">Encouraging </w:t>
                            </w:r>
                            <w:r w:rsidR="0021714C" w:rsidRPr="0021714C">
                              <w:rPr>
                                <w:rFonts w:ascii="Arial" w:eastAsia="Times New Roman" w:hAnsi="Arial" w:cs="Arial"/>
                                <w:sz w:val="24"/>
                                <w:szCs w:val="24"/>
                              </w:rPr>
                              <w:t>the use of our new site, Voices for Impact, to engage the voice of</w:t>
                            </w:r>
                            <w:r w:rsidRPr="005F2B2B">
                              <w:rPr>
                                <w:rFonts w:ascii="Arial" w:eastAsia="Times New Roman" w:hAnsi="Arial" w:cs="Arial"/>
                                <w:sz w:val="24"/>
                                <w:szCs w:val="24"/>
                              </w:rPr>
                              <w:t xml:space="preserve"> young people using digital platforms. </w:t>
                            </w:r>
                          </w:p>
                          <w:p w14:paraId="7DF64D05" w14:textId="1D647F18" w:rsidR="005F2B2B" w:rsidRPr="00065B78" w:rsidRDefault="005F2B2B" w:rsidP="005F2B2B">
                            <w:pPr>
                              <w:rPr>
                                <w:rFonts w:ascii="Arial" w:hAnsi="Arial" w:cs="Arial"/>
                                <w:sz w:val="24"/>
                                <w:szCs w:val="24"/>
                              </w:rPr>
                            </w:pPr>
                            <w:r w:rsidRPr="00065B78">
                              <w:rPr>
                                <w:rFonts w:ascii="Arial" w:hAnsi="Arial" w:cs="Arial"/>
                                <w:sz w:val="24"/>
                                <w:szCs w:val="24"/>
                              </w:rPr>
                              <w:t xml:space="preserve">We are </w:t>
                            </w:r>
                            <w:r w:rsidR="002C3D8E" w:rsidRPr="00065B78">
                              <w:rPr>
                                <w:rFonts w:ascii="Arial" w:hAnsi="Arial" w:cs="Arial"/>
                                <w:sz w:val="24"/>
                                <w:szCs w:val="24"/>
                              </w:rPr>
                              <w:t>looking</w:t>
                            </w:r>
                            <w:r w:rsidRPr="00065B78">
                              <w:rPr>
                                <w:rFonts w:ascii="Arial" w:hAnsi="Arial" w:cs="Arial"/>
                                <w:sz w:val="24"/>
                                <w:szCs w:val="24"/>
                              </w:rPr>
                              <w:t xml:space="preserve"> for people </w:t>
                            </w:r>
                            <w:r w:rsidR="0021714C" w:rsidRPr="0021714C">
                              <w:rPr>
                                <w:rFonts w:ascii="Arial" w:hAnsi="Arial" w:cs="Arial"/>
                                <w:sz w:val="24"/>
                                <w:szCs w:val="24"/>
                              </w:rPr>
                              <w:t>with skills to enable youth workers to improve their ability to adopt fun and creative new digital approaches. You don’t necessarily need to have worked with young people to apply for this role. If you want to find out more,</w:t>
                            </w:r>
                            <w:r w:rsidR="00065B78">
                              <w:rPr>
                                <w:rFonts w:ascii="Arial" w:hAnsi="Arial" w:cs="Arial"/>
                                <w:sz w:val="24"/>
                                <w:szCs w:val="24"/>
                              </w:rPr>
                              <w:t xml:space="preserve"> contact our CEO at </w:t>
                            </w:r>
                            <w:hyperlink r:id="rId14" w:history="1">
                              <w:r w:rsidR="00065B78" w:rsidRPr="006D33E8">
                                <w:rPr>
                                  <w:rStyle w:val="Hyperlink"/>
                                  <w:rFonts w:ascii="Arial" w:hAnsi="Arial" w:cs="Arial"/>
                                  <w:sz w:val="24"/>
                                  <w:szCs w:val="24"/>
                                </w:rPr>
                                <w:t>stephen.dallas@bytes.org</w:t>
                              </w:r>
                            </w:hyperlink>
                            <w:r w:rsidR="00065B78">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92968" id="_x0000_t202" coordsize="21600,21600" o:spt="202" path="m,l,21600r21600,l21600,xe">
                <v:stroke joinstyle="miter"/>
                <v:path gradientshapeok="t" o:connecttype="rect"/>
              </v:shapetype>
              <v:shape id="Text Box 1" o:spid="_x0000_s1026" type="#_x0000_t202" style="position:absolute;margin-left:0;margin-top:2.45pt;width:471.25pt;height:294.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" fillcolor="white [3201]" strokecolor="#ed7d31 [3205]" strokeweight="3pt">
                <v:textbox>
                  <w:txbxContent>
                    <w:p w14:paraId="3A0D3E73" w14:textId="712C498C" w:rsidR="00F806E1" w:rsidRDefault="00F806E1" w:rsidP="0021714C">
                      <w:pPr>
                        <w:spacing w:line="276" w:lineRule="auto"/>
                        <w:rPr>
                          <w:rFonts w:ascii="Arial" w:eastAsia="Times New Roman" w:hAnsi="Arial" w:cs="Arial"/>
                          <w:sz w:val="24"/>
                          <w:szCs w:val="24"/>
                        </w:rPr>
                      </w:pPr>
                      <w:r w:rsidRPr="008B6972">
                        <w:rPr>
                          <w:rFonts w:ascii="Arial" w:hAnsi="Arial" w:cs="Arial"/>
                          <w:b/>
                          <w:bCs/>
                          <w:sz w:val="24"/>
                          <w:szCs w:val="24"/>
                        </w:rPr>
                        <w:t>The Role</w:t>
                      </w:r>
                      <w:r w:rsidR="0021714C">
                        <w:rPr>
                          <w:rFonts w:ascii="Arial" w:hAnsi="Arial" w:cs="Arial"/>
                          <w:b/>
                          <w:bCs/>
                          <w:sz w:val="24"/>
                          <w:szCs w:val="24"/>
                        </w:rPr>
                        <w:t xml:space="preserve">: </w:t>
                      </w:r>
                      <w:r>
                        <w:rPr>
                          <w:rFonts w:ascii="Arial" w:eastAsia="Times New Roman" w:hAnsi="Arial" w:cs="Arial"/>
                          <w:sz w:val="24"/>
                          <w:szCs w:val="24"/>
                        </w:rPr>
                        <w:t xml:space="preserve">The </w:t>
                      </w:r>
                      <w:r w:rsidR="00CC2864" w:rsidRPr="00CC2864">
                        <w:rPr>
                          <w:rFonts w:ascii="Arial" w:eastAsia="Times New Roman" w:hAnsi="Arial" w:cs="Arial"/>
                          <w:sz w:val="24"/>
                          <w:szCs w:val="24"/>
                        </w:rPr>
                        <w:t>Digital Empowerment Manager</w:t>
                      </w:r>
                      <w:r>
                        <w:rPr>
                          <w:rFonts w:ascii="Arial" w:eastAsia="Times New Roman" w:hAnsi="Arial" w:cs="Arial"/>
                          <w:sz w:val="24"/>
                          <w:szCs w:val="24"/>
                        </w:rPr>
                        <w:t xml:space="preserve"> is an exciting new position within Bytes.  It is being created </w:t>
                      </w:r>
                      <w:r w:rsidR="00065B78">
                        <w:rPr>
                          <w:rFonts w:ascii="Arial" w:eastAsia="Times New Roman" w:hAnsi="Arial" w:cs="Arial"/>
                          <w:sz w:val="24"/>
                          <w:szCs w:val="24"/>
                        </w:rPr>
                        <w:t>to</w:t>
                      </w:r>
                      <w:r>
                        <w:rPr>
                          <w:rFonts w:ascii="Arial" w:eastAsia="Times New Roman" w:hAnsi="Arial" w:cs="Arial"/>
                          <w:sz w:val="24"/>
                          <w:szCs w:val="24"/>
                        </w:rPr>
                        <w:t xml:space="preserve"> work alongside</w:t>
                      </w:r>
                      <w:r w:rsidR="00065B78">
                        <w:rPr>
                          <w:rFonts w:ascii="Arial" w:eastAsia="Times New Roman" w:hAnsi="Arial" w:cs="Arial"/>
                          <w:sz w:val="24"/>
                          <w:szCs w:val="24"/>
                        </w:rPr>
                        <w:t xml:space="preserve"> a team of</w:t>
                      </w:r>
                      <w:r>
                        <w:rPr>
                          <w:rFonts w:ascii="Arial" w:eastAsia="Times New Roman" w:hAnsi="Arial" w:cs="Arial"/>
                          <w:sz w:val="24"/>
                          <w:szCs w:val="24"/>
                        </w:rPr>
                        <w:t xml:space="preserve"> youth workers and support them </w:t>
                      </w:r>
                      <w:r w:rsidR="0021714C">
                        <w:rPr>
                          <w:rFonts w:ascii="Arial" w:eastAsia="Times New Roman" w:hAnsi="Arial" w:cs="Arial"/>
                          <w:sz w:val="24"/>
                          <w:szCs w:val="24"/>
                        </w:rPr>
                        <w:t xml:space="preserve">in integrating and </w:t>
                      </w:r>
                      <w:hyperlink r:id="rId15" w:history="1">
                        <w:r w:rsidR="0021714C" w:rsidRPr="0021714C">
                          <w:rPr>
                            <w:rStyle w:val="Hyperlink"/>
                            <w:rFonts w:ascii="Arial" w:eastAsia="Times New Roman" w:hAnsi="Arial" w:cs="Arial"/>
                            <w:sz w:val="24"/>
                            <w:szCs w:val="24"/>
                          </w:rPr>
                          <w:t>animating</w:t>
                        </w:r>
                      </w:hyperlink>
                      <w:r w:rsidR="0021714C">
                        <w:rPr>
                          <w:rFonts w:ascii="Arial" w:eastAsia="Times New Roman" w:hAnsi="Arial" w:cs="Arial"/>
                          <w:sz w:val="24"/>
                          <w:szCs w:val="24"/>
                        </w:rPr>
                        <w:t xml:space="preserve"> </w:t>
                      </w:r>
                      <w:r>
                        <w:rPr>
                          <w:rFonts w:ascii="Arial" w:eastAsia="Times New Roman" w:hAnsi="Arial" w:cs="Arial"/>
                          <w:sz w:val="24"/>
                          <w:szCs w:val="24"/>
                        </w:rPr>
                        <w:t>digital themes within their programmes</w:t>
                      </w:r>
                      <w:r w:rsidR="00065B78">
                        <w:rPr>
                          <w:rFonts w:ascii="Arial" w:eastAsia="Times New Roman" w:hAnsi="Arial" w:cs="Arial"/>
                          <w:sz w:val="24"/>
                          <w:szCs w:val="24"/>
                        </w:rPr>
                        <w:t xml:space="preserve"> with young people</w:t>
                      </w:r>
                      <w:r>
                        <w:rPr>
                          <w:rFonts w:ascii="Arial" w:eastAsia="Times New Roman" w:hAnsi="Arial" w:cs="Arial"/>
                          <w:sz w:val="24"/>
                          <w:szCs w:val="24"/>
                        </w:rPr>
                        <w:t>.</w:t>
                      </w:r>
                      <w:r w:rsidR="0021714C">
                        <w:rPr>
                          <w:rFonts w:ascii="Arial" w:eastAsia="Times New Roman" w:hAnsi="Arial" w:cs="Arial"/>
                          <w:sz w:val="24"/>
                          <w:szCs w:val="24"/>
                        </w:rPr>
                        <w:t xml:space="preserve">  We also view the role as leading the advocation of digital approaches within youth work approaches.</w:t>
                      </w:r>
                      <w:r>
                        <w:rPr>
                          <w:rFonts w:ascii="Arial" w:eastAsia="Times New Roman" w:hAnsi="Arial" w:cs="Arial"/>
                          <w:sz w:val="24"/>
                          <w:szCs w:val="24"/>
                        </w:rPr>
                        <w:t xml:space="preserve">  For example:</w:t>
                      </w:r>
                      <w:r w:rsidR="00CC2864">
                        <w:rPr>
                          <w:rFonts w:ascii="Arial" w:eastAsia="Times New Roman" w:hAnsi="Arial" w:cs="Arial"/>
                          <w:sz w:val="24"/>
                          <w:szCs w:val="24"/>
                        </w:rPr>
                        <w:t xml:space="preserve"> </w:t>
                      </w:r>
                    </w:p>
                    <w:p w14:paraId="29218823" w14:textId="6832EED1" w:rsidR="00F806E1" w:rsidRDefault="00F806E1" w:rsidP="00F806E1">
                      <w:pPr>
                        <w:pStyle w:val="ListParagraph"/>
                        <w:numPr>
                          <w:ilvl w:val="0"/>
                          <w:numId w:val="39"/>
                        </w:numPr>
                        <w:rPr>
                          <w:rFonts w:ascii="Arial" w:eastAsia="Times New Roman" w:hAnsi="Arial" w:cs="Arial"/>
                          <w:sz w:val="24"/>
                          <w:szCs w:val="24"/>
                        </w:rPr>
                      </w:pPr>
                      <w:r>
                        <w:rPr>
                          <w:rFonts w:ascii="Arial" w:eastAsia="Times New Roman" w:hAnsi="Arial" w:cs="Arial"/>
                          <w:sz w:val="24"/>
                          <w:szCs w:val="24"/>
                        </w:rPr>
                        <w:t xml:space="preserve">Using future technologies like XR, Drones, </w:t>
                      </w:r>
                      <w:r w:rsidR="00E10CF5">
                        <w:rPr>
                          <w:rFonts w:ascii="Arial" w:eastAsia="Times New Roman" w:hAnsi="Arial" w:cs="Arial"/>
                          <w:sz w:val="24"/>
                          <w:szCs w:val="24"/>
                        </w:rPr>
                        <w:t>Robotics</w:t>
                      </w:r>
                      <w:r>
                        <w:rPr>
                          <w:rFonts w:ascii="Arial" w:eastAsia="Times New Roman" w:hAnsi="Arial" w:cs="Arial"/>
                          <w:sz w:val="24"/>
                          <w:szCs w:val="24"/>
                        </w:rPr>
                        <w:t xml:space="preserve">, AI to enable young people to prepare for the future of work. </w:t>
                      </w:r>
                    </w:p>
                    <w:p w14:paraId="06706FB3" w14:textId="3F92530E" w:rsidR="00F806E1" w:rsidRDefault="00F806E1" w:rsidP="00F806E1">
                      <w:pPr>
                        <w:pStyle w:val="ListParagraph"/>
                        <w:numPr>
                          <w:ilvl w:val="0"/>
                          <w:numId w:val="39"/>
                        </w:numPr>
                        <w:rPr>
                          <w:rFonts w:ascii="Arial" w:eastAsia="Times New Roman" w:hAnsi="Arial" w:cs="Arial"/>
                          <w:sz w:val="24"/>
                          <w:szCs w:val="24"/>
                        </w:rPr>
                      </w:pPr>
                      <w:r>
                        <w:rPr>
                          <w:rFonts w:ascii="Arial" w:eastAsia="Times New Roman" w:hAnsi="Arial" w:cs="Arial"/>
                          <w:sz w:val="24"/>
                          <w:szCs w:val="24"/>
                        </w:rPr>
                        <w:t xml:space="preserve">Developing </w:t>
                      </w:r>
                      <w:r w:rsidR="0021714C">
                        <w:rPr>
                          <w:rFonts w:ascii="Arial" w:eastAsia="Times New Roman" w:hAnsi="Arial" w:cs="Arial"/>
                          <w:sz w:val="24"/>
                          <w:szCs w:val="24"/>
                        </w:rPr>
                        <w:t>user-friendly</w:t>
                      </w:r>
                      <w:r>
                        <w:rPr>
                          <w:rFonts w:ascii="Arial" w:eastAsia="Times New Roman" w:hAnsi="Arial" w:cs="Arial"/>
                          <w:sz w:val="24"/>
                          <w:szCs w:val="24"/>
                        </w:rPr>
                        <w:t xml:space="preserve"> content on an LMS platform</w:t>
                      </w:r>
                      <w:r w:rsidR="0021714C">
                        <w:rPr>
                          <w:rFonts w:ascii="Arial" w:eastAsia="Times New Roman" w:hAnsi="Arial" w:cs="Arial"/>
                          <w:sz w:val="24"/>
                          <w:szCs w:val="24"/>
                        </w:rPr>
                        <w:t>s</w:t>
                      </w:r>
                      <w:r>
                        <w:rPr>
                          <w:rFonts w:ascii="Arial" w:eastAsia="Times New Roman" w:hAnsi="Arial" w:cs="Arial"/>
                          <w:sz w:val="24"/>
                          <w:szCs w:val="24"/>
                        </w:rPr>
                        <w:t xml:space="preserve"> that makes learning fun and rewarding for young people. </w:t>
                      </w:r>
                    </w:p>
                    <w:p w14:paraId="2279D65C" w14:textId="642E2366" w:rsidR="00F806E1" w:rsidRDefault="00F806E1" w:rsidP="00F806E1">
                      <w:pPr>
                        <w:pStyle w:val="ListParagraph"/>
                        <w:numPr>
                          <w:ilvl w:val="0"/>
                          <w:numId w:val="39"/>
                        </w:numPr>
                        <w:rPr>
                          <w:rFonts w:ascii="Arial" w:eastAsia="Times New Roman" w:hAnsi="Arial" w:cs="Arial"/>
                          <w:sz w:val="24"/>
                          <w:szCs w:val="24"/>
                        </w:rPr>
                      </w:pPr>
                      <w:r>
                        <w:rPr>
                          <w:rFonts w:ascii="Arial" w:eastAsia="Times New Roman" w:hAnsi="Arial" w:cs="Arial"/>
                          <w:sz w:val="24"/>
                          <w:szCs w:val="24"/>
                        </w:rPr>
                        <w:t xml:space="preserve">Ensure young people are introduced to the wide range of </w:t>
                      </w:r>
                      <w:r w:rsidR="00D84DD4">
                        <w:rPr>
                          <w:rFonts w:ascii="Arial" w:eastAsia="Times New Roman" w:hAnsi="Arial" w:cs="Arial"/>
                          <w:sz w:val="24"/>
                          <w:szCs w:val="24"/>
                        </w:rPr>
                        <w:t>cyber and online</w:t>
                      </w:r>
                      <w:r>
                        <w:rPr>
                          <w:rFonts w:ascii="Arial" w:eastAsia="Times New Roman" w:hAnsi="Arial" w:cs="Arial"/>
                          <w:sz w:val="24"/>
                          <w:szCs w:val="24"/>
                        </w:rPr>
                        <w:t xml:space="preserve"> risks in </w:t>
                      </w:r>
                      <w:r w:rsidR="0021714C">
                        <w:rPr>
                          <w:rFonts w:ascii="Arial" w:eastAsia="Times New Roman" w:hAnsi="Arial" w:cs="Arial"/>
                          <w:sz w:val="24"/>
                          <w:szCs w:val="24"/>
                        </w:rPr>
                        <w:t>an engaging and helpful way</w:t>
                      </w:r>
                      <w:r>
                        <w:rPr>
                          <w:rFonts w:ascii="Arial" w:eastAsia="Times New Roman" w:hAnsi="Arial" w:cs="Arial"/>
                          <w:sz w:val="24"/>
                          <w:szCs w:val="24"/>
                        </w:rPr>
                        <w:t xml:space="preserve">. </w:t>
                      </w:r>
                    </w:p>
                    <w:p w14:paraId="0B5839C1" w14:textId="7AE254F2" w:rsidR="005F2B2B" w:rsidRPr="005F2B2B" w:rsidRDefault="00F806E1" w:rsidP="005F2B2B">
                      <w:pPr>
                        <w:pStyle w:val="ListParagraph"/>
                        <w:numPr>
                          <w:ilvl w:val="0"/>
                          <w:numId w:val="39"/>
                        </w:numPr>
                      </w:pPr>
                      <w:r w:rsidRPr="005F2B2B">
                        <w:rPr>
                          <w:rFonts w:ascii="Arial" w:eastAsia="Times New Roman" w:hAnsi="Arial" w:cs="Arial"/>
                          <w:sz w:val="24"/>
                          <w:szCs w:val="24"/>
                        </w:rPr>
                        <w:t xml:space="preserve">Encouraging </w:t>
                      </w:r>
                      <w:r w:rsidR="0021714C" w:rsidRPr="0021714C">
                        <w:rPr>
                          <w:rFonts w:ascii="Arial" w:eastAsia="Times New Roman" w:hAnsi="Arial" w:cs="Arial"/>
                          <w:sz w:val="24"/>
                          <w:szCs w:val="24"/>
                        </w:rPr>
                        <w:t>the use of our new site, Voices for Impact, to engage the voice of</w:t>
                      </w:r>
                      <w:r w:rsidRPr="005F2B2B">
                        <w:rPr>
                          <w:rFonts w:ascii="Arial" w:eastAsia="Times New Roman" w:hAnsi="Arial" w:cs="Arial"/>
                          <w:sz w:val="24"/>
                          <w:szCs w:val="24"/>
                        </w:rPr>
                        <w:t xml:space="preserve"> young people using digital platforms. </w:t>
                      </w:r>
                    </w:p>
                    <w:p w14:paraId="7DF64D05" w14:textId="1D647F18" w:rsidR="005F2B2B" w:rsidRPr="00065B78" w:rsidRDefault="005F2B2B" w:rsidP="005F2B2B">
                      <w:pPr>
                        <w:rPr>
                          <w:rFonts w:ascii="Arial" w:hAnsi="Arial" w:cs="Arial"/>
                          <w:sz w:val="24"/>
                          <w:szCs w:val="24"/>
                        </w:rPr>
                      </w:pPr>
                      <w:r w:rsidRPr="00065B78">
                        <w:rPr>
                          <w:rFonts w:ascii="Arial" w:hAnsi="Arial" w:cs="Arial"/>
                          <w:sz w:val="24"/>
                          <w:szCs w:val="24"/>
                        </w:rPr>
                        <w:t xml:space="preserve">We are </w:t>
                      </w:r>
                      <w:r w:rsidR="002C3D8E" w:rsidRPr="00065B78">
                        <w:rPr>
                          <w:rFonts w:ascii="Arial" w:hAnsi="Arial" w:cs="Arial"/>
                          <w:sz w:val="24"/>
                          <w:szCs w:val="24"/>
                        </w:rPr>
                        <w:t>looking</w:t>
                      </w:r>
                      <w:r w:rsidRPr="00065B78">
                        <w:rPr>
                          <w:rFonts w:ascii="Arial" w:hAnsi="Arial" w:cs="Arial"/>
                          <w:sz w:val="24"/>
                          <w:szCs w:val="24"/>
                        </w:rPr>
                        <w:t xml:space="preserve"> for people </w:t>
                      </w:r>
                      <w:r w:rsidR="0021714C" w:rsidRPr="0021714C">
                        <w:rPr>
                          <w:rFonts w:ascii="Arial" w:hAnsi="Arial" w:cs="Arial"/>
                          <w:sz w:val="24"/>
                          <w:szCs w:val="24"/>
                        </w:rPr>
                        <w:t>with skills to enable youth workers to improve their ability to adopt fun and creative new digital approaches. You don’t necessarily need to have worked with young people to apply for this role. If you want to find out more,</w:t>
                      </w:r>
                      <w:r w:rsidR="00065B78">
                        <w:rPr>
                          <w:rFonts w:ascii="Arial" w:hAnsi="Arial" w:cs="Arial"/>
                          <w:sz w:val="24"/>
                          <w:szCs w:val="24"/>
                        </w:rPr>
                        <w:t xml:space="preserve"> contact our CEO at </w:t>
                      </w:r>
                      <w:hyperlink r:id="rId16" w:history="1">
                        <w:r w:rsidR="00065B78" w:rsidRPr="006D33E8">
                          <w:rPr>
                            <w:rStyle w:val="Hyperlink"/>
                            <w:rFonts w:ascii="Arial" w:hAnsi="Arial" w:cs="Arial"/>
                            <w:sz w:val="24"/>
                            <w:szCs w:val="24"/>
                          </w:rPr>
                          <w:t>stephen.dallas@bytes.org</w:t>
                        </w:r>
                      </w:hyperlink>
                      <w:r w:rsidR="00065B78">
                        <w:rPr>
                          <w:rFonts w:ascii="Arial" w:hAnsi="Arial" w:cs="Arial"/>
                          <w:sz w:val="24"/>
                          <w:szCs w:val="24"/>
                        </w:rPr>
                        <w:t xml:space="preserve">. </w:t>
                      </w:r>
                    </w:p>
                  </w:txbxContent>
                </v:textbox>
                <w10:wrap anchorx="margin"/>
              </v:shape>
            </w:pict>
          </mc:Fallback>
        </mc:AlternateContent>
      </w:r>
    </w:p>
    <w:p w14:paraId="4194B636" w14:textId="13B4DEC6" w:rsidR="008B6972" w:rsidRDefault="008B6972" w:rsidP="008B6972">
      <w:pPr>
        <w:spacing w:line="276" w:lineRule="auto"/>
        <w:rPr>
          <w:rFonts w:ascii="Arial" w:hAnsi="Arial" w:cs="Arial"/>
          <w:sz w:val="24"/>
          <w:szCs w:val="24"/>
        </w:rPr>
      </w:pPr>
    </w:p>
    <w:p w14:paraId="1BAB2DF4" w14:textId="7DDE7D0C" w:rsidR="00CF1078" w:rsidRDefault="00CF1078" w:rsidP="008F16D4">
      <w:pPr>
        <w:rPr>
          <w:rFonts w:ascii="Arial" w:hAnsi="Arial" w:cs="Arial"/>
          <w:b/>
          <w:bCs/>
          <w:sz w:val="24"/>
          <w:szCs w:val="24"/>
        </w:rPr>
      </w:pPr>
    </w:p>
    <w:bookmarkEnd w:id="3"/>
    <w:p w14:paraId="48CB5DDD" w14:textId="67DCD9FD" w:rsidR="00BD67A8" w:rsidRDefault="00A860B5" w:rsidP="00723B11">
      <w:pPr>
        <w:spacing w:line="276" w:lineRule="auto"/>
        <w:rPr>
          <w:rFonts w:ascii="Arial" w:hAnsi="Arial" w:cs="Arial"/>
          <w:b/>
          <w:bCs/>
          <w:sz w:val="24"/>
          <w:szCs w:val="24"/>
        </w:rPr>
      </w:pPr>
      <w:r>
        <w:rPr>
          <w:rFonts w:ascii="Arial" w:hAnsi="Arial" w:cs="Arial"/>
          <w:b/>
          <w:bCs/>
          <w:sz w:val="24"/>
          <w:szCs w:val="24"/>
        </w:rPr>
        <w:br w:type="column"/>
      </w:r>
      <w:r w:rsidR="00BD67A8">
        <w:rPr>
          <w:rFonts w:ascii="Arial" w:hAnsi="Arial" w:cs="Arial"/>
          <w:b/>
          <w:bCs/>
          <w:sz w:val="24"/>
          <w:szCs w:val="24"/>
        </w:rPr>
        <w:lastRenderedPageBreak/>
        <w:t xml:space="preserve">Pillars of Our Work </w:t>
      </w:r>
    </w:p>
    <w:p w14:paraId="6DD6F0EF" w14:textId="56B4DF41" w:rsidR="00CE212F" w:rsidRPr="0038609E" w:rsidRDefault="00CE212F" w:rsidP="00CE212F">
      <w:pPr>
        <w:spacing w:line="276" w:lineRule="auto"/>
        <w:rPr>
          <w:rFonts w:ascii="Arial" w:hAnsi="Arial" w:cs="Arial"/>
          <w:sz w:val="24"/>
          <w:szCs w:val="24"/>
        </w:rPr>
      </w:pPr>
      <w:r w:rsidRPr="002D1EF8">
        <w:rPr>
          <w:rFonts w:ascii="Arial" w:hAnsi="Arial" w:cs="Arial"/>
          <w:sz w:val="24"/>
          <w:szCs w:val="24"/>
        </w:rPr>
        <w:t>At Bytes</w:t>
      </w:r>
      <w:r>
        <w:rPr>
          <w:rFonts w:ascii="Arial" w:hAnsi="Arial" w:cs="Arial"/>
          <w:sz w:val="24"/>
          <w:szCs w:val="24"/>
        </w:rPr>
        <w:t>, we have identified three pillars for our work,</w:t>
      </w:r>
      <w:r w:rsidRPr="002D1EF8">
        <w:rPr>
          <w:rFonts w:ascii="Arial" w:hAnsi="Arial" w:cs="Arial"/>
          <w:sz w:val="24"/>
          <w:szCs w:val="24"/>
        </w:rPr>
        <w:t xml:space="preserve"> which we have outlined below. Further details are available on our website </w:t>
      </w:r>
      <w:hyperlink r:id="rId17" w:history="1">
        <w:r w:rsidRPr="008D2490">
          <w:rPr>
            <w:rStyle w:val="Hyperlink"/>
            <w:rFonts w:ascii="Arial" w:hAnsi="Arial" w:cs="Arial"/>
            <w:sz w:val="24"/>
            <w:szCs w:val="24"/>
          </w:rPr>
          <w:t>www.bytes.org</w:t>
        </w:r>
      </w:hyperlink>
      <w:r>
        <w:rPr>
          <w:rFonts w:ascii="Arial" w:hAnsi="Arial" w:cs="Arial"/>
          <w:sz w:val="24"/>
          <w:szCs w:val="24"/>
        </w:rPr>
        <w:t>.</w:t>
      </w:r>
      <w:r w:rsidRPr="002D1EF8">
        <w:rPr>
          <w:rFonts w:ascii="Arial" w:hAnsi="Arial" w:cs="Arial"/>
          <w:sz w:val="24"/>
          <w:szCs w:val="24"/>
        </w:rPr>
        <w:t xml:space="preserve">  This provides an insight into how we will resource this work, who our key partners will be, and the foundations on which we are building Bytes:</w:t>
      </w:r>
    </w:p>
    <w:tbl>
      <w:tblPr>
        <w:tblStyle w:val="TableGrid00"/>
        <w:tblW w:w="9351" w:type="dxa"/>
        <w:tblLook w:val="04A0" w:firstRow="1" w:lastRow="0" w:firstColumn="1" w:lastColumn="0" w:noHBand="0" w:noVBand="1"/>
      </w:tblPr>
      <w:tblGrid>
        <w:gridCol w:w="1549"/>
        <w:gridCol w:w="3170"/>
        <w:gridCol w:w="2222"/>
        <w:gridCol w:w="2410"/>
      </w:tblGrid>
      <w:tr w:rsidR="00CE212F" w:rsidRPr="00F433C8" w14:paraId="1D73352E" w14:textId="77777777" w:rsidTr="008256E3">
        <w:tc>
          <w:tcPr>
            <w:tcW w:w="1549" w:type="dxa"/>
            <w:shd w:val="clear" w:color="auto" w:fill="F2F2F2" w:themeFill="background1" w:themeFillShade="F2"/>
          </w:tcPr>
          <w:p w14:paraId="69E5EA65" w14:textId="77777777" w:rsidR="00CE212F" w:rsidRPr="0038609E" w:rsidRDefault="00CE212F" w:rsidP="008256E3">
            <w:pPr>
              <w:rPr>
                <w:rFonts w:ascii="Arial" w:hAnsi="Arial" w:cs="Arial"/>
                <w:b/>
                <w:bCs/>
                <w:sz w:val="22"/>
                <w:szCs w:val="22"/>
              </w:rPr>
            </w:pPr>
          </w:p>
        </w:tc>
        <w:tc>
          <w:tcPr>
            <w:tcW w:w="3170" w:type="dxa"/>
            <w:shd w:val="clear" w:color="auto" w:fill="F2F2F2" w:themeFill="background1" w:themeFillShade="F2"/>
          </w:tcPr>
          <w:p w14:paraId="345E2259"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 xml:space="preserve">Youth Empowerment </w:t>
            </w:r>
          </w:p>
        </w:tc>
        <w:tc>
          <w:tcPr>
            <w:tcW w:w="2222" w:type="dxa"/>
            <w:shd w:val="clear" w:color="auto" w:fill="F2F2F2" w:themeFill="background1" w:themeFillShade="F2"/>
          </w:tcPr>
          <w:p w14:paraId="1A587B43"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 xml:space="preserve">Youth Employment and Digital  </w:t>
            </w:r>
          </w:p>
        </w:tc>
        <w:tc>
          <w:tcPr>
            <w:tcW w:w="2410" w:type="dxa"/>
            <w:shd w:val="clear" w:color="auto" w:fill="F2F2F2" w:themeFill="background1" w:themeFillShade="F2"/>
          </w:tcPr>
          <w:p w14:paraId="4F7D8564"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Youth Empathy</w:t>
            </w:r>
          </w:p>
        </w:tc>
      </w:tr>
      <w:tr w:rsidR="00CE212F" w:rsidRPr="00F433C8" w14:paraId="1EA7AB52" w14:textId="77777777" w:rsidTr="008256E3">
        <w:tc>
          <w:tcPr>
            <w:tcW w:w="1549" w:type="dxa"/>
            <w:shd w:val="clear" w:color="auto" w:fill="F2F2F2" w:themeFill="background1" w:themeFillShade="F2"/>
          </w:tcPr>
          <w:p w14:paraId="67CBF61B"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 xml:space="preserve">Activities </w:t>
            </w:r>
          </w:p>
        </w:tc>
        <w:tc>
          <w:tcPr>
            <w:tcW w:w="3170" w:type="dxa"/>
          </w:tcPr>
          <w:p w14:paraId="16AD6631" w14:textId="77777777" w:rsidR="00CE212F" w:rsidRPr="0038609E" w:rsidRDefault="00CE212F" w:rsidP="008256E3">
            <w:pPr>
              <w:rPr>
                <w:rFonts w:ascii="Arial" w:hAnsi="Arial" w:cs="Arial"/>
                <w:sz w:val="22"/>
                <w:szCs w:val="22"/>
              </w:rPr>
            </w:pPr>
            <w:r w:rsidRPr="0038609E">
              <w:rPr>
                <w:rFonts w:ascii="Arial" w:hAnsi="Arial" w:cs="Arial"/>
                <w:color w:val="000000" w:themeColor="text1"/>
                <w:sz w:val="22"/>
                <w:szCs w:val="22"/>
              </w:rPr>
              <w:t>Create a cooperative eco-system of voluntary providers to lead on the delivery of all funded youth work and amplify, unify and mobilise the voice of young people to influence the public debate and, when possible, use digital platforms.</w:t>
            </w:r>
            <w:r w:rsidRPr="0038609E">
              <w:rPr>
                <w:rFonts w:ascii="Arial" w:hAnsi="Arial" w:cs="Arial"/>
                <w:sz w:val="22"/>
                <w:szCs w:val="22"/>
              </w:rPr>
              <w:t xml:space="preserve"> </w:t>
            </w:r>
          </w:p>
        </w:tc>
        <w:tc>
          <w:tcPr>
            <w:tcW w:w="2222" w:type="dxa"/>
          </w:tcPr>
          <w:p w14:paraId="15362D5C" w14:textId="77777777" w:rsidR="00CE212F" w:rsidRPr="0038609E" w:rsidRDefault="00CE212F" w:rsidP="008256E3">
            <w:pPr>
              <w:rPr>
                <w:rFonts w:ascii="Arial" w:hAnsi="Arial" w:cs="Arial"/>
                <w:sz w:val="22"/>
                <w:szCs w:val="22"/>
              </w:rPr>
            </w:pPr>
            <w:r w:rsidRPr="0038609E">
              <w:rPr>
                <w:rFonts w:ascii="Arial" w:hAnsi="Arial" w:cs="Arial"/>
                <w:sz w:val="22"/>
                <w:szCs w:val="22"/>
              </w:rPr>
              <w:t>Enable young people from communities of promise to prepare for the future of work.</w:t>
            </w:r>
          </w:p>
        </w:tc>
        <w:tc>
          <w:tcPr>
            <w:tcW w:w="2410" w:type="dxa"/>
          </w:tcPr>
          <w:p w14:paraId="5A76E7CE" w14:textId="77777777" w:rsidR="00CE212F" w:rsidRPr="0038609E" w:rsidRDefault="00CE212F" w:rsidP="008256E3">
            <w:pPr>
              <w:rPr>
                <w:rFonts w:ascii="Arial" w:hAnsi="Arial" w:cs="Arial"/>
                <w:sz w:val="22"/>
                <w:szCs w:val="22"/>
              </w:rPr>
            </w:pPr>
            <w:r w:rsidRPr="0038609E">
              <w:rPr>
                <w:rFonts w:ascii="Arial" w:hAnsi="Arial" w:cs="Arial"/>
                <w:sz w:val="22"/>
                <w:szCs w:val="22"/>
              </w:rPr>
              <w:t xml:space="preserve">Support young people to build relationships that create empathy and mutual respect.  </w:t>
            </w:r>
          </w:p>
        </w:tc>
      </w:tr>
      <w:tr w:rsidR="00CE212F" w:rsidRPr="00F433C8" w14:paraId="4E5423E5" w14:textId="77777777" w:rsidTr="008256E3">
        <w:tc>
          <w:tcPr>
            <w:tcW w:w="1549" w:type="dxa"/>
            <w:shd w:val="clear" w:color="auto" w:fill="F2F2F2" w:themeFill="background1" w:themeFillShade="F2"/>
          </w:tcPr>
          <w:p w14:paraId="21642855"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 xml:space="preserve">Outcomes </w:t>
            </w:r>
          </w:p>
        </w:tc>
        <w:tc>
          <w:tcPr>
            <w:tcW w:w="3170" w:type="dxa"/>
          </w:tcPr>
          <w:p w14:paraId="1A6BF98E" w14:textId="77777777" w:rsidR="00CE212F" w:rsidRPr="0038609E" w:rsidRDefault="00CE212F" w:rsidP="008256E3">
            <w:pPr>
              <w:rPr>
                <w:rFonts w:ascii="Arial" w:hAnsi="Arial" w:cs="Arial"/>
                <w:sz w:val="22"/>
                <w:szCs w:val="22"/>
              </w:rPr>
            </w:pPr>
            <w:r w:rsidRPr="0038609E">
              <w:rPr>
                <w:rFonts w:ascii="Arial" w:hAnsi="Arial" w:cs="Arial"/>
                <w:sz w:val="22"/>
                <w:szCs w:val="22"/>
              </w:rPr>
              <w:t xml:space="preserve">Delivery of youth services that place people, not bureaucracy, at the centre.  </w:t>
            </w:r>
          </w:p>
          <w:p w14:paraId="3B518AA9" w14:textId="77777777" w:rsidR="00CE212F" w:rsidRPr="0038609E" w:rsidRDefault="00CE212F" w:rsidP="008256E3">
            <w:pPr>
              <w:rPr>
                <w:rFonts w:ascii="Arial" w:hAnsi="Arial" w:cs="Arial"/>
                <w:sz w:val="22"/>
                <w:szCs w:val="22"/>
              </w:rPr>
            </w:pPr>
            <w:r w:rsidRPr="0038609E">
              <w:rPr>
                <w:rFonts w:ascii="Arial" w:hAnsi="Arial" w:cs="Arial"/>
                <w:sz w:val="22"/>
                <w:szCs w:val="22"/>
              </w:rPr>
              <w:t>Young people advocate for and create social change.</w:t>
            </w:r>
          </w:p>
        </w:tc>
        <w:tc>
          <w:tcPr>
            <w:tcW w:w="2222" w:type="dxa"/>
          </w:tcPr>
          <w:p w14:paraId="42415993" w14:textId="77777777" w:rsidR="00CE212F" w:rsidRPr="0038609E" w:rsidRDefault="00CE212F" w:rsidP="008256E3">
            <w:pPr>
              <w:rPr>
                <w:rFonts w:ascii="Arial" w:hAnsi="Arial" w:cs="Arial"/>
                <w:sz w:val="22"/>
                <w:szCs w:val="22"/>
              </w:rPr>
            </w:pPr>
            <w:r w:rsidRPr="0038609E">
              <w:rPr>
                <w:rFonts w:ascii="Arial" w:hAnsi="Arial" w:cs="Arial"/>
                <w:sz w:val="22"/>
                <w:szCs w:val="22"/>
              </w:rPr>
              <w:t xml:space="preserve">Young people from communities of promise contribute the future of </w:t>
            </w:r>
            <w:r>
              <w:rPr>
                <w:rFonts w:ascii="Arial" w:hAnsi="Arial" w:cs="Arial"/>
                <w:sz w:val="22"/>
                <w:szCs w:val="22"/>
              </w:rPr>
              <w:t xml:space="preserve">the </w:t>
            </w:r>
            <w:r w:rsidRPr="0038609E">
              <w:rPr>
                <w:rFonts w:ascii="Arial" w:hAnsi="Arial" w:cs="Arial"/>
                <w:sz w:val="22"/>
                <w:szCs w:val="22"/>
              </w:rPr>
              <w:t xml:space="preserve">NI economy. </w:t>
            </w:r>
          </w:p>
        </w:tc>
        <w:tc>
          <w:tcPr>
            <w:tcW w:w="2410" w:type="dxa"/>
          </w:tcPr>
          <w:p w14:paraId="6016309F" w14:textId="77777777" w:rsidR="00CE212F" w:rsidRPr="0038609E" w:rsidRDefault="00CE212F" w:rsidP="008256E3">
            <w:pPr>
              <w:rPr>
                <w:rFonts w:ascii="Arial" w:hAnsi="Arial" w:cs="Arial"/>
                <w:sz w:val="22"/>
                <w:szCs w:val="22"/>
              </w:rPr>
            </w:pPr>
            <w:r w:rsidRPr="0038609E">
              <w:rPr>
                <w:rFonts w:ascii="Arial" w:hAnsi="Arial" w:cs="Arial"/>
                <w:sz w:val="22"/>
                <w:szCs w:val="22"/>
              </w:rPr>
              <w:t xml:space="preserve">Young people contribute towards </w:t>
            </w:r>
            <w:r>
              <w:rPr>
                <w:rFonts w:ascii="Arial" w:hAnsi="Arial" w:cs="Arial"/>
                <w:sz w:val="22"/>
                <w:szCs w:val="22"/>
              </w:rPr>
              <w:t>an</w:t>
            </w:r>
            <w:r w:rsidRPr="0038609E">
              <w:rPr>
                <w:rFonts w:ascii="Arial" w:hAnsi="Arial" w:cs="Arial"/>
                <w:sz w:val="22"/>
                <w:szCs w:val="22"/>
              </w:rPr>
              <w:t xml:space="preserve"> equal and inclusive society which values respect.</w:t>
            </w:r>
          </w:p>
        </w:tc>
      </w:tr>
      <w:tr w:rsidR="00CE212F" w:rsidRPr="00F433C8" w14:paraId="25E81943" w14:textId="77777777" w:rsidTr="008256E3">
        <w:tc>
          <w:tcPr>
            <w:tcW w:w="1549" w:type="dxa"/>
            <w:shd w:val="clear" w:color="auto" w:fill="F2F2F2" w:themeFill="background1" w:themeFillShade="F2"/>
          </w:tcPr>
          <w:p w14:paraId="0CF1E3C2"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 xml:space="preserve">Connectors </w:t>
            </w:r>
          </w:p>
        </w:tc>
        <w:tc>
          <w:tcPr>
            <w:tcW w:w="3170" w:type="dxa"/>
          </w:tcPr>
          <w:p w14:paraId="36BB3B9B" w14:textId="77777777" w:rsidR="00CE212F" w:rsidRPr="0038609E" w:rsidRDefault="00CE212F" w:rsidP="008256E3">
            <w:pPr>
              <w:rPr>
                <w:rFonts w:ascii="Arial" w:hAnsi="Arial" w:cs="Arial"/>
                <w:sz w:val="22"/>
                <w:szCs w:val="22"/>
              </w:rPr>
            </w:pPr>
            <w:r w:rsidRPr="0038609E">
              <w:rPr>
                <w:rFonts w:ascii="Arial" w:hAnsi="Arial" w:cs="Arial"/>
                <w:sz w:val="22"/>
                <w:szCs w:val="22"/>
              </w:rPr>
              <w:t>Advocates of youth participation, Local Councils, key NI Assembly Departments, Local and Regional Voluntary Organisations, and Community Asset agencies.</w:t>
            </w:r>
          </w:p>
        </w:tc>
        <w:tc>
          <w:tcPr>
            <w:tcW w:w="2222" w:type="dxa"/>
          </w:tcPr>
          <w:p w14:paraId="47EA70A4" w14:textId="77777777" w:rsidR="00CE212F" w:rsidRPr="0038609E" w:rsidRDefault="00CE212F" w:rsidP="008256E3">
            <w:pPr>
              <w:rPr>
                <w:rFonts w:ascii="Arial" w:hAnsi="Arial" w:cs="Arial"/>
                <w:sz w:val="22"/>
                <w:szCs w:val="22"/>
              </w:rPr>
            </w:pPr>
            <w:r w:rsidRPr="0038609E">
              <w:rPr>
                <w:rFonts w:ascii="Arial" w:hAnsi="Arial" w:cs="Arial"/>
                <w:sz w:val="22"/>
                <w:szCs w:val="22"/>
              </w:rPr>
              <w:t xml:space="preserve">Organisations that deliver programmes focused on digital skills and entrepreneurship, </w:t>
            </w:r>
          </w:p>
          <w:p w14:paraId="07F01A6C" w14:textId="77777777" w:rsidR="00CE212F" w:rsidRPr="0038609E" w:rsidRDefault="00CE212F" w:rsidP="008256E3">
            <w:pPr>
              <w:rPr>
                <w:rFonts w:ascii="Arial" w:hAnsi="Arial" w:cs="Arial"/>
                <w:sz w:val="22"/>
                <w:szCs w:val="22"/>
              </w:rPr>
            </w:pPr>
            <w:r w:rsidRPr="0038609E">
              <w:rPr>
                <w:rFonts w:ascii="Arial" w:hAnsi="Arial" w:cs="Arial"/>
                <w:sz w:val="22"/>
                <w:szCs w:val="22"/>
              </w:rPr>
              <w:t>Colleges, key NI Departments.</w:t>
            </w:r>
          </w:p>
        </w:tc>
        <w:tc>
          <w:tcPr>
            <w:tcW w:w="2410" w:type="dxa"/>
          </w:tcPr>
          <w:p w14:paraId="213268B8" w14:textId="77777777" w:rsidR="00CE212F" w:rsidRPr="0038609E" w:rsidRDefault="00CE212F" w:rsidP="008256E3">
            <w:pPr>
              <w:rPr>
                <w:rFonts w:ascii="Arial" w:hAnsi="Arial" w:cs="Arial"/>
                <w:sz w:val="22"/>
                <w:szCs w:val="22"/>
              </w:rPr>
            </w:pPr>
            <w:r w:rsidRPr="0038609E">
              <w:rPr>
                <w:rFonts w:ascii="Arial" w:hAnsi="Arial" w:cs="Arial"/>
                <w:sz w:val="22"/>
                <w:szCs w:val="22"/>
              </w:rPr>
              <w:t>International Programmes, Organisations that focus on Peace Building and Inclusion.</w:t>
            </w:r>
          </w:p>
        </w:tc>
      </w:tr>
      <w:tr w:rsidR="00CE212F" w:rsidRPr="00F433C8" w14:paraId="37C39743" w14:textId="77777777" w:rsidTr="008256E3">
        <w:trPr>
          <w:trHeight w:val="372"/>
        </w:trPr>
        <w:tc>
          <w:tcPr>
            <w:tcW w:w="1549" w:type="dxa"/>
            <w:shd w:val="clear" w:color="auto" w:fill="F2F2F2" w:themeFill="background1" w:themeFillShade="F2"/>
          </w:tcPr>
          <w:p w14:paraId="541DDE94"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 xml:space="preserve">Investment  </w:t>
            </w:r>
          </w:p>
        </w:tc>
        <w:tc>
          <w:tcPr>
            <w:tcW w:w="7802" w:type="dxa"/>
            <w:gridSpan w:val="3"/>
          </w:tcPr>
          <w:p w14:paraId="18F0B94C" w14:textId="77777777" w:rsidR="00CE212F" w:rsidRPr="0038609E" w:rsidRDefault="00CE212F" w:rsidP="008256E3">
            <w:pPr>
              <w:rPr>
                <w:rFonts w:ascii="Arial" w:hAnsi="Arial" w:cs="Arial"/>
                <w:sz w:val="22"/>
                <w:szCs w:val="22"/>
              </w:rPr>
            </w:pPr>
            <w:r w:rsidRPr="0038609E">
              <w:rPr>
                <w:rFonts w:ascii="Arial" w:hAnsi="Arial" w:cs="Arial"/>
                <w:b/>
                <w:bCs/>
                <w:sz w:val="22"/>
                <w:szCs w:val="22"/>
              </w:rPr>
              <w:t>Grants</w:t>
            </w:r>
            <w:r w:rsidRPr="0038609E">
              <w:rPr>
                <w:rFonts w:ascii="Arial" w:hAnsi="Arial" w:cs="Arial"/>
                <w:sz w:val="22"/>
                <w:szCs w:val="22"/>
              </w:rPr>
              <w:t xml:space="preserve"> – NI, UK and RoI Governments and grant-making bodies focusing on those funders who invest in our pillars.  </w:t>
            </w:r>
          </w:p>
          <w:p w14:paraId="660150CE" w14:textId="77777777" w:rsidR="00CE212F" w:rsidRPr="0038609E" w:rsidRDefault="00CE212F" w:rsidP="008256E3">
            <w:pPr>
              <w:rPr>
                <w:rFonts w:ascii="Arial" w:hAnsi="Arial" w:cs="Arial"/>
                <w:sz w:val="22"/>
                <w:szCs w:val="22"/>
              </w:rPr>
            </w:pPr>
            <w:r w:rsidRPr="0038609E">
              <w:rPr>
                <w:rFonts w:ascii="Arial" w:hAnsi="Arial" w:cs="Arial"/>
                <w:b/>
                <w:bCs/>
                <w:sz w:val="22"/>
                <w:szCs w:val="22"/>
              </w:rPr>
              <w:t>Social Economy</w:t>
            </w:r>
            <w:r w:rsidRPr="0038609E">
              <w:rPr>
                <w:rFonts w:ascii="Arial" w:hAnsi="Arial" w:cs="Arial"/>
                <w:sz w:val="22"/>
                <w:szCs w:val="22"/>
              </w:rPr>
              <w:t xml:space="preserve"> – We aim to raise income through developing micro business models and delivering contracted services.  </w:t>
            </w:r>
          </w:p>
          <w:p w14:paraId="5B85D184" w14:textId="77777777" w:rsidR="00CE212F" w:rsidRPr="0038609E" w:rsidRDefault="00CE212F" w:rsidP="008256E3">
            <w:pPr>
              <w:rPr>
                <w:rFonts w:ascii="Arial" w:hAnsi="Arial" w:cs="Arial"/>
                <w:sz w:val="22"/>
                <w:szCs w:val="22"/>
              </w:rPr>
            </w:pPr>
            <w:r w:rsidRPr="0038609E">
              <w:rPr>
                <w:rFonts w:ascii="Arial" w:hAnsi="Arial" w:cs="Arial"/>
                <w:b/>
                <w:bCs/>
                <w:sz w:val="22"/>
                <w:szCs w:val="22"/>
              </w:rPr>
              <w:t>Corporations</w:t>
            </w:r>
            <w:r w:rsidRPr="0038609E">
              <w:rPr>
                <w:rFonts w:ascii="Arial" w:hAnsi="Arial" w:cs="Arial"/>
                <w:sz w:val="22"/>
                <w:szCs w:val="22"/>
              </w:rPr>
              <w:t xml:space="preserve"> – We aim to engage with businesses that focus on the development of digital skills to support our work.</w:t>
            </w:r>
          </w:p>
        </w:tc>
      </w:tr>
      <w:tr w:rsidR="00CE212F" w:rsidRPr="00F433C8" w14:paraId="2861C35E" w14:textId="77777777" w:rsidTr="008256E3">
        <w:trPr>
          <w:trHeight w:val="372"/>
        </w:trPr>
        <w:tc>
          <w:tcPr>
            <w:tcW w:w="1549" w:type="dxa"/>
            <w:shd w:val="clear" w:color="auto" w:fill="F2F2F2" w:themeFill="background1" w:themeFillShade="F2"/>
          </w:tcPr>
          <w:p w14:paraId="658EA4CD" w14:textId="77777777" w:rsidR="00CE212F" w:rsidRPr="0038609E" w:rsidRDefault="00CE212F" w:rsidP="008256E3">
            <w:pPr>
              <w:rPr>
                <w:rFonts w:ascii="Arial" w:hAnsi="Arial" w:cs="Arial"/>
                <w:b/>
                <w:bCs/>
                <w:sz w:val="22"/>
                <w:szCs w:val="22"/>
              </w:rPr>
            </w:pPr>
            <w:r w:rsidRPr="0038609E">
              <w:rPr>
                <w:rFonts w:ascii="Arial" w:hAnsi="Arial" w:cs="Arial"/>
                <w:b/>
                <w:bCs/>
                <w:sz w:val="22"/>
                <w:szCs w:val="22"/>
              </w:rPr>
              <w:t xml:space="preserve">Key Contributors </w:t>
            </w:r>
          </w:p>
        </w:tc>
        <w:tc>
          <w:tcPr>
            <w:tcW w:w="7802" w:type="dxa"/>
            <w:gridSpan w:val="3"/>
          </w:tcPr>
          <w:p w14:paraId="2C5546E8" w14:textId="77777777" w:rsidR="00CE212F" w:rsidRPr="0038609E" w:rsidRDefault="00CE212F" w:rsidP="008256E3">
            <w:pPr>
              <w:rPr>
                <w:rFonts w:ascii="Arial" w:hAnsi="Arial" w:cs="Arial"/>
                <w:sz w:val="22"/>
                <w:szCs w:val="22"/>
              </w:rPr>
            </w:pPr>
            <w:r w:rsidRPr="0038609E">
              <w:rPr>
                <w:rFonts w:ascii="Arial" w:hAnsi="Arial" w:cs="Arial"/>
                <w:b/>
                <w:bCs/>
                <w:sz w:val="22"/>
                <w:szCs w:val="22"/>
              </w:rPr>
              <w:t xml:space="preserve">Young People – </w:t>
            </w:r>
            <w:r w:rsidRPr="0038609E">
              <w:rPr>
                <w:rFonts w:ascii="Arial" w:hAnsi="Arial" w:cs="Arial"/>
                <w:sz w:val="22"/>
                <w:szCs w:val="22"/>
              </w:rPr>
              <w:t>leading and directing the services they want to see and improving their capacity to advocate for change.</w:t>
            </w:r>
          </w:p>
          <w:p w14:paraId="5E8E047A" w14:textId="7541F8D4" w:rsidR="00CE212F" w:rsidRPr="0038609E" w:rsidRDefault="00CE212F" w:rsidP="008256E3">
            <w:pPr>
              <w:rPr>
                <w:rFonts w:ascii="Arial" w:hAnsi="Arial" w:cs="Arial"/>
                <w:sz w:val="22"/>
                <w:szCs w:val="22"/>
              </w:rPr>
            </w:pPr>
            <w:r w:rsidRPr="0038609E">
              <w:rPr>
                <w:rFonts w:ascii="Arial" w:hAnsi="Arial" w:cs="Arial"/>
                <w:b/>
                <w:bCs/>
                <w:sz w:val="22"/>
                <w:szCs w:val="22"/>
              </w:rPr>
              <w:t>Staff</w:t>
            </w:r>
            <w:r w:rsidRPr="0038609E">
              <w:rPr>
                <w:rFonts w:ascii="Arial" w:hAnsi="Arial" w:cs="Arial"/>
                <w:sz w:val="22"/>
                <w:szCs w:val="22"/>
              </w:rPr>
              <w:t xml:space="preserve"> – skilled in youth work, basic digital skills, self-reflective, satisfied working for Bytes.</w:t>
            </w:r>
          </w:p>
          <w:p w14:paraId="094EA021" w14:textId="001D6E67" w:rsidR="00CE212F" w:rsidRPr="0038609E" w:rsidRDefault="00CE212F" w:rsidP="008256E3">
            <w:pPr>
              <w:rPr>
                <w:rFonts w:ascii="Arial" w:hAnsi="Arial" w:cs="Arial"/>
                <w:sz w:val="22"/>
                <w:szCs w:val="22"/>
              </w:rPr>
            </w:pPr>
            <w:r w:rsidRPr="0038609E">
              <w:rPr>
                <w:rFonts w:ascii="Arial" w:hAnsi="Arial" w:cs="Arial"/>
                <w:b/>
                <w:bCs/>
                <w:sz w:val="22"/>
                <w:szCs w:val="22"/>
              </w:rPr>
              <w:t>Board</w:t>
            </w:r>
            <w:r w:rsidRPr="0038609E">
              <w:rPr>
                <w:rFonts w:ascii="Arial" w:hAnsi="Arial" w:cs="Arial"/>
                <w:sz w:val="22"/>
                <w:szCs w:val="22"/>
              </w:rPr>
              <w:t xml:space="preserve"> – providing good governance and protecting the growing public trust in the third sector.  </w:t>
            </w:r>
          </w:p>
        </w:tc>
      </w:tr>
      <w:tr w:rsidR="00CE212F" w:rsidRPr="00F433C8" w14:paraId="220DF8D8" w14:textId="77777777" w:rsidTr="008256E3">
        <w:trPr>
          <w:trHeight w:val="372"/>
        </w:trPr>
        <w:tc>
          <w:tcPr>
            <w:tcW w:w="1549" w:type="dxa"/>
            <w:shd w:val="clear" w:color="auto" w:fill="F2F2F2" w:themeFill="background1" w:themeFillShade="F2"/>
          </w:tcPr>
          <w:p w14:paraId="4990BB86" w14:textId="008C9E6A" w:rsidR="00CE212F" w:rsidRPr="00F806E1" w:rsidRDefault="00CE212F" w:rsidP="008256E3">
            <w:pPr>
              <w:rPr>
                <w:rFonts w:ascii="Arial" w:hAnsi="Arial" w:cs="Arial"/>
                <w:b/>
                <w:bCs/>
                <w:sz w:val="22"/>
                <w:szCs w:val="22"/>
              </w:rPr>
            </w:pPr>
            <w:r w:rsidRPr="00F806E1">
              <w:rPr>
                <w:rFonts w:ascii="Arial" w:hAnsi="Arial" w:cs="Arial"/>
                <w:b/>
                <w:bCs/>
                <w:sz w:val="22"/>
                <w:szCs w:val="22"/>
              </w:rPr>
              <w:t>Foundations</w:t>
            </w:r>
          </w:p>
        </w:tc>
        <w:tc>
          <w:tcPr>
            <w:tcW w:w="7802" w:type="dxa"/>
            <w:gridSpan w:val="3"/>
          </w:tcPr>
          <w:p w14:paraId="5076DD5E" w14:textId="77777777" w:rsidR="00CE212F" w:rsidRPr="00F806E1" w:rsidRDefault="00CE212F" w:rsidP="008256E3">
            <w:pPr>
              <w:rPr>
                <w:rFonts w:ascii="Arial" w:hAnsi="Arial" w:cs="Arial"/>
                <w:sz w:val="22"/>
                <w:szCs w:val="22"/>
              </w:rPr>
            </w:pPr>
            <w:r w:rsidRPr="00F806E1">
              <w:rPr>
                <w:rFonts w:ascii="Arial" w:hAnsi="Arial" w:cs="Arial"/>
                <w:b/>
                <w:bCs/>
                <w:sz w:val="22"/>
                <w:szCs w:val="22"/>
              </w:rPr>
              <w:t xml:space="preserve">Digital Skills – </w:t>
            </w:r>
            <w:r w:rsidRPr="00F806E1">
              <w:rPr>
                <w:rFonts w:ascii="Arial" w:hAnsi="Arial" w:cs="Arial"/>
                <w:sz w:val="22"/>
                <w:szCs w:val="22"/>
              </w:rPr>
              <w:t xml:space="preserve">we will embed digital skills across our offer to young people.  </w:t>
            </w:r>
          </w:p>
          <w:p w14:paraId="7B17493E" w14:textId="77777777" w:rsidR="00CE212F" w:rsidRPr="00F806E1" w:rsidRDefault="00CE212F" w:rsidP="008256E3">
            <w:pPr>
              <w:rPr>
                <w:rFonts w:ascii="Arial" w:hAnsi="Arial" w:cs="Arial"/>
                <w:sz w:val="22"/>
                <w:szCs w:val="22"/>
              </w:rPr>
            </w:pPr>
            <w:r w:rsidRPr="00F806E1">
              <w:rPr>
                <w:rFonts w:ascii="Arial" w:hAnsi="Arial" w:cs="Arial"/>
                <w:b/>
                <w:bCs/>
                <w:sz w:val="22"/>
                <w:szCs w:val="22"/>
              </w:rPr>
              <w:t xml:space="preserve">Flat Culture – </w:t>
            </w:r>
            <w:r w:rsidRPr="00F806E1">
              <w:rPr>
                <w:rFonts w:ascii="Arial" w:hAnsi="Arial" w:cs="Arial"/>
                <w:sz w:val="22"/>
                <w:szCs w:val="22"/>
              </w:rPr>
              <w:t xml:space="preserve">we will maintain a culture that nurtures leadership across the organisation.  </w:t>
            </w:r>
          </w:p>
          <w:p w14:paraId="4761D785" w14:textId="77777777" w:rsidR="00CE212F" w:rsidRPr="00F806E1" w:rsidRDefault="00CE212F" w:rsidP="008256E3">
            <w:pPr>
              <w:rPr>
                <w:rFonts w:ascii="Arial" w:hAnsi="Arial" w:cs="Arial"/>
                <w:sz w:val="22"/>
                <w:szCs w:val="22"/>
              </w:rPr>
            </w:pPr>
            <w:r w:rsidRPr="00F806E1">
              <w:rPr>
                <w:rFonts w:ascii="Arial" w:hAnsi="Arial" w:cs="Arial"/>
                <w:b/>
                <w:bCs/>
                <w:sz w:val="22"/>
                <w:szCs w:val="22"/>
              </w:rPr>
              <w:t>Quality Services</w:t>
            </w:r>
            <w:r w:rsidRPr="00F806E1">
              <w:rPr>
                <w:rFonts w:ascii="Arial" w:hAnsi="Arial" w:cs="Arial"/>
                <w:sz w:val="22"/>
                <w:szCs w:val="22"/>
              </w:rPr>
              <w:t xml:space="preserve"> - we will create and maintain a culture of continuous improvement.</w:t>
            </w:r>
          </w:p>
          <w:p w14:paraId="0F95D6DF" w14:textId="77777777" w:rsidR="00CE212F" w:rsidRPr="00F806E1" w:rsidRDefault="00CE212F" w:rsidP="008256E3">
            <w:pPr>
              <w:rPr>
                <w:rFonts w:ascii="Arial" w:hAnsi="Arial" w:cs="Arial"/>
                <w:sz w:val="22"/>
                <w:szCs w:val="22"/>
              </w:rPr>
            </w:pPr>
            <w:r w:rsidRPr="00F806E1">
              <w:rPr>
                <w:rFonts w:ascii="Arial" w:hAnsi="Arial" w:cs="Arial"/>
                <w:b/>
                <w:bCs/>
                <w:sz w:val="22"/>
                <w:szCs w:val="22"/>
              </w:rPr>
              <w:t>Open innovation</w:t>
            </w:r>
            <w:r w:rsidRPr="00F806E1">
              <w:rPr>
                <w:rFonts w:ascii="Arial" w:hAnsi="Arial" w:cs="Arial"/>
                <w:sz w:val="22"/>
                <w:szCs w:val="22"/>
              </w:rPr>
              <w:t xml:space="preserve"> - we will always pivot to collaboration with third and commercial sectors. </w:t>
            </w:r>
          </w:p>
          <w:p w14:paraId="0260DC6B" w14:textId="77777777" w:rsidR="00CE212F" w:rsidRPr="00F806E1" w:rsidRDefault="00CE212F" w:rsidP="008256E3">
            <w:pPr>
              <w:rPr>
                <w:rFonts w:ascii="Arial" w:hAnsi="Arial" w:cs="Arial"/>
                <w:sz w:val="22"/>
                <w:szCs w:val="22"/>
              </w:rPr>
            </w:pPr>
            <w:r w:rsidRPr="00F806E1">
              <w:rPr>
                <w:rFonts w:ascii="Arial" w:hAnsi="Arial" w:cs="Arial"/>
                <w:b/>
                <w:bCs/>
                <w:sz w:val="22"/>
                <w:szCs w:val="22"/>
              </w:rPr>
              <w:t>Mobility and Flexibility</w:t>
            </w:r>
            <w:r w:rsidRPr="00F806E1">
              <w:rPr>
                <w:rFonts w:ascii="Arial" w:hAnsi="Arial" w:cs="Arial"/>
                <w:sz w:val="22"/>
                <w:szCs w:val="22"/>
              </w:rPr>
              <w:t xml:space="preserve"> – we will ensure our services can be scaled up across NI and wider afield.  </w:t>
            </w:r>
          </w:p>
          <w:p w14:paraId="58F49936" w14:textId="77777777" w:rsidR="00CE212F" w:rsidRPr="00F806E1" w:rsidRDefault="00CE212F" w:rsidP="008256E3">
            <w:pPr>
              <w:rPr>
                <w:rFonts w:ascii="Arial" w:hAnsi="Arial" w:cs="Arial"/>
                <w:sz w:val="22"/>
                <w:szCs w:val="22"/>
              </w:rPr>
            </w:pPr>
            <w:r w:rsidRPr="00F806E1">
              <w:rPr>
                <w:rFonts w:ascii="Arial" w:hAnsi="Arial" w:cs="Arial"/>
                <w:b/>
                <w:bCs/>
                <w:sz w:val="22"/>
                <w:szCs w:val="22"/>
              </w:rPr>
              <w:t>Self-sustaining</w:t>
            </w:r>
            <w:r w:rsidRPr="00F806E1">
              <w:rPr>
                <w:rFonts w:ascii="Arial" w:hAnsi="Arial" w:cs="Arial"/>
                <w:sz w:val="22"/>
                <w:szCs w:val="22"/>
              </w:rPr>
              <w:t xml:space="preserve"> – we will aim to mix our income streams and focus on social economy business models.   </w:t>
            </w:r>
          </w:p>
          <w:p w14:paraId="3AA68A21" w14:textId="77777777" w:rsidR="00CE212F" w:rsidRPr="0038609E" w:rsidRDefault="00CE212F" w:rsidP="008256E3">
            <w:pPr>
              <w:rPr>
                <w:rFonts w:ascii="Arial" w:hAnsi="Arial" w:cs="Arial"/>
                <w:sz w:val="22"/>
                <w:szCs w:val="22"/>
              </w:rPr>
            </w:pPr>
            <w:r w:rsidRPr="00F806E1">
              <w:rPr>
                <w:rFonts w:ascii="Arial" w:hAnsi="Arial" w:cs="Arial"/>
                <w:b/>
                <w:bCs/>
                <w:sz w:val="22"/>
                <w:szCs w:val="22"/>
              </w:rPr>
              <w:t>Good governance</w:t>
            </w:r>
            <w:r w:rsidRPr="00F806E1">
              <w:rPr>
                <w:rFonts w:ascii="Arial" w:hAnsi="Arial" w:cs="Arial"/>
                <w:sz w:val="22"/>
                <w:szCs w:val="22"/>
              </w:rPr>
              <w:t xml:space="preserve"> – we will continue building on the public trust in charities.</w:t>
            </w:r>
            <w:r w:rsidRPr="0038609E">
              <w:rPr>
                <w:rFonts w:ascii="Arial" w:hAnsi="Arial" w:cs="Arial"/>
                <w:sz w:val="22"/>
                <w:szCs w:val="22"/>
              </w:rPr>
              <w:t xml:space="preserve"> </w:t>
            </w:r>
          </w:p>
        </w:tc>
      </w:tr>
    </w:tbl>
    <w:p w14:paraId="088E6717" w14:textId="77777777" w:rsidR="00DD4306" w:rsidRPr="00A97F2A" w:rsidRDefault="00DD4306" w:rsidP="008E7C28">
      <w:pPr>
        <w:spacing w:after="0" w:line="276" w:lineRule="auto"/>
        <w:rPr>
          <w:rFonts w:ascii="Arial" w:hAnsi="Arial" w:cs="Arial"/>
          <w:color w:val="002060"/>
          <w:sz w:val="24"/>
          <w:szCs w:val="24"/>
        </w:rPr>
      </w:pPr>
    </w:p>
    <w:bookmarkEnd w:id="1"/>
    <w:p w14:paraId="0EDA7DE2" w14:textId="4AD8C2B6" w:rsidR="00051680" w:rsidRPr="00A97F2A" w:rsidRDefault="00723B11" w:rsidP="008E7C28">
      <w:pPr>
        <w:pStyle w:val="Heading1"/>
        <w:rPr>
          <w:rFonts w:ascii="Arial" w:hAnsi="Arial" w:cs="Arial"/>
        </w:rPr>
      </w:pPr>
      <w:r w:rsidRPr="00A97F2A">
        <w:rPr>
          <w:rFonts w:ascii="Arial" w:hAnsi="Arial" w:cs="Arial"/>
        </w:rPr>
        <w:br w:type="column"/>
      </w:r>
      <w:bookmarkStart w:id="4" w:name="_Toc82698126"/>
      <w:r w:rsidR="006B3AB4">
        <w:rPr>
          <w:rFonts w:ascii="Arial" w:hAnsi="Arial" w:cs="Arial"/>
        </w:rPr>
        <w:lastRenderedPageBreak/>
        <w:t>Bytes</w:t>
      </w:r>
      <w:r w:rsidR="00641C27" w:rsidRPr="00A97F2A">
        <w:rPr>
          <w:rFonts w:ascii="Arial" w:hAnsi="Arial" w:cs="Arial"/>
        </w:rPr>
        <w:t xml:space="preserve"> Organisational Structure and Principles</w:t>
      </w:r>
      <w:bookmarkEnd w:id="4"/>
      <w:r w:rsidR="00641C27" w:rsidRPr="00A97F2A">
        <w:rPr>
          <w:rFonts w:ascii="Arial" w:hAnsi="Arial" w:cs="Arial"/>
        </w:rPr>
        <w:t xml:space="preserve"> </w:t>
      </w:r>
    </w:p>
    <w:p w14:paraId="6F1C0C8F" w14:textId="77777777" w:rsidR="00051680" w:rsidRPr="00A97F2A" w:rsidRDefault="00051680" w:rsidP="008E7C28">
      <w:pPr>
        <w:autoSpaceDE w:val="0"/>
        <w:autoSpaceDN w:val="0"/>
        <w:adjustRightInd w:val="0"/>
        <w:spacing w:after="0" w:line="276" w:lineRule="auto"/>
        <w:rPr>
          <w:rFonts w:ascii="Arial" w:hAnsi="Arial" w:cs="Arial"/>
          <w:sz w:val="24"/>
          <w:szCs w:val="24"/>
        </w:rPr>
      </w:pPr>
    </w:p>
    <w:p w14:paraId="753AD4FC" w14:textId="4F795C3E" w:rsidR="00051680" w:rsidRPr="00A97F2A" w:rsidRDefault="00CF1078" w:rsidP="008E7C28">
      <w:pPr>
        <w:autoSpaceDE w:val="0"/>
        <w:autoSpaceDN w:val="0"/>
        <w:adjustRightInd w:val="0"/>
        <w:spacing w:after="0" w:line="276" w:lineRule="auto"/>
        <w:rPr>
          <w:rFonts w:ascii="Arial" w:hAnsi="Arial" w:cs="Arial"/>
          <w:sz w:val="24"/>
          <w:szCs w:val="24"/>
        </w:rPr>
      </w:pPr>
      <w:r>
        <w:rPr>
          <w:rFonts w:ascii="Arial" w:hAnsi="Arial" w:cs="Arial"/>
          <w:sz w:val="24"/>
          <w:szCs w:val="24"/>
        </w:rPr>
        <w:t>The Bytes Project</w:t>
      </w:r>
      <w:r w:rsidR="00051680" w:rsidRPr="00A97F2A">
        <w:rPr>
          <w:rFonts w:ascii="Arial" w:hAnsi="Arial" w:cs="Arial"/>
          <w:sz w:val="24"/>
          <w:szCs w:val="24"/>
        </w:rPr>
        <w:t xml:space="preserve"> is registered as a charity with </w:t>
      </w:r>
      <w:r>
        <w:rPr>
          <w:rFonts w:ascii="Arial" w:hAnsi="Arial" w:cs="Arial"/>
          <w:sz w:val="24"/>
          <w:szCs w:val="24"/>
        </w:rPr>
        <w:t xml:space="preserve">the NI Charity Commission and with the </w:t>
      </w:r>
      <w:r w:rsidR="00051680" w:rsidRPr="00A97F2A">
        <w:rPr>
          <w:rFonts w:ascii="Arial" w:hAnsi="Arial" w:cs="Arial"/>
          <w:sz w:val="24"/>
          <w:szCs w:val="24"/>
        </w:rPr>
        <w:t>Revenue and Customs and as a Company Limited by Guarantee in Northern Ireland.</w:t>
      </w:r>
      <w:r w:rsidR="007C7A1B" w:rsidRPr="00A97F2A">
        <w:rPr>
          <w:rFonts w:ascii="Arial" w:hAnsi="Arial" w:cs="Arial"/>
          <w:sz w:val="24"/>
          <w:szCs w:val="24"/>
        </w:rPr>
        <w:t xml:space="preserve">  We comply with all the relevant legislation and policies that enable us to provide a </w:t>
      </w:r>
      <w:r w:rsidRPr="00A97F2A">
        <w:rPr>
          <w:rFonts w:ascii="Arial" w:hAnsi="Arial" w:cs="Arial"/>
          <w:sz w:val="24"/>
          <w:szCs w:val="24"/>
        </w:rPr>
        <w:t>high-quality</w:t>
      </w:r>
      <w:r w:rsidR="007C7A1B" w:rsidRPr="00A97F2A">
        <w:rPr>
          <w:rFonts w:ascii="Arial" w:hAnsi="Arial" w:cs="Arial"/>
          <w:sz w:val="24"/>
          <w:szCs w:val="24"/>
        </w:rPr>
        <w:t xml:space="preserve"> service.  </w:t>
      </w:r>
    </w:p>
    <w:p w14:paraId="3B2383BD" w14:textId="5C81B94F" w:rsidR="00943884" w:rsidRPr="00A97F2A" w:rsidRDefault="00943884" w:rsidP="008E7C28">
      <w:pPr>
        <w:autoSpaceDE w:val="0"/>
        <w:autoSpaceDN w:val="0"/>
        <w:adjustRightInd w:val="0"/>
        <w:spacing w:after="0" w:line="276" w:lineRule="auto"/>
        <w:rPr>
          <w:rFonts w:ascii="Arial" w:hAnsi="Arial" w:cs="Arial"/>
          <w:sz w:val="24"/>
          <w:szCs w:val="24"/>
        </w:rPr>
      </w:pPr>
    </w:p>
    <w:p w14:paraId="1ED75EAF" w14:textId="7FFD7EE8" w:rsidR="00943884" w:rsidRPr="00A97F2A" w:rsidRDefault="008A5CF0" w:rsidP="008E7C28">
      <w:pPr>
        <w:autoSpaceDE w:val="0"/>
        <w:autoSpaceDN w:val="0"/>
        <w:adjustRightInd w:val="0"/>
        <w:spacing w:after="0" w:line="276" w:lineRule="auto"/>
        <w:rPr>
          <w:rFonts w:ascii="Arial" w:hAnsi="Arial" w:cs="Arial"/>
          <w:sz w:val="24"/>
          <w:szCs w:val="24"/>
        </w:rPr>
      </w:pPr>
      <w:r w:rsidRPr="00A97F2A">
        <w:rPr>
          <w:rFonts w:ascii="Arial" w:hAnsi="Arial" w:cs="Arial"/>
          <w:sz w:val="24"/>
          <w:szCs w:val="24"/>
        </w:rPr>
        <w:t xml:space="preserve">The organisational chart below provides an </w:t>
      </w:r>
      <w:r w:rsidR="00513137" w:rsidRPr="00A97F2A">
        <w:rPr>
          <w:rFonts w:ascii="Arial" w:hAnsi="Arial" w:cs="Arial"/>
          <w:sz w:val="24"/>
          <w:szCs w:val="24"/>
        </w:rPr>
        <w:t xml:space="preserve">overview of </w:t>
      </w:r>
      <w:r w:rsidR="005A6827">
        <w:rPr>
          <w:rFonts w:ascii="Arial" w:hAnsi="Arial" w:cs="Arial"/>
          <w:sz w:val="24"/>
          <w:szCs w:val="24"/>
        </w:rPr>
        <w:t>our structure and the areas our</w:t>
      </w:r>
      <w:r w:rsidR="00513137" w:rsidRPr="00A97F2A">
        <w:rPr>
          <w:rFonts w:ascii="Arial" w:hAnsi="Arial" w:cs="Arial"/>
          <w:sz w:val="24"/>
          <w:szCs w:val="24"/>
        </w:rPr>
        <w:t xml:space="preserve"> team</w:t>
      </w:r>
      <w:r w:rsidR="005A6827">
        <w:rPr>
          <w:rFonts w:ascii="Arial" w:hAnsi="Arial" w:cs="Arial"/>
          <w:sz w:val="24"/>
          <w:szCs w:val="24"/>
        </w:rPr>
        <w:t xml:space="preserve"> cover:</w:t>
      </w:r>
      <w:r w:rsidR="00EC45FD" w:rsidRPr="00EC45FD">
        <w:rPr>
          <w:noProof/>
        </w:rPr>
        <w:t xml:space="preserve"> </w:t>
      </w:r>
      <w:r w:rsidR="00EB644A" w:rsidRPr="00EF4A57">
        <w:rPr>
          <w:rFonts w:ascii="Arial" w:hAnsi="Arial" w:cs="Arial"/>
          <w:noProof/>
          <w:sz w:val="24"/>
          <w:szCs w:val="24"/>
        </w:rPr>
        <w:drawing>
          <wp:inline distT="0" distB="0" distL="0" distR="0" wp14:anchorId="3AFA9174" wp14:editId="0A8A4810">
            <wp:extent cx="5904230" cy="1744345"/>
            <wp:effectExtent l="0" t="0" r="1270" b="8255"/>
            <wp:docPr id="325350378"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50378" name="Picture 1" descr="A diagram of a group of people&#10;&#10;Description automatically generated"/>
                    <pic:cNvPicPr/>
                  </pic:nvPicPr>
                  <pic:blipFill>
                    <a:blip r:embed="rId18"/>
                    <a:stretch>
                      <a:fillRect/>
                    </a:stretch>
                  </pic:blipFill>
                  <pic:spPr>
                    <a:xfrm>
                      <a:off x="0" y="0"/>
                      <a:ext cx="5904230" cy="1744345"/>
                    </a:xfrm>
                    <a:prstGeom prst="rect">
                      <a:avLst/>
                    </a:prstGeom>
                  </pic:spPr>
                </pic:pic>
              </a:graphicData>
            </a:graphic>
          </wp:inline>
        </w:drawing>
      </w:r>
    </w:p>
    <w:p w14:paraId="3E7B4C47" w14:textId="77777777" w:rsidR="00F90830" w:rsidRPr="00A97F2A" w:rsidRDefault="00F90830" w:rsidP="00F90830">
      <w:pPr>
        <w:autoSpaceDE w:val="0"/>
        <w:autoSpaceDN w:val="0"/>
        <w:adjustRightInd w:val="0"/>
        <w:spacing w:after="0" w:line="276" w:lineRule="auto"/>
        <w:rPr>
          <w:rFonts w:ascii="Arial" w:hAnsi="Arial" w:cs="Arial"/>
          <w:sz w:val="24"/>
          <w:szCs w:val="24"/>
        </w:rPr>
      </w:pPr>
      <w:r w:rsidRPr="00A97F2A">
        <w:rPr>
          <w:rFonts w:ascii="Arial" w:hAnsi="Arial" w:cs="Arial"/>
          <w:sz w:val="24"/>
          <w:szCs w:val="24"/>
        </w:rPr>
        <w:t xml:space="preserve">There are a range of principles that will drive the values and behaviours of staff in </w:t>
      </w:r>
      <w:r>
        <w:rPr>
          <w:rFonts w:ascii="Arial" w:hAnsi="Arial" w:cs="Arial"/>
          <w:sz w:val="24"/>
          <w:szCs w:val="24"/>
        </w:rPr>
        <w:t>Bytes</w:t>
      </w:r>
      <w:r w:rsidRPr="00A97F2A">
        <w:rPr>
          <w:rFonts w:ascii="Arial" w:hAnsi="Arial" w:cs="Arial"/>
          <w:sz w:val="24"/>
          <w:szCs w:val="24"/>
        </w:rPr>
        <w:t>:</w:t>
      </w:r>
    </w:p>
    <w:p w14:paraId="1B2A19DC" w14:textId="77777777" w:rsidR="00F90830" w:rsidRPr="00A97F2A" w:rsidRDefault="00F90830" w:rsidP="00F90830">
      <w:pPr>
        <w:autoSpaceDE w:val="0"/>
        <w:autoSpaceDN w:val="0"/>
        <w:adjustRightInd w:val="0"/>
        <w:spacing w:after="0" w:line="276" w:lineRule="auto"/>
        <w:rPr>
          <w:rFonts w:ascii="Arial" w:hAnsi="Arial" w:cs="Arial"/>
          <w:sz w:val="24"/>
          <w:szCs w:val="24"/>
        </w:rPr>
      </w:pPr>
    </w:p>
    <w:p w14:paraId="392ECD23" w14:textId="77777777" w:rsidR="00F90830" w:rsidRPr="006E0592" w:rsidRDefault="00F90830" w:rsidP="00F90830">
      <w:pPr>
        <w:pStyle w:val="ListParagraph"/>
        <w:numPr>
          <w:ilvl w:val="0"/>
          <w:numId w:val="33"/>
        </w:numPr>
        <w:autoSpaceDE w:val="0"/>
        <w:autoSpaceDN w:val="0"/>
        <w:adjustRightInd w:val="0"/>
        <w:spacing w:after="0" w:line="276" w:lineRule="auto"/>
        <w:rPr>
          <w:rFonts w:ascii="Arial" w:hAnsi="Arial" w:cs="Arial"/>
          <w:sz w:val="24"/>
          <w:szCs w:val="24"/>
        </w:rPr>
      </w:pPr>
      <w:r w:rsidRPr="006E0592">
        <w:rPr>
          <w:rFonts w:ascii="Arial" w:hAnsi="Arial" w:cs="Arial"/>
          <w:b/>
          <w:bCs/>
          <w:sz w:val="24"/>
          <w:szCs w:val="24"/>
        </w:rPr>
        <w:t>Children and young people deserve the best services</w:t>
      </w:r>
      <w:r w:rsidRPr="006E0592">
        <w:rPr>
          <w:rFonts w:ascii="Arial" w:hAnsi="Arial" w:cs="Arial"/>
          <w:sz w:val="24"/>
          <w:szCs w:val="24"/>
        </w:rPr>
        <w:t>.  At Bytes</w:t>
      </w:r>
      <w:r>
        <w:rPr>
          <w:rFonts w:ascii="Arial" w:hAnsi="Arial" w:cs="Arial"/>
          <w:sz w:val="24"/>
          <w:szCs w:val="24"/>
        </w:rPr>
        <w:t xml:space="preserve">, we aim to ensure that </w:t>
      </w:r>
      <w:r w:rsidRPr="006E0592">
        <w:rPr>
          <w:rFonts w:ascii="Arial" w:hAnsi="Arial" w:cs="Arial"/>
          <w:sz w:val="24"/>
          <w:szCs w:val="24"/>
        </w:rPr>
        <w:t xml:space="preserve">we provide the highest standards of delivery.  We also want to ensure that voluntary youth providers are in the best position to provide the highest standards of youth work delivery.  We support this by providing effective support for governance, workforce development, curriculum development and representation.    </w:t>
      </w:r>
    </w:p>
    <w:p w14:paraId="538084BE" w14:textId="77777777" w:rsidR="00F90830" w:rsidRPr="006E0592" w:rsidRDefault="00F90830" w:rsidP="00F90830">
      <w:pPr>
        <w:pStyle w:val="ListParagraph"/>
        <w:numPr>
          <w:ilvl w:val="0"/>
          <w:numId w:val="33"/>
        </w:numPr>
        <w:autoSpaceDE w:val="0"/>
        <w:autoSpaceDN w:val="0"/>
        <w:adjustRightInd w:val="0"/>
        <w:spacing w:after="0" w:line="276" w:lineRule="auto"/>
        <w:rPr>
          <w:rFonts w:ascii="Arial" w:hAnsi="Arial" w:cs="Arial"/>
          <w:sz w:val="24"/>
          <w:szCs w:val="24"/>
        </w:rPr>
      </w:pPr>
      <w:r w:rsidRPr="006E0592">
        <w:rPr>
          <w:rFonts w:ascii="Arial" w:hAnsi="Arial" w:cs="Arial"/>
          <w:b/>
          <w:bCs/>
          <w:sz w:val="24"/>
          <w:szCs w:val="24"/>
        </w:rPr>
        <w:t>Humanity over bureaucracy</w:t>
      </w:r>
      <w:r w:rsidRPr="006E0592">
        <w:rPr>
          <w:rFonts w:ascii="Arial" w:hAnsi="Arial" w:cs="Arial"/>
          <w:sz w:val="24"/>
          <w:szCs w:val="24"/>
        </w:rPr>
        <w:t>. At Bytes</w:t>
      </w:r>
      <w:r>
        <w:rPr>
          <w:rFonts w:ascii="Arial" w:hAnsi="Arial" w:cs="Arial"/>
          <w:sz w:val="24"/>
          <w:szCs w:val="24"/>
        </w:rPr>
        <w:t>,</w:t>
      </w:r>
      <w:r w:rsidRPr="006E0592">
        <w:rPr>
          <w:rFonts w:ascii="Arial" w:hAnsi="Arial" w:cs="Arial"/>
          <w:sz w:val="24"/>
          <w:szCs w:val="24"/>
        </w:rPr>
        <w:t xml:space="preserve"> we pursue trusting relationships, reducing management tiers, and the principles of horizontal collaboration.  This shapes how Bytes engages staff, members, and external partners.</w:t>
      </w:r>
    </w:p>
    <w:p w14:paraId="04713C60" w14:textId="77777777" w:rsidR="00F90830" w:rsidRDefault="00F90830" w:rsidP="00F90830">
      <w:pPr>
        <w:pStyle w:val="ListParagraph"/>
        <w:numPr>
          <w:ilvl w:val="0"/>
          <w:numId w:val="33"/>
        </w:numPr>
        <w:autoSpaceDE w:val="0"/>
        <w:autoSpaceDN w:val="0"/>
        <w:adjustRightInd w:val="0"/>
        <w:spacing w:after="0" w:line="276" w:lineRule="auto"/>
        <w:rPr>
          <w:rFonts w:ascii="Arial" w:hAnsi="Arial" w:cs="Arial"/>
          <w:sz w:val="24"/>
          <w:szCs w:val="24"/>
        </w:rPr>
      </w:pPr>
      <w:r w:rsidRPr="2741CE08">
        <w:rPr>
          <w:rFonts w:ascii="Arial" w:hAnsi="Arial" w:cs="Arial"/>
          <w:b/>
          <w:bCs/>
          <w:sz w:val="24"/>
          <w:szCs w:val="24"/>
        </w:rPr>
        <w:t>Innovation Mindset</w:t>
      </w:r>
      <w:r w:rsidRPr="2741CE08">
        <w:rPr>
          <w:rFonts w:ascii="Arial" w:hAnsi="Arial" w:cs="Arial"/>
          <w:sz w:val="24"/>
          <w:szCs w:val="24"/>
        </w:rPr>
        <w:t xml:space="preserve">.  At Bytes, we are comfortable adopting new approaches based on a culture of continuous learning.  </w:t>
      </w:r>
    </w:p>
    <w:p w14:paraId="0725F011" w14:textId="77777777" w:rsidR="00F90830" w:rsidRDefault="00F90830" w:rsidP="00F90830">
      <w:pPr>
        <w:autoSpaceDE w:val="0"/>
        <w:autoSpaceDN w:val="0"/>
        <w:adjustRightInd w:val="0"/>
        <w:spacing w:after="0" w:line="276" w:lineRule="auto"/>
        <w:rPr>
          <w:rFonts w:ascii="Arial" w:hAnsi="Arial" w:cs="Arial"/>
          <w:sz w:val="24"/>
          <w:szCs w:val="24"/>
        </w:rPr>
      </w:pPr>
    </w:p>
    <w:p w14:paraId="557770B3" w14:textId="77777777" w:rsidR="00F90830" w:rsidRDefault="00F90830" w:rsidP="00F90830">
      <w:pPr>
        <w:autoSpaceDE w:val="0"/>
        <w:autoSpaceDN w:val="0"/>
        <w:adjustRightInd w:val="0"/>
        <w:spacing w:after="0" w:line="276" w:lineRule="auto"/>
        <w:rPr>
          <w:rFonts w:ascii="Arial" w:hAnsi="Arial" w:cs="Arial"/>
          <w:sz w:val="24"/>
          <w:szCs w:val="24"/>
        </w:rPr>
      </w:pPr>
      <w:r w:rsidRPr="2741CE08">
        <w:rPr>
          <w:rFonts w:ascii="Arial" w:hAnsi="Arial" w:cs="Arial"/>
          <w:sz w:val="24"/>
          <w:szCs w:val="24"/>
        </w:rPr>
        <w:t xml:space="preserve">In 2024 Bytes </w:t>
      </w:r>
      <w:r>
        <w:rPr>
          <w:rFonts w:ascii="Arial" w:hAnsi="Arial" w:cs="Arial"/>
          <w:sz w:val="24"/>
          <w:szCs w:val="24"/>
        </w:rPr>
        <w:t>established</w:t>
      </w:r>
      <w:r w:rsidRPr="2741CE08">
        <w:rPr>
          <w:rFonts w:ascii="Arial" w:hAnsi="Arial" w:cs="Arial"/>
          <w:sz w:val="24"/>
          <w:szCs w:val="24"/>
        </w:rPr>
        <w:t xml:space="preserve"> a group structure.  The parent company is the Bytes Project, and we have two subsidiaries:</w:t>
      </w:r>
    </w:p>
    <w:p w14:paraId="622B6987" w14:textId="77777777" w:rsidR="00F90830" w:rsidRDefault="00F90830" w:rsidP="00F90830">
      <w:pPr>
        <w:autoSpaceDE w:val="0"/>
        <w:autoSpaceDN w:val="0"/>
        <w:adjustRightInd w:val="0"/>
        <w:spacing w:after="0" w:line="276" w:lineRule="auto"/>
        <w:rPr>
          <w:rFonts w:ascii="Arial" w:hAnsi="Arial" w:cs="Arial"/>
          <w:sz w:val="24"/>
          <w:szCs w:val="24"/>
        </w:rPr>
      </w:pPr>
    </w:p>
    <w:p w14:paraId="367C4C77" w14:textId="77777777" w:rsidR="00F90830" w:rsidRDefault="00F90830" w:rsidP="00F90830">
      <w:pPr>
        <w:pStyle w:val="ListParagraph"/>
        <w:numPr>
          <w:ilvl w:val="0"/>
          <w:numId w:val="34"/>
        </w:numPr>
        <w:autoSpaceDE w:val="0"/>
        <w:autoSpaceDN w:val="0"/>
        <w:adjustRightInd w:val="0"/>
        <w:spacing w:after="0" w:line="276" w:lineRule="auto"/>
        <w:rPr>
          <w:rFonts w:ascii="Arial" w:hAnsi="Arial" w:cs="Arial"/>
          <w:sz w:val="24"/>
          <w:szCs w:val="24"/>
        </w:rPr>
      </w:pPr>
      <w:r w:rsidRPr="00833CF5">
        <w:rPr>
          <w:rFonts w:ascii="Arial" w:hAnsi="Arial" w:cs="Arial"/>
          <w:sz w:val="24"/>
          <w:szCs w:val="24"/>
        </w:rPr>
        <w:t xml:space="preserve">Bytes Local: this </w:t>
      </w:r>
      <w:r>
        <w:rPr>
          <w:rFonts w:ascii="Arial" w:hAnsi="Arial" w:cs="Arial"/>
          <w:sz w:val="24"/>
          <w:szCs w:val="24"/>
        </w:rPr>
        <w:t>is focused</w:t>
      </w:r>
      <w:r w:rsidRPr="00833CF5">
        <w:rPr>
          <w:rFonts w:ascii="Arial" w:hAnsi="Arial" w:cs="Arial"/>
          <w:sz w:val="24"/>
          <w:szCs w:val="24"/>
        </w:rPr>
        <w:t xml:space="preserve"> on providing community-based youth services.</w:t>
      </w:r>
      <w:r>
        <w:rPr>
          <w:rFonts w:ascii="Arial" w:hAnsi="Arial" w:cs="Arial"/>
          <w:sz w:val="24"/>
          <w:szCs w:val="24"/>
        </w:rPr>
        <w:t xml:space="preserve">  </w:t>
      </w:r>
    </w:p>
    <w:p w14:paraId="598E44B3" w14:textId="77777777" w:rsidR="00F90830" w:rsidRPr="00833CF5" w:rsidRDefault="00F90830" w:rsidP="00F90830">
      <w:pPr>
        <w:pStyle w:val="ListParagraph"/>
        <w:numPr>
          <w:ilvl w:val="0"/>
          <w:numId w:val="34"/>
        </w:numPr>
        <w:autoSpaceDE w:val="0"/>
        <w:autoSpaceDN w:val="0"/>
        <w:adjustRightInd w:val="0"/>
        <w:spacing w:after="0" w:line="276" w:lineRule="auto"/>
        <w:rPr>
          <w:rFonts w:ascii="Arial" w:hAnsi="Arial" w:cs="Arial"/>
          <w:sz w:val="24"/>
          <w:szCs w:val="24"/>
        </w:rPr>
      </w:pPr>
      <w:r w:rsidRPr="711CC0A2">
        <w:rPr>
          <w:rFonts w:ascii="Arial" w:hAnsi="Arial" w:cs="Arial"/>
          <w:sz w:val="24"/>
          <w:szCs w:val="24"/>
        </w:rPr>
        <w:t xml:space="preserve">Bytes Digital Innovation Ltd: this social enterprise delivers infrastructure services and engages in digital training and programmes.  We aim to generate income for youth services through this subsidiary. </w:t>
      </w:r>
    </w:p>
    <w:p w14:paraId="1F05AFC2" w14:textId="5877E91E" w:rsidR="00AB4D0C" w:rsidRPr="00A97F2A" w:rsidRDefault="00867A91" w:rsidP="00013292">
      <w:pPr>
        <w:pStyle w:val="Heading1"/>
        <w:rPr>
          <w:rFonts w:ascii="Arial" w:hAnsi="Arial" w:cs="Arial"/>
        </w:rPr>
      </w:pPr>
      <w:r w:rsidRPr="00A97F2A">
        <w:rPr>
          <w:rFonts w:ascii="Arial" w:hAnsi="Arial" w:cs="Arial"/>
        </w:rPr>
        <w:br w:type="column"/>
      </w:r>
      <w:bookmarkStart w:id="5" w:name="_Toc82698127"/>
      <w:r w:rsidR="00AB4D0C" w:rsidRPr="00A97F2A">
        <w:rPr>
          <w:rFonts w:ascii="Arial" w:hAnsi="Arial" w:cs="Arial"/>
        </w:rPr>
        <w:lastRenderedPageBreak/>
        <w:t>Innovation Mindset</w:t>
      </w:r>
      <w:bookmarkEnd w:id="5"/>
      <w:r w:rsidR="00AB4D0C" w:rsidRPr="00A97F2A">
        <w:rPr>
          <w:rFonts w:ascii="Arial" w:hAnsi="Arial" w:cs="Arial"/>
        </w:rPr>
        <w:t xml:space="preserve"> </w:t>
      </w:r>
    </w:p>
    <w:p w14:paraId="007F1786" w14:textId="77777777" w:rsidR="00013292" w:rsidRPr="00A97F2A" w:rsidRDefault="00013292" w:rsidP="00AB4D0C">
      <w:pPr>
        <w:spacing w:after="0"/>
        <w:rPr>
          <w:rFonts w:ascii="Arial" w:hAnsi="Arial" w:cs="Arial"/>
          <w:sz w:val="24"/>
          <w:szCs w:val="24"/>
        </w:rPr>
      </w:pPr>
    </w:p>
    <w:p w14:paraId="38346B3C" w14:textId="519B19E7" w:rsidR="00AB4D0C" w:rsidRPr="00A97F2A" w:rsidRDefault="00D97B6A" w:rsidP="00AB4D0C">
      <w:pPr>
        <w:spacing w:after="0"/>
        <w:rPr>
          <w:rFonts w:ascii="Arial" w:hAnsi="Arial" w:cs="Arial"/>
          <w:sz w:val="24"/>
          <w:szCs w:val="24"/>
        </w:rPr>
      </w:pPr>
      <w:r>
        <w:rPr>
          <w:rFonts w:ascii="Arial" w:hAnsi="Arial" w:cs="Arial"/>
          <w:sz w:val="24"/>
          <w:szCs w:val="24"/>
        </w:rPr>
        <w:t>Bytes</w:t>
      </w:r>
      <w:r w:rsidR="00AB4D0C" w:rsidRPr="00A97F2A">
        <w:rPr>
          <w:rFonts w:ascii="Arial" w:hAnsi="Arial" w:cs="Arial"/>
          <w:sz w:val="24"/>
          <w:szCs w:val="24"/>
        </w:rPr>
        <w:t xml:space="preserve"> is seeking individuals to work within a team that recognises and understands the importance of different mindsets.  Based on Natalie Turner’s Six I’s</w:t>
      </w:r>
      <w:r w:rsidR="00AB4D0C" w:rsidRPr="00A97F2A">
        <w:rPr>
          <w:rStyle w:val="FootnoteReference"/>
          <w:rFonts w:ascii="Arial" w:hAnsi="Arial" w:cs="Arial"/>
          <w:sz w:val="24"/>
          <w:szCs w:val="24"/>
        </w:rPr>
        <w:footnoteReference w:id="1"/>
      </w:r>
      <w:r w:rsidR="00AB4D0C" w:rsidRPr="00A97F2A">
        <w:rPr>
          <w:rFonts w:ascii="Arial" w:hAnsi="Arial" w:cs="Arial"/>
          <w:sz w:val="24"/>
          <w:szCs w:val="24"/>
        </w:rPr>
        <w:t xml:space="preserve"> </w:t>
      </w:r>
      <w:r w:rsidR="006B3AB4">
        <w:rPr>
          <w:rFonts w:ascii="Arial" w:hAnsi="Arial" w:cs="Arial"/>
          <w:sz w:val="24"/>
          <w:szCs w:val="24"/>
        </w:rPr>
        <w:t>Bytes</w:t>
      </w:r>
      <w:r w:rsidR="00AB4D0C" w:rsidRPr="00A97F2A">
        <w:rPr>
          <w:rFonts w:ascii="Arial" w:hAnsi="Arial" w:cs="Arial"/>
          <w:sz w:val="24"/>
          <w:szCs w:val="24"/>
        </w:rPr>
        <w:t xml:space="preserve"> is seeking:</w:t>
      </w:r>
    </w:p>
    <w:p w14:paraId="4E02BAC2" w14:textId="77777777" w:rsidR="00AB4D0C" w:rsidRPr="00A97F2A" w:rsidRDefault="00AB4D0C" w:rsidP="00AB4D0C">
      <w:pPr>
        <w:spacing w:after="0"/>
        <w:rPr>
          <w:rFonts w:ascii="Arial" w:hAnsi="Arial" w:cs="Arial"/>
          <w:sz w:val="24"/>
          <w:szCs w:val="24"/>
        </w:rPr>
      </w:pPr>
    </w:p>
    <w:p w14:paraId="3A8A09D7" w14:textId="55B0B3A2"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identify</w:t>
      </w:r>
      <w:r w:rsidRPr="00A97F2A">
        <w:rPr>
          <w:rFonts w:ascii="Arial" w:hAnsi="Arial" w:cs="Arial"/>
          <w:sz w:val="24"/>
          <w:szCs w:val="24"/>
        </w:rPr>
        <w:t xml:space="preserve"> opportunities, with the ability to imagine the future and see opportunities and trends.</w:t>
      </w:r>
    </w:p>
    <w:p w14:paraId="5CA85FEF" w14:textId="77777777" w:rsidR="00AB4D0C" w:rsidRPr="00A97F2A" w:rsidRDefault="00AB4D0C" w:rsidP="00AB4D0C">
      <w:pPr>
        <w:spacing w:after="0"/>
        <w:rPr>
          <w:rFonts w:ascii="Arial" w:hAnsi="Arial" w:cs="Arial"/>
          <w:sz w:val="24"/>
          <w:szCs w:val="24"/>
        </w:rPr>
      </w:pPr>
    </w:p>
    <w:p w14:paraId="27C11DC3" w14:textId="4B771A45"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ignite</w:t>
      </w:r>
      <w:r w:rsidRPr="00A97F2A">
        <w:rPr>
          <w:rFonts w:ascii="Arial" w:hAnsi="Arial" w:cs="Arial"/>
          <w:sz w:val="24"/>
          <w:szCs w:val="24"/>
        </w:rPr>
        <w:t xml:space="preserve"> ideas, with the ability to stimulate ideas from others and build cultures where people are comfortable expressing ideas.</w:t>
      </w:r>
    </w:p>
    <w:p w14:paraId="369F96A9" w14:textId="77777777" w:rsidR="00AB4D0C" w:rsidRPr="00A97F2A" w:rsidRDefault="00AB4D0C" w:rsidP="00AB4D0C">
      <w:pPr>
        <w:spacing w:after="0"/>
        <w:rPr>
          <w:rFonts w:ascii="Arial" w:hAnsi="Arial" w:cs="Arial"/>
          <w:sz w:val="24"/>
          <w:szCs w:val="24"/>
        </w:rPr>
      </w:pPr>
    </w:p>
    <w:p w14:paraId="3F7987D1" w14:textId="7448A161"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investigate</w:t>
      </w:r>
      <w:r w:rsidRPr="00A97F2A">
        <w:rPr>
          <w:rFonts w:ascii="Arial" w:hAnsi="Arial" w:cs="Arial"/>
          <w:sz w:val="24"/>
          <w:szCs w:val="24"/>
        </w:rPr>
        <w:t xml:space="preserve"> ideas, with the ability to structure and analyse ideas and carefully and methodically work through ideas.</w:t>
      </w:r>
    </w:p>
    <w:p w14:paraId="345C386A" w14:textId="77777777" w:rsidR="00AB4D0C" w:rsidRPr="00A97F2A" w:rsidRDefault="00AB4D0C" w:rsidP="00AB4D0C">
      <w:pPr>
        <w:spacing w:after="0"/>
        <w:rPr>
          <w:rFonts w:ascii="Arial" w:hAnsi="Arial" w:cs="Arial"/>
          <w:sz w:val="24"/>
          <w:szCs w:val="24"/>
        </w:rPr>
      </w:pPr>
    </w:p>
    <w:p w14:paraId="30F35A5C" w14:textId="50ACF0E7"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invest</w:t>
      </w:r>
      <w:r w:rsidRPr="00A97F2A">
        <w:rPr>
          <w:rFonts w:ascii="Arial" w:hAnsi="Arial" w:cs="Arial"/>
          <w:sz w:val="24"/>
          <w:szCs w:val="24"/>
        </w:rPr>
        <w:t xml:space="preserve"> in ideas, with the ability to critically evaluate business plans and who can calmly make decisions and convince others of their validity.</w:t>
      </w:r>
    </w:p>
    <w:p w14:paraId="02DE51E5" w14:textId="77777777" w:rsidR="00AB4D0C" w:rsidRPr="00A97F2A" w:rsidRDefault="00AB4D0C" w:rsidP="00AB4D0C">
      <w:pPr>
        <w:spacing w:after="0"/>
        <w:rPr>
          <w:rFonts w:ascii="Arial" w:hAnsi="Arial" w:cs="Arial"/>
          <w:sz w:val="24"/>
          <w:szCs w:val="24"/>
        </w:rPr>
      </w:pPr>
    </w:p>
    <w:p w14:paraId="44F45867" w14:textId="21D773F4"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implement</w:t>
      </w:r>
      <w:r w:rsidRPr="00A97F2A">
        <w:rPr>
          <w:rFonts w:ascii="Arial" w:hAnsi="Arial" w:cs="Arial"/>
          <w:sz w:val="24"/>
          <w:szCs w:val="24"/>
        </w:rPr>
        <w:t xml:space="preserve"> ideas, with the ability to work out the actions required to implement ideas, who can see what might go wrong and mitigate the risk by developing action orientated teams.</w:t>
      </w:r>
    </w:p>
    <w:p w14:paraId="6CF03BC9" w14:textId="77777777" w:rsidR="00AB4D0C" w:rsidRPr="00A97F2A" w:rsidRDefault="00AB4D0C" w:rsidP="00AB4D0C">
      <w:pPr>
        <w:spacing w:after="0"/>
        <w:rPr>
          <w:rFonts w:ascii="Arial" w:hAnsi="Arial" w:cs="Arial"/>
          <w:sz w:val="24"/>
          <w:szCs w:val="24"/>
        </w:rPr>
      </w:pPr>
    </w:p>
    <w:p w14:paraId="46CF51C0" w14:textId="020AD2E7" w:rsidR="00AB4D0C" w:rsidRPr="00A97F2A" w:rsidRDefault="00AB4D0C" w:rsidP="00AB4D0C">
      <w:pPr>
        <w:spacing w:after="0"/>
        <w:rPr>
          <w:rFonts w:ascii="Arial" w:hAnsi="Arial" w:cs="Arial"/>
          <w:sz w:val="24"/>
          <w:szCs w:val="24"/>
        </w:rPr>
      </w:pPr>
      <w:r w:rsidRPr="00A97F2A">
        <w:rPr>
          <w:rFonts w:ascii="Arial" w:hAnsi="Arial" w:cs="Arial"/>
          <w:sz w:val="24"/>
          <w:szCs w:val="24"/>
        </w:rPr>
        <w:t xml:space="preserve">People who can </w:t>
      </w:r>
      <w:r w:rsidRPr="00A97F2A">
        <w:rPr>
          <w:rFonts w:ascii="Arial" w:hAnsi="Arial" w:cs="Arial"/>
          <w:b/>
          <w:bCs/>
          <w:sz w:val="24"/>
          <w:szCs w:val="24"/>
        </w:rPr>
        <w:t>improve</w:t>
      </w:r>
      <w:r w:rsidRPr="00A97F2A">
        <w:rPr>
          <w:rFonts w:ascii="Arial" w:hAnsi="Arial" w:cs="Arial"/>
          <w:sz w:val="24"/>
          <w:szCs w:val="24"/>
        </w:rPr>
        <w:t xml:space="preserve"> ideas, with the ability to analyse feedback from service users and can create cultures of continuous learning.</w:t>
      </w:r>
    </w:p>
    <w:p w14:paraId="1A8012F6" w14:textId="77777777" w:rsidR="00AB4D0C" w:rsidRPr="00A97F2A" w:rsidRDefault="00AB4D0C" w:rsidP="00AB4D0C">
      <w:pPr>
        <w:rPr>
          <w:rFonts w:ascii="Arial" w:hAnsi="Arial" w:cs="Arial"/>
          <w:sz w:val="24"/>
          <w:szCs w:val="24"/>
        </w:rPr>
      </w:pPr>
    </w:p>
    <w:p w14:paraId="642C4935" w14:textId="7254B208" w:rsidR="00AB4D0C" w:rsidRPr="00A97F2A" w:rsidRDefault="00D97B6A" w:rsidP="00535D76">
      <w:pPr>
        <w:tabs>
          <w:tab w:val="left" w:pos="1213"/>
        </w:tabs>
        <w:spacing w:line="276" w:lineRule="auto"/>
        <w:rPr>
          <w:rFonts w:ascii="Arial" w:hAnsi="Arial" w:cs="Arial"/>
          <w:sz w:val="24"/>
          <w:szCs w:val="24"/>
        </w:rPr>
      </w:pPr>
      <w:r>
        <w:rPr>
          <w:rFonts w:ascii="Arial" w:hAnsi="Arial" w:cs="Arial"/>
          <w:sz w:val="24"/>
          <w:szCs w:val="24"/>
        </w:rPr>
        <w:t xml:space="preserve">At Bytes we </w:t>
      </w:r>
      <w:r w:rsidR="00AB4D0C" w:rsidRPr="00A97F2A">
        <w:rPr>
          <w:rFonts w:ascii="Arial" w:hAnsi="Arial" w:cs="Arial"/>
          <w:sz w:val="24"/>
          <w:szCs w:val="24"/>
        </w:rPr>
        <w:t xml:space="preserve">will ask </w:t>
      </w:r>
      <w:r w:rsidR="00013292" w:rsidRPr="00A97F2A">
        <w:rPr>
          <w:rFonts w:ascii="Arial" w:hAnsi="Arial" w:cs="Arial"/>
          <w:sz w:val="24"/>
          <w:szCs w:val="24"/>
        </w:rPr>
        <w:t xml:space="preserve">candidates questions about their mindset on the application and at the interview.  </w:t>
      </w:r>
    </w:p>
    <w:p w14:paraId="5B82F7D0" w14:textId="77777777" w:rsidR="00013292" w:rsidRPr="00A97F2A" w:rsidRDefault="00013292" w:rsidP="00013292">
      <w:pPr>
        <w:pStyle w:val="Heading1"/>
        <w:rPr>
          <w:rFonts w:ascii="Arial" w:eastAsia="Calibri" w:hAnsi="Arial" w:cs="Arial"/>
        </w:rPr>
      </w:pPr>
      <w:r w:rsidRPr="00A97F2A">
        <w:rPr>
          <w:rFonts w:ascii="Arial" w:hAnsi="Arial" w:cs="Arial"/>
          <w:sz w:val="24"/>
          <w:szCs w:val="24"/>
        </w:rPr>
        <w:br w:type="column"/>
      </w:r>
      <w:bookmarkStart w:id="6" w:name="_Toc82698128"/>
      <w:r w:rsidRPr="00A97F2A">
        <w:rPr>
          <w:rFonts w:ascii="Arial" w:eastAsia="Calibri" w:hAnsi="Arial" w:cs="Arial"/>
        </w:rPr>
        <w:lastRenderedPageBreak/>
        <w:t>Application Process and Interview Detail</w:t>
      </w:r>
      <w:bookmarkEnd w:id="6"/>
      <w:r w:rsidRPr="00A97F2A">
        <w:rPr>
          <w:rFonts w:ascii="Arial" w:eastAsia="Calibri" w:hAnsi="Arial" w:cs="Arial"/>
        </w:rPr>
        <w:t xml:space="preserve"> </w:t>
      </w:r>
    </w:p>
    <w:p w14:paraId="48F32B6B" w14:textId="77777777" w:rsidR="00013292" w:rsidRPr="00A97F2A" w:rsidRDefault="00013292" w:rsidP="00013292">
      <w:pPr>
        <w:rPr>
          <w:rFonts w:ascii="Arial" w:eastAsia="Calibri" w:hAnsi="Arial" w:cs="Arial"/>
          <w:sz w:val="24"/>
          <w:szCs w:val="24"/>
        </w:rPr>
      </w:pPr>
    </w:p>
    <w:p w14:paraId="33D572F3" w14:textId="23FEA738"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Stage One: Application</w:t>
      </w:r>
    </w:p>
    <w:p w14:paraId="60CDB297" w14:textId="0C9D2B19" w:rsidR="00013292" w:rsidRPr="00A97F2A" w:rsidRDefault="00013292" w:rsidP="00013292">
      <w:pPr>
        <w:rPr>
          <w:rFonts w:ascii="Arial" w:eastAsia="Calibri" w:hAnsi="Arial" w:cs="Arial"/>
          <w:sz w:val="24"/>
          <w:szCs w:val="24"/>
        </w:rPr>
      </w:pPr>
      <w:r w:rsidRPr="00A97F2A">
        <w:rPr>
          <w:rFonts w:ascii="Arial" w:eastAsia="Calibri" w:hAnsi="Arial" w:cs="Arial"/>
          <w:sz w:val="24"/>
          <w:szCs w:val="24"/>
        </w:rPr>
        <w:t xml:space="preserve">This application includes </w:t>
      </w:r>
      <w:r w:rsidR="001276FB">
        <w:rPr>
          <w:rFonts w:ascii="Arial" w:eastAsia="Calibri" w:hAnsi="Arial" w:cs="Arial"/>
          <w:sz w:val="24"/>
          <w:szCs w:val="24"/>
        </w:rPr>
        <w:t>a range of</w:t>
      </w:r>
      <w:r w:rsidRPr="00A97F2A">
        <w:rPr>
          <w:rFonts w:ascii="Arial" w:eastAsia="Calibri" w:hAnsi="Arial" w:cs="Arial"/>
          <w:sz w:val="24"/>
          <w:szCs w:val="24"/>
        </w:rPr>
        <w:t xml:space="preserve"> questions based upon the essential criteria outlined in the Person Specification.  We want to understand how you fulfil thi</w:t>
      </w:r>
      <w:r w:rsidR="0020391B">
        <w:rPr>
          <w:rFonts w:ascii="Arial" w:eastAsia="Calibri" w:hAnsi="Arial" w:cs="Arial"/>
          <w:sz w:val="24"/>
          <w:szCs w:val="24"/>
        </w:rPr>
        <w:t xml:space="preserve">s </w:t>
      </w:r>
      <w:r w:rsidRPr="00A97F2A">
        <w:rPr>
          <w:rFonts w:ascii="Arial" w:eastAsia="Calibri" w:hAnsi="Arial" w:cs="Arial"/>
          <w:sz w:val="24"/>
          <w:szCs w:val="24"/>
        </w:rPr>
        <w:t xml:space="preserve">criteria.  All responses will be assessed by the recruitment panel.  Those candidates who fulfil the essential criteria as set out in the Person Specification will be invited to interview.  </w:t>
      </w:r>
    </w:p>
    <w:p w14:paraId="69A6B497" w14:textId="77777777" w:rsidR="00013292" w:rsidRPr="00A97F2A" w:rsidRDefault="00013292" w:rsidP="00013292">
      <w:pPr>
        <w:rPr>
          <w:rFonts w:ascii="Arial" w:eastAsia="Calibri" w:hAnsi="Arial" w:cs="Arial"/>
          <w:b/>
          <w:bCs/>
          <w:sz w:val="24"/>
          <w:szCs w:val="24"/>
        </w:rPr>
      </w:pPr>
    </w:p>
    <w:p w14:paraId="3B6AE97C" w14:textId="0E7E1367"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 xml:space="preserve">Stage Two: Interview </w:t>
      </w:r>
    </w:p>
    <w:p w14:paraId="3BE6E127" w14:textId="6386D81B" w:rsidR="00013292" w:rsidRPr="00A97F2A" w:rsidRDefault="00F07A04" w:rsidP="00013292">
      <w:pPr>
        <w:rPr>
          <w:rFonts w:ascii="Arial" w:eastAsia="Calibri" w:hAnsi="Arial" w:cs="Arial"/>
          <w:sz w:val="24"/>
          <w:szCs w:val="24"/>
        </w:rPr>
      </w:pPr>
      <w:r>
        <w:rPr>
          <w:rFonts w:ascii="Arial" w:eastAsia="Calibri" w:hAnsi="Arial" w:cs="Arial"/>
          <w:sz w:val="24"/>
          <w:szCs w:val="24"/>
        </w:rPr>
        <w:t>T</w:t>
      </w:r>
      <w:r w:rsidR="00013292" w:rsidRPr="00A97F2A">
        <w:rPr>
          <w:rFonts w:ascii="Arial" w:eastAsia="Calibri" w:hAnsi="Arial" w:cs="Arial"/>
          <w:sz w:val="24"/>
          <w:szCs w:val="24"/>
        </w:rPr>
        <w:t xml:space="preserve">he interview panel will ask </w:t>
      </w:r>
      <w:r w:rsidR="0092515D">
        <w:rPr>
          <w:rFonts w:ascii="Arial" w:eastAsia="Calibri" w:hAnsi="Arial" w:cs="Arial"/>
          <w:sz w:val="24"/>
          <w:szCs w:val="24"/>
        </w:rPr>
        <w:t xml:space="preserve">a range of </w:t>
      </w:r>
      <w:r w:rsidR="00013292" w:rsidRPr="00A97F2A">
        <w:rPr>
          <w:rFonts w:ascii="Arial" w:eastAsia="Calibri" w:hAnsi="Arial" w:cs="Arial"/>
          <w:sz w:val="24"/>
          <w:szCs w:val="24"/>
        </w:rPr>
        <w:t xml:space="preserve">questions based on the detail outlined in the essential criteria.  </w:t>
      </w:r>
    </w:p>
    <w:p w14:paraId="422FFBA6" w14:textId="77777777" w:rsidR="001A60C6" w:rsidRDefault="001A60C6" w:rsidP="00013292">
      <w:pPr>
        <w:rPr>
          <w:rFonts w:ascii="Arial" w:eastAsia="Calibri" w:hAnsi="Arial" w:cs="Arial"/>
          <w:b/>
          <w:bCs/>
          <w:sz w:val="24"/>
          <w:szCs w:val="24"/>
        </w:rPr>
      </w:pPr>
    </w:p>
    <w:p w14:paraId="23587A53" w14:textId="146D5A5A" w:rsidR="00013292" w:rsidRPr="00A97F2A" w:rsidRDefault="00013292" w:rsidP="00013292">
      <w:pPr>
        <w:rPr>
          <w:rFonts w:ascii="Arial" w:eastAsia="Calibri" w:hAnsi="Arial" w:cs="Arial"/>
          <w:b/>
          <w:bCs/>
          <w:sz w:val="24"/>
          <w:szCs w:val="24"/>
        </w:rPr>
      </w:pPr>
      <w:r w:rsidRPr="00A97F2A">
        <w:rPr>
          <w:rFonts w:ascii="Arial" w:eastAsia="Calibri" w:hAnsi="Arial" w:cs="Arial"/>
          <w:b/>
          <w:bCs/>
          <w:sz w:val="24"/>
          <w:szCs w:val="24"/>
        </w:rPr>
        <w:t>Stage Three: Follow-up interview</w:t>
      </w:r>
    </w:p>
    <w:p w14:paraId="1BA6CE0E" w14:textId="534251B8" w:rsidR="00107DFD" w:rsidRPr="00A97F2A" w:rsidRDefault="00107DFD" w:rsidP="00107DFD">
      <w:pPr>
        <w:rPr>
          <w:rFonts w:ascii="Arial" w:eastAsia="Calibri" w:hAnsi="Arial" w:cs="Arial"/>
          <w:sz w:val="24"/>
          <w:szCs w:val="24"/>
        </w:rPr>
      </w:pPr>
      <w:r w:rsidRPr="0067775E">
        <w:rPr>
          <w:rFonts w:ascii="Arial" w:eastAsia="Calibri" w:hAnsi="Arial" w:cs="Arial"/>
          <w:sz w:val="24"/>
          <w:szCs w:val="24"/>
        </w:rPr>
        <w:t>Second interviews will be used in cases where the interview panel feels they require further information from applicants</w:t>
      </w:r>
      <w:r w:rsidR="00716E2E" w:rsidRPr="0067775E">
        <w:rPr>
          <w:rFonts w:ascii="Arial" w:eastAsia="Calibri" w:hAnsi="Arial" w:cs="Arial"/>
          <w:sz w:val="24"/>
          <w:szCs w:val="24"/>
        </w:rPr>
        <w:t>.</w:t>
      </w:r>
    </w:p>
    <w:p w14:paraId="135AAFC3" w14:textId="77777777" w:rsidR="00591D97" w:rsidRPr="00A97F2A" w:rsidRDefault="00591D97" w:rsidP="00591D97">
      <w:pPr>
        <w:rPr>
          <w:rFonts w:ascii="Arial" w:eastAsia="Calibri" w:hAnsi="Arial" w:cs="Arial"/>
          <w:b/>
          <w:bCs/>
          <w:sz w:val="24"/>
          <w:szCs w:val="24"/>
        </w:rPr>
      </w:pPr>
    </w:p>
    <w:p w14:paraId="505E504C" w14:textId="40C8D749" w:rsidR="00591D97" w:rsidRPr="00A97F2A" w:rsidRDefault="00591D97" w:rsidP="00591D97">
      <w:pPr>
        <w:rPr>
          <w:rFonts w:ascii="Arial" w:eastAsia="Calibri" w:hAnsi="Arial" w:cs="Arial"/>
          <w:b/>
          <w:bCs/>
          <w:sz w:val="24"/>
          <w:szCs w:val="24"/>
        </w:rPr>
      </w:pPr>
      <w:r w:rsidRPr="00A97F2A">
        <w:rPr>
          <w:rFonts w:ascii="Arial" w:eastAsia="Calibri" w:hAnsi="Arial" w:cs="Arial"/>
          <w:b/>
          <w:bCs/>
          <w:sz w:val="24"/>
          <w:szCs w:val="24"/>
        </w:rPr>
        <w:t>Rescheduling and No Shows</w:t>
      </w:r>
    </w:p>
    <w:p w14:paraId="4D3B50E5" w14:textId="77777777" w:rsidR="00591D97" w:rsidRPr="00A97F2A" w:rsidRDefault="00591D97" w:rsidP="00591D97">
      <w:pPr>
        <w:rPr>
          <w:rFonts w:ascii="Arial" w:eastAsia="Calibri" w:hAnsi="Arial" w:cs="Arial"/>
          <w:sz w:val="24"/>
          <w:szCs w:val="24"/>
        </w:rPr>
      </w:pPr>
      <w:r w:rsidRPr="00A97F2A">
        <w:rPr>
          <w:rFonts w:ascii="Arial" w:eastAsia="Calibri" w:hAnsi="Arial" w:cs="Arial"/>
          <w:sz w:val="24"/>
          <w:szCs w:val="24"/>
        </w:rPr>
        <w:t>Interviews will not normally be rescheduled to accommodate applicants who are unable to attend on the agreed date.  Reschedules will be entirely at the discretion of the panel.  If an applicant fails to present herself/himself for interview, at the allocated time and does not respond when contacted, it will be deemed that they have withdrawn from the process.</w:t>
      </w:r>
    </w:p>
    <w:p w14:paraId="779B407F" w14:textId="77777777" w:rsidR="00591D97" w:rsidRPr="00A97F2A" w:rsidRDefault="00591D97" w:rsidP="00591D97">
      <w:pPr>
        <w:rPr>
          <w:rFonts w:ascii="Arial" w:eastAsia="Calibri" w:hAnsi="Arial" w:cs="Arial"/>
          <w:sz w:val="24"/>
          <w:szCs w:val="24"/>
        </w:rPr>
      </w:pPr>
    </w:p>
    <w:p w14:paraId="1A064A24" w14:textId="77777777" w:rsidR="00591D97" w:rsidRPr="00A97F2A" w:rsidRDefault="00591D97" w:rsidP="00591D97">
      <w:pPr>
        <w:rPr>
          <w:rFonts w:ascii="Arial" w:eastAsia="Calibri" w:hAnsi="Arial" w:cs="Arial"/>
          <w:b/>
          <w:bCs/>
          <w:sz w:val="24"/>
          <w:szCs w:val="24"/>
        </w:rPr>
      </w:pPr>
      <w:r w:rsidRPr="00A97F2A">
        <w:rPr>
          <w:rFonts w:ascii="Arial" w:eastAsia="Calibri" w:hAnsi="Arial" w:cs="Arial"/>
          <w:b/>
          <w:bCs/>
          <w:sz w:val="24"/>
          <w:szCs w:val="24"/>
        </w:rPr>
        <w:t>Order of Merit</w:t>
      </w:r>
    </w:p>
    <w:p w14:paraId="0AE033A5" w14:textId="77777777" w:rsidR="00585E51" w:rsidRPr="00A97F2A" w:rsidRDefault="00585E51" w:rsidP="00585E51">
      <w:pPr>
        <w:rPr>
          <w:rFonts w:ascii="Arial" w:eastAsia="Calibri" w:hAnsi="Arial" w:cs="Arial"/>
          <w:sz w:val="24"/>
          <w:szCs w:val="24"/>
        </w:rPr>
      </w:pPr>
      <w:r w:rsidRPr="00A97F2A">
        <w:rPr>
          <w:rFonts w:ascii="Arial" w:eastAsia="Calibri" w:hAnsi="Arial" w:cs="Arial"/>
          <w:sz w:val="24"/>
          <w:szCs w:val="24"/>
        </w:rPr>
        <w:t>The selection panel will assess applicants against the essential criteria. Those applicants who meet the required standard(s) and pass mark will be deemed suitable for appointment. The selection panel will then list those suitable for appointment in order of merit with the highest scoring applicant ranked first.</w:t>
      </w:r>
    </w:p>
    <w:p w14:paraId="562A08CC" w14:textId="6F0381CD" w:rsidR="00585E51" w:rsidRPr="00A97F2A" w:rsidRDefault="006B3AB4" w:rsidP="00585E51">
      <w:pPr>
        <w:rPr>
          <w:rFonts w:ascii="Arial" w:eastAsia="Calibri" w:hAnsi="Arial" w:cs="Arial"/>
          <w:sz w:val="24"/>
          <w:szCs w:val="24"/>
        </w:rPr>
      </w:pPr>
      <w:r>
        <w:rPr>
          <w:rFonts w:ascii="Arial" w:eastAsia="Calibri" w:hAnsi="Arial" w:cs="Arial"/>
          <w:sz w:val="24"/>
          <w:szCs w:val="24"/>
        </w:rPr>
        <w:t>Bytes</w:t>
      </w:r>
      <w:r w:rsidR="00585E51" w:rsidRPr="00A97F2A">
        <w:rPr>
          <w:rFonts w:ascii="Arial" w:eastAsia="Calibri" w:hAnsi="Arial" w:cs="Arial"/>
          <w:sz w:val="24"/>
          <w:szCs w:val="24"/>
        </w:rPr>
        <w:t xml:space="preserve"> will allocate</w:t>
      </w:r>
      <w:r w:rsidR="00585E51">
        <w:rPr>
          <w:rFonts w:ascii="Arial" w:eastAsia="Calibri" w:hAnsi="Arial" w:cs="Arial"/>
          <w:sz w:val="24"/>
          <w:szCs w:val="24"/>
        </w:rPr>
        <w:t xml:space="preserve"> an </w:t>
      </w:r>
      <w:r w:rsidR="00585E51" w:rsidRPr="00A97F2A">
        <w:rPr>
          <w:rFonts w:ascii="Arial" w:eastAsia="Calibri" w:hAnsi="Arial" w:cs="Arial"/>
          <w:sz w:val="24"/>
          <w:szCs w:val="24"/>
        </w:rPr>
        <w:t>applicant</w:t>
      </w:r>
      <w:r w:rsidR="00585E51">
        <w:rPr>
          <w:rFonts w:ascii="Arial" w:eastAsia="Calibri" w:hAnsi="Arial" w:cs="Arial"/>
          <w:sz w:val="24"/>
          <w:szCs w:val="24"/>
        </w:rPr>
        <w:t>(s)</w:t>
      </w:r>
      <w:r w:rsidR="00585E51" w:rsidRPr="00A97F2A">
        <w:rPr>
          <w:rFonts w:ascii="Arial" w:eastAsia="Calibri" w:hAnsi="Arial" w:cs="Arial"/>
          <w:sz w:val="24"/>
          <w:szCs w:val="24"/>
        </w:rPr>
        <w:t xml:space="preserve"> to a vacancy</w:t>
      </w:r>
      <w:r w:rsidR="00585E51">
        <w:rPr>
          <w:rFonts w:ascii="Arial" w:eastAsia="Calibri" w:hAnsi="Arial" w:cs="Arial"/>
          <w:sz w:val="24"/>
          <w:szCs w:val="24"/>
        </w:rPr>
        <w:t>(ies)</w:t>
      </w:r>
      <w:r w:rsidR="00585E51" w:rsidRPr="00A97F2A">
        <w:rPr>
          <w:rFonts w:ascii="Arial" w:eastAsia="Calibri" w:hAnsi="Arial" w:cs="Arial"/>
          <w:sz w:val="24"/>
          <w:szCs w:val="24"/>
        </w:rPr>
        <w:t xml:space="preserve"> in the order listed.</w:t>
      </w:r>
      <w:r w:rsidR="00585E51">
        <w:rPr>
          <w:rFonts w:ascii="Arial" w:eastAsia="Calibri" w:hAnsi="Arial" w:cs="Arial"/>
          <w:sz w:val="24"/>
          <w:szCs w:val="24"/>
        </w:rPr>
        <w:t xml:space="preserve">  </w:t>
      </w:r>
      <w:r>
        <w:rPr>
          <w:rFonts w:ascii="Arial" w:eastAsia="Calibri" w:hAnsi="Arial" w:cs="Arial"/>
          <w:sz w:val="24"/>
          <w:szCs w:val="24"/>
        </w:rPr>
        <w:t xml:space="preserve">Bytes </w:t>
      </w:r>
      <w:r w:rsidR="00585E51">
        <w:rPr>
          <w:rFonts w:ascii="Arial" w:eastAsia="Calibri" w:hAnsi="Arial" w:cs="Arial"/>
          <w:sz w:val="24"/>
          <w:szCs w:val="24"/>
        </w:rPr>
        <w:t xml:space="preserve">will hold a reserve list for similar post. </w:t>
      </w:r>
      <w:r w:rsidR="00585E51" w:rsidRPr="00A97F2A">
        <w:rPr>
          <w:rFonts w:ascii="Arial" w:eastAsia="Calibri" w:hAnsi="Arial" w:cs="Arial"/>
          <w:sz w:val="24"/>
          <w:szCs w:val="24"/>
        </w:rPr>
        <w:t xml:space="preserve"> The order of merit is valid for 12 months.</w:t>
      </w:r>
    </w:p>
    <w:p w14:paraId="07D9ECB5" w14:textId="77777777" w:rsidR="00475155" w:rsidRPr="00A97F2A" w:rsidRDefault="003A5EF3" w:rsidP="00475155">
      <w:pPr>
        <w:pStyle w:val="Heading1"/>
        <w:rPr>
          <w:rFonts w:ascii="Arial" w:hAnsi="Arial" w:cs="Arial"/>
          <w:sz w:val="24"/>
          <w:szCs w:val="24"/>
        </w:rPr>
      </w:pPr>
      <w:bookmarkStart w:id="7" w:name="_Toc82698129"/>
      <w:r>
        <w:rPr>
          <w:rFonts w:ascii="Arial" w:hAnsi="Arial" w:cs="Arial"/>
          <w:sz w:val="24"/>
          <w:szCs w:val="24"/>
        </w:rPr>
        <w:br w:type="column"/>
      </w:r>
      <w:bookmarkEnd w:id="7"/>
      <w:r w:rsidR="00475155" w:rsidRPr="00A97F2A">
        <w:rPr>
          <w:rFonts w:ascii="Arial" w:hAnsi="Arial" w:cs="Arial"/>
          <w:sz w:val="24"/>
          <w:szCs w:val="24"/>
        </w:rPr>
        <w:lastRenderedPageBreak/>
        <w:t>Applications Returns</w:t>
      </w:r>
    </w:p>
    <w:p w14:paraId="4E5AA1A9" w14:textId="77777777" w:rsidR="00475155" w:rsidRPr="00A97F2A" w:rsidRDefault="00475155" w:rsidP="00475155">
      <w:pPr>
        <w:tabs>
          <w:tab w:val="left" w:pos="1213"/>
        </w:tabs>
        <w:spacing w:line="276" w:lineRule="auto"/>
        <w:rPr>
          <w:rFonts w:ascii="Arial" w:hAnsi="Arial" w:cs="Arial"/>
          <w:sz w:val="24"/>
          <w:szCs w:val="24"/>
        </w:rPr>
      </w:pPr>
    </w:p>
    <w:p w14:paraId="05F8BC4C" w14:textId="77777777" w:rsidR="00475155" w:rsidRPr="00A97F2A" w:rsidRDefault="00475155" w:rsidP="00475155">
      <w:pPr>
        <w:tabs>
          <w:tab w:val="left" w:pos="1213"/>
        </w:tabs>
        <w:spacing w:line="276" w:lineRule="auto"/>
        <w:rPr>
          <w:rFonts w:ascii="Arial" w:eastAsia="Times New Roman" w:hAnsi="Arial" w:cs="Arial"/>
          <w:color w:val="FF0000"/>
          <w:sz w:val="24"/>
          <w:szCs w:val="24"/>
          <w:lang w:val="en-US" w:bidi="en-US"/>
        </w:rPr>
      </w:pPr>
      <w:r w:rsidRPr="00A97F2A">
        <w:rPr>
          <w:rFonts w:ascii="Arial" w:hAnsi="Arial" w:cs="Arial"/>
          <w:sz w:val="24"/>
          <w:szCs w:val="24"/>
          <w:lang w:val="en-US" w:bidi="en-US"/>
        </w:rPr>
        <w:t xml:space="preserve">Completed applications should be returned to </w:t>
      </w:r>
      <w:r>
        <w:rPr>
          <w:rFonts w:ascii="Arial" w:hAnsi="Arial" w:cs="Arial"/>
          <w:sz w:val="24"/>
          <w:szCs w:val="24"/>
          <w:lang w:val="en-US" w:bidi="en-US"/>
        </w:rPr>
        <w:t>Bytes</w:t>
      </w:r>
      <w:r w:rsidRPr="00A97F2A">
        <w:rPr>
          <w:rFonts w:ascii="Arial" w:hAnsi="Arial" w:cs="Arial"/>
          <w:sz w:val="24"/>
          <w:szCs w:val="24"/>
          <w:lang w:val="en-US" w:bidi="en-US"/>
        </w:rPr>
        <w:t xml:space="preserve"> at the following address:</w:t>
      </w:r>
    </w:p>
    <w:p w14:paraId="325C524D" w14:textId="77777777" w:rsidR="00475155" w:rsidRPr="00A97F2A" w:rsidRDefault="00475155" w:rsidP="00475155">
      <w:pPr>
        <w:spacing w:after="200" w:line="276" w:lineRule="auto"/>
        <w:rPr>
          <w:rFonts w:ascii="Arial" w:hAnsi="Arial" w:cs="Arial"/>
          <w:sz w:val="24"/>
          <w:szCs w:val="24"/>
        </w:rPr>
      </w:pPr>
      <w:r w:rsidRPr="00A97F2A">
        <w:rPr>
          <w:rFonts w:ascii="Arial" w:hAnsi="Arial" w:cs="Arial"/>
          <w:b/>
          <w:bCs/>
          <w:sz w:val="24"/>
          <w:szCs w:val="24"/>
        </w:rPr>
        <w:t>Via email</w:t>
      </w:r>
      <w:r w:rsidRPr="00A97F2A">
        <w:rPr>
          <w:rFonts w:ascii="Arial" w:hAnsi="Arial" w:cs="Arial"/>
          <w:sz w:val="24"/>
          <w:szCs w:val="24"/>
        </w:rPr>
        <w:t xml:space="preserve"> </w:t>
      </w:r>
      <w:r w:rsidRPr="00A97F2A">
        <w:rPr>
          <w:rFonts w:ascii="Arial" w:hAnsi="Arial" w:cs="Arial"/>
          <w:b/>
          <w:bCs/>
          <w:sz w:val="24"/>
          <w:szCs w:val="24"/>
        </w:rPr>
        <w:t>to:</w:t>
      </w:r>
      <w:r w:rsidRPr="00A97F2A">
        <w:rPr>
          <w:rFonts w:ascii="Arial" w:hAnsi="Arial" w:cs="Arial"/>
          <w:sz w:val="24"/>
          <w:szCs w:val="24"/>
        </w:rPr>
        <w:t xml:space="preserve"> </w:t>
      </w:r>
      <w:hyperlink r:id="rId19" w:history="1">
        <w:r w:rsidRPr="008B60CA">
          <w:rPr>
            <w:rStyle w:val="Hyperlink"/>
            <w:sz w:val="24"/>
            <w:szCs w:val="24"/>
          </w:rPr>
          <w:t>applications@bytes.org</w:t>
        </w:r>
      </w:hyperlink>
    </w:p>
    <w:p w14:paraId="1ACE31A3" w14:textId="77777777" w:rsidR="00475155" w:rsidRPr="00A97F2A" w:rsidRDefault="00475155" w:rsidP="00475155">
      <w:pPr>
        <w:spacing w:after="200" w:line="276" w:lineRule="auto"/>
        <w:rPr>
          <w:rFonts w:ascii="Arial" w:hAnsi="Arial" w:cs="Arial"/>
          <w:b/>
          <w:bCs/>
          <w:sz w:val="24"/>
          <w:szCs w:val="24"/>
        </w:rPr>
      </w:pPr>
      <w:r w:rsidRPr="5F4F4C9C">
        <w:rPr>
          <w:rFonts w:ascii="Arial" w:hAnsi="Arial" w:cs="Arial"/>
          <w:sz w:val="24"/>
          <w:szCs w:val="24"/>
        </w:rPr>
        <w:t>Completed applications must be received at the above email address</w:t>
      </w:r>
      <w:r w:rsidRPr="5F4F4C9C">
        <w:rPr>
          <w:rFonts w:ascii="Arial" w:hAnsi="Arial" w:cs="Arial"/>
          <w:b/>
          <w:bCs/>
          <w:sz w:val="24"/>
          <w:szCs w:val="24"/>
        </w:rPr>
        <w:t xml:space="preserve"> </w:t>
      </w:r>
      <w:r w:rsidRPr="5F4F4C9C">
        <w:rPr>
          <w:rFonts w:ascii="Arial" w:hAnsi="Arial" w:cs="Arial"/>
          <w:sz w:val="24"/>
          <w:szCs w:val="24"/>
        </w:rPr>
        <w:t>by:</w:t>
      </w:r>
    </w:p>
    <w:p w14:paraId="7D5B816B" w14:textId="4A5803B0" w:rsidR="00E753BB" w:rsidRPr="00C1501E" w:rsidRDefault="00231A27" w:rsidP="00E753BB">
      <w:pPr>
        <w:jc w:val="center"/>
        <w:rPr>
          <w:rFonts w:ascii="Arial" w:eastAsia="Calibri" w:hAnsi="Arial" w:cs="Arial"/>
          <w:b/>
          <w:bCs/>
          <w:sz w:val="24"/>
          <w:szCs w:val="24"/>
        </w:rPr>
      </w:pPr>
      <w:bookmarkStart w:id="8" w:name="_Hlk83730358"/>
      <w:r>
        <w:rPr>
          <w:rFonts w:ascii="Arial" w:eastAsia="Calibri" w:hAnsi="Arial" w:cs="Arial"/>
          <w:b/>
          <w:bCs/>
          <w:sz w:val="24"/>
          <w:szCs w:val="24"/>
        </w:rPr>
        <w:t xml:space="preserve">Friday </w:t>
      </w:r>
      <w:r w:rsidR="000947A4">
        <w:rPr>
          <w:rFonts w:ascii="Arial" w:eastAsia="Calibri" w:hAnsi="Arial" w:cs="Arial"/>
          <w:b/>
          <w:bCs/>
          <w:sz w:val="24"/>
          <w:szCs w:val="24"/>
        </w:rPr>
        <w:t>30</w:t>
      </w:r>
      <w:r w:rsidR="000947A4" w:rsidRPr="000947A4">
        <w:rPr>
          <w:rFonts w:ascii="Arial" w:eastAsia="Calibri" w:hAnsi="Arial" w:cs="Arial"/>
          <w:b/>
          <w:bCs/>
          <w:sz w:val="24"/>
          <w:szCs w:val="24"/>
          <w:vertAlign w:val="superscript"/>
        </w:rPr>
        <w:t>th</w:t>
      </w:r>
      <w:r w:rsidR="000947A4">
        <w:rPr>
          <w:rFonts w:ascii="Arial" w:eastAsia="Calibri" w:hAnsi="Arial" w:cs="Arial"/>
          <w:b/>
          <w:bCs/>
          <w:sz w:val="24"/>
          <w:szCs w:val="24"/>
        </w:rPr>
        <w:t xml:space="preserve"> May</w:t>
      </w:r>
      <w:r w:rsidR="00E753BB">
        <w:rPr>
          <w:rFonts w:ascii="Arial" w:eastAsia="Calibri" w:hAnsi="Arial" w:cs="Arial"/>
          <w:b/>
          <w:bCs/>
          <w:sz w:val="24"/>
          <w:szCs w:val="24"/>
        </w:rPr>
        <w:t xml:space="preserve"> 2025 by 1</w:t>
      </w:r>
      <w:r w:rsidR="000947A4">
        <w:rPr>
          <w:rFonts w:ascii="Arial" w:eastAsia="Calibri" w:hAnsi="Arial" w:cs="Arial"/>
          <w:b/>
          <w:bCs/>
          <w:sz w:val="24"/>
          <w:szCs w:val="24"/>
        </w:rPr>
        <w:t>2</w:t>
      </w:r>
      <w:r w:rsidR="00E753BB">
        <w:rPr>
          <w:rFonts w:ascii="Arial" w:eastAsia="Calibri" w:hAnsi="Arial" w:cs="Arial"/>
          <w:b/>
          <w:bCs/>
          <w:sz w:val="24"/>
          <w:szCs w:val="24"/>
        </w:rPr>
        <w:t>pm</w:t>
      </w:r>
    </w:p>
    <w:p w14:paraId="4FC02D9C" w14:textId="77777777" w:rsidR="00475155" w:rsidRDefault="00475155" w:rsidP="00475155">
      <w:pPr>
        <w:spacing w:line="276" w:lineRule="auto"/>
        <w:rPr>
          <w:rFonts w:ascii="Arial" w:hAnsi="Arial" w:cs="Arial"/>
          <w:sz w:val="24"/>
          <w:szCs w:val="24"/>
        </w:rPr>
      </w:pPr>
    </w:p>
    <w:p w14:paraId="1AA29B02" w14:textId="77777777" w:rsidR="00475155" w:rsidRPr="00A97F2A" w:rsidRDefault="00475155" w:rsidP="00475155">
      <w:pPr>
        <w:spacing w:line="276" w:lineRule="auto"/>
        <w:rPr>
          <w:rFonts w:ascii="Arial" w:hAnsi="Arial" w:cs="Arial"/>
          <w:sz w:val="24"/>
          <w:szCs w:val="24"/>
        </w:rPr>
      </w:pPr>
      <w:r w:rsidRPr="00A97F2A">
        <w:rPr>
          <w:rFonts w:ascii="Arial" w:hAnsi="Arial" w:cs="Arial"/>
          <w:sz w:val="24"/>
          <w:szCs w:val="24"/>
        </w:rPr>
        <w:t xml:space="preserve">Please use email subject heading: Private and Confidential </w:t>
      </w:r>
      <w:r>
        <w:rPr>
          <w:rFonts w:ascii="Arial" w:hAnsi="Arial" w:cs="Arial"/>
          <w:sz w:val="24"/>
          <w:szCs w:val="24"/>
        </w:rPr>
        <w:t>–</w:t>
      </w:r>
      <w:r w:rsidRPr="00A97F2A">
        <w:rPr>
          <w:rFonts w:ascii="Arial" w:hAnsi="Arial" w:cs="Arial"/>
          <w:sz w:val="24"/>
          <w:szCs w:val="24"/>
        </w:rPr>
        <w:t xml:space="preserve"> </w:t>
      </w:r>
      <w:r>
        <w:rPr>
          <w:rFonts w:ascii="Arial" w:hAnsi="Arial" w:cs="Arial"/>
          <w:sz w:val="24"/>
          <w:szCs w:val="24"/>
        </w:rPr>
        <w:t xml:space="preserve">and name the job post you are applying for. </w:t>
      </w:r>
      <w:r w:rsidRPr="00A97F2A">
        <w:rPr>
          <w:rFonts w:ascii="Arial" w:hAnsi="Arial" w:cs="Arial"/>
          <w:sz w:val="24"/>
          <w:szCs w:val="24"/>
        </w:rPr>
        <w:t xml:space="preserve"> </w:t>
      </w:r>
    </w:p>
    <w:bookmarkEnd w:id="8"/>
    <w:p w14:paraId="6B214D54" w14:textId="77777777" w:rsidR="00475155" w:rsidRDefault="00475155" w:rsidP="00475155">
      <w:pPr>
        <w:spacing w:line="276" w:lineRule="auto"/>
        <w:rPr>
          <w:rFonts w:ascii="Arial" w:hAnsi="Arial" w:cs="Arial"/>
          <w:sz w:val="24"/>
          <w:szCs w:val="24"/>
        </w:rPr>
      </w:pPr>
      <w:r w:rsidRPr="00A97F2A">
        <w:rPr>
          <w:rFonts w:ascii="Arial" w:hAnsi="Arial" w:cs="Arial"/>
          <w:sz w:val="24"/>
          <w:szCs w:val="24"/>
        </w:rPr>
        <w:t xml:space="preserve">You are strongly advised to set your email to receive a ‘read receipt’ to confirm that we have received your application.  </w:t>
      </w:r>
      <w:r>
        <w:rPr>
          <w:rFonts w:ascii="Arial" w:hAnsi="Arial" w:cs="Arial"/>
          <w:sz w:val="24"/>
          <w:szCs w:val="24"/>
        </w:rPr>
        <w:t>Bytes</w:t>
      </w:r>
      <w:r w:rsidRPr="00A97F2A">
        <w:rPr>
          <w:rFonts w:ascii="Arial" w:hAnsi="Arial" w:cs="Arial"/>
          <w:sz w:val="24"/>
          <w:szCs w:val="24"/>
        </w:rPr>
        <w:t xml:space="preserve"> will not accept incomplete application forms; application forms received after the deadline or reformatted application forms.</w:t>
      </w:r>
      <w:r>
        <w:rPr>
          <w:rFonts w:ascii="Arial" w:hAnsi="Arial" w:cs="Arial"/>
          <w:sz w:val="24"/>
          <w:szCs w:val="24"/>
        </w:rPr>
        <w:t xml:space="preserve"> </w:t>
      </w:r>
    </w:p>
    <w:p w14:paraId="7815D494" w14:textId="77777777" w:rsidR="00606A50" w:rsidRPr="00A97F2A" w:rsidRDefault="00606A50" w:rsidP="00606A50">
      <w:pPr>
        <w:pStyle w:val="Heading1"/>
        <w:rPr>
          <w:rFonts w:ascii="Arial" w:hAnsi="Arial" w:cs="Arial"/>
        </w:rPr>
      </w:pPr>
      <w:r w:rsidRPr="00A97F2A">
        <w:rPr>
          <w:rFonts w:ascii="Arial" w:hAnsi="Arial" w:cs="Arial"/>
        </w:rPr>
        <w:br w:type="column"/>
      </w:r>
      <w:bookmarkStart w:id="9" w:name="_Toc174479800"/>
      <w:r w:rsidRPr="00A97F2A">
        <w:rPr>
          <w:rFonts w:ascii="Arial" w:hAnsi="Arial" w:cs="Arial"/>
        </w:rPr>
        <w:lastRenderedPageBreak/>
        <w:t>Job Description</w:t>
      </w:r>
      <w:bookmarkEnd w:id="9"/>
    </w:p>
    <w:p w14:paraId="0E60DB59" w14:textId="77777777" w:rsidR="008E7C28" w:rsidRPr="00A97F2A" w:rsidRDefault="008E7C28" w:rsidP="002E15B1">
      <w:pPr>
        <w:rPr>
          <w:rFonts w:ascii="Arial" w:hAnsi="Arial" w:cs="Arial"/>
          <w:sz w:val="24"/>
          <w:szCs w:val="24"/>
        </w:rPr>
      </w:pPr>
    </w:p>
    <w:tbl>
      <w:tblPr>
        <w:tblStyle w:val="TableGrid"/>
        <w:tblW w:w="9356" w:type="dxa"/>
        <w:tblCellSpacing w:w="11" w:type="dxa"/>
        <w:tblInd w:w="0" w:type="dxa"/>
        <w:tblLayout w:type="fixed"/>
        <w:tblLook w:val="04A0" w:firstRow="1" w:lastRow="0" w:firstColumn="1" w:lastColumn="0" w:noHBand="0" w:noVBand="1"/>
      </w:tblPr>
      <w:tblGrid>
        <w:gridCol w:w="2127"/>
        <w:gridCol w:w="7229"/>
      </w:tblGrid>
      <w:tr w:rsidR="002E15B1" w:rsidRPr="00A97F2A" w14:paraId="3F89F350" w14:textId="77777777" w:rsidTr="5F4F4C9C">
        <w:trPr>
          <w:trHeight w:val="505"/>
          <w:tblCellSpacing w:w="11" w:type="dxa"/>
        </w:trPr>
        <w:tc>
          <w:tcPr>
            <w:tcW w:w="2094" w:type="dxa"/>
          </w:tcPr>
          <w:p w14:paraId="07D47E50" w14:textId="3A742942" w:rsidR="002E15B1" w:rsidRPr="00A97F2A" w:rsidRDefault="002E15B1" w:rsidP="004B7CFF">
            <w:pPr>
              <w:spacing w:line="259" w:lineRule="auto"/>
              <w:rPr>
                <w:rFonts w:ascii="Arial" w:hAnsi="Arial" w:cs="Arial"/>
                <w:sz w:val="24"/>
                <w:szCs w:val="24"/>
              </w:rPr>
            </w:pPr>
            <w:r w:rsidRPr="00A97F2A">
              <w:rPr>
                <w:rFonts w:ascii="Arial" w:hAnsi="Arial" w:cs="Arial"/>
                <w:sz w:val="24"/>
                <w:szCs w:val="24"/>
              </w:rPr>
              <w:br w:type="column"/>
            </w:r>
            <w:r w:rsidRPr="00A97F2A">
              <w:rPr>
                <w:rFonts w:ascii="Arial" w:hAnsi="Arial" w:cs="Arial"/>
                <w:b/>
                <w:sz w:val="24"/>
                <w:szCs w:val="24"/>
              </w:rPr>
              <w:t xml:space="preserve">Job title  </w:t>
            </w:r>
          </w:p>
        </w:tc>
        <w:tc>
          <w:tcPr>
            <w:tcW w:w="7196" w:type="dxa"/>
          </w:tcPr>
          <w:p w14:paraId="23D1B7EE" w14:textId="0512D595" w:rsidR="002E15B1" w:rsidRPr="00BA0DA4" w:rsidRDefault="00DB2C5B" w:rsidP="00532191">
            <w:pPr>
              <w:spacing w:line="259" w:lineRule="auto"/>
              <w:ind w:right="103"/>
              <w:rPr>
                <w:rFonts w:ascii="Arial" w:hAnsi="Arial" w:cs="Arial"/>
                <w:sz w:val="24"/>
                <w:szCs w:val="24"/>
              </w:rPr>
            </w:pPr>
            <w:r w:rsidRPr="00DB2C5B">
              <w:rPr>
                <w:rFonts w:ascii="Arial" w:hAnsi="Arial" w:cs="Arial"/>
                <w:sz w:val="24"/>
                <w:szCs w:val="24"/>
              </w:rPr>
              <w:t>Digital Empowerment Manager</w:t>
            </w:r>
          </w:p>
        </w:tc>
      </w:tr>
      <w:tr w:rsidR="002E15B1" w:rsidRPr="00A97F2A" w14:paraId="294F1C86" w14:textId="77777777" w:rsidTr="5F4F4C9C">
        <w:trPr>
          <w:trHeight w:val="506"/>
          <w:tblCellSpacing w:w="11" w:type="dxa"/>
        </w:trPr>
        <w:tc>
          <w:tcPr>
            <w:tcW w:w="2094" w:type="dxa"/>
          </w:tcPr>
          <w:p w14:paraId="2A481357" w14:textId="77777777" w:rsidR="002E15B1" w:rsidRPr="00A97F2A" w:rsidRDefault="002E15B1" w:rsidP="004B7CFF">
            <w:pPr>
              <w:spacing w:line="259" w:lineRule="auto"/>
              <w:rPr>
                <w:rFonts w:ascii="Arial" w:hAnsi="Arial" w:cs="Arial"/>
                <w:sz w:val="24"/>
                <w:szCs w:val="24"/>
              </w:rPr>
            </w:pPr>
            <w:r w:rsidRPr="00A97F2A">
              <w:rPr>
                <w:rFonts w:ascii="Arial" w:hAnsi="Arial" w:cs="Arial"/>
                <w:b/>
                <w:sz w:val="24"/>
                <w:szCs w:val="24"/>
              </w:rPr>
              <w:t xml:space="preserve">Reporting to </w:t>
            </w:r>
          </w:p>
          <w:p w14:paraId="2A1AAAD4" w14:textId="77777777" w:rsidR="002E15B1" w:rsidRPr="00A97F2A" w:rsidRDefault="002E15B1" w:rsidP="004B7CFF">
            <w:pPr>
              <w:spacing w:line="259" w:lineRule="auto"/>
              <w:rPr>
                <w:rFonts w:ascii="Arial" w:hAnsi="Arial" w:cs="Arial"/>
                <w:sz w:val="24"/>
                <w:szCs w:val="24"/>
              </w:rPr>
            </w:pPr>
            <w:r w:rsidRPr="00A97F2A">
              <w:rPr>
                <w:rFonts w:ascii="Arial" w:hAnsi="Arial" w:cs="Arial"/>
                <w:b/>
                <w:sz w:val="24"/>
                <w:szCs w:val="24"/>
              </w:rPr>
              <w:t xml:space="preserve"> </w:t>
            </w:r>
          </w:p>
        </w:tc>
        <w:tc>
          <w:tcPr>
            <w:tcW w:w="7196" w:type="dxa"/>
          </w:tcPr>
          <w:p w14:paraId="5C183FA9" w14:textId="36EA34B4" w:rsidR="002E15B1" w:rsidRPr="00BA0DA4" w:rsidRDefault="00606A50" w:rsidP="00BA0DA4">
            <w:pPr>
              <w:spacing w:line="259" w:lineRule="auto"/>
              <w:ind w:right="103"/>
              <w:rPr>
                <w:rFonts w:ascii="Arial" w:hAnsi="Arial" w:cs="Arial"/>
                <w:sz w:val="24"/>
                <w:szCs w:val="24"/>
              </w:rPr>
            </w:pPr>
            <w:r>
              <w:rPr>
                <w:rFonts w:ascii="Arial" w:hAnsi="Arial" w:cs="Arial"/>
                <w:sz w:val="24"/>
                <w:szCs w:val="24"/>
              </w:rPr>
              <w:t>Deputy CEO</w:t>
            </w:r>
          </w:p>
        </w:tc>
      </w:tr>
      <w:tr w:rsidR="002E15B1" w:rsidRPr="00A97F2A" w14:paraId="2DF2AC33" w14:textId="77777777" w:rsidTr="5F4F4C9C">
        <w:trPr>
          <w:trHeight w:val="510"/>
          <w:tblCellSpacing w:w="11" w:type="dxa"/>
        </w:trPr>
        <w:tc>
          <w:tcPr>
            <w:tcW w:w="2094" w:type="dxa"/>
          </w:tcPr>
          <w:p w14:paraId="5B060A42" w14:textId="65300884" w:rsidR="002E15B1" w:rsidRPr="00A97F2A" w:rsidRDefault="002E15B1" w:rsidP="004B7CFF">
            <w:pPr>
              <w:spacing w:line="259" w:lineRule="auto"/>
              <w:rPr>
                <w:rFonts w:ascii="Arial" w:hAnsi="Arial" w:cs="Arial"/>
                <w:sz w:val="24"/>
                <w:szCs w:val="24"/>
              </w:rPr>
            </w:pPr>
            <w:r w:rsidRPr="00A97F2A">
              <w:rPr>
                <w:rFonts w:ascii="Arial" w:hAnsi="Arial" w:cs="Arial"/>
                <w:b/>
                <w:sz w:val="24"/>
                <w:szCs w:val="24"/>
              </w:rPr>
              <w:t>Responsib</w:t>
            </w:r>
            <w:r w:rsidR="004B7CFF" w:rsidRPr="00A97F2A">
              <w:rPr>
                <w:rFonts w:ascii="Arial" w:hAnsi="Arial" w:cs="Arial"/>
                <w:b/>
                <w:sz w:val="24"/>
                <w:szCs w:val="24"/>
              </w:rPr>
              <w:t xml:space="preserve">ilities </w:t>
            </w:r>
          </w:p>
        </w:tc>
        <w:tc>
          <w:tcPr>
            <w:tcW w:w="7196" w:type="dxa"/>
          </w:tcPr>
          <w:p w14:paraId="794DE2D5" w14:textId="2C108DB3" w:rsidR="00045D34" w:rsidRDefault="00045D34" w:rsidP="00045D34">
            <w:pPr>
              <w:spacing w:line="259" w:lineRule="auto"/>
              <w:ind w:right="103"/>
              <w:rPr>
                <w:rFonts w:ascii="Arial" w:hAnsi="Arial" w:cs="Arial"/>
                <w:sz w:val="24"/>
                <w:szCs w:val="24"/>
              </w:rPr>
            </w:pPr>
            <w:r w:rsidRPr="00045D34">
              <w:rPr>
                <w:rFonts w:ascii="Arial" w:hAnsi="Arial" w:cs="Arial"/>
                <w:sz w:val="24"/>
                <w:szCs w:val="24"/>
              </w:rPr>
              <w:t xml:space="preserve">The </w:t>
            </w:r>
            <w:r w:rsidR="00DB2C5B" w:rsidRPr="00DB2C5B">
              <w:rPr>
                <w:rFonts w:ascii="Arial" w:hAnsi="Arial" w:cs="Arial"/>
                <w:sz w:val="24"/>
                <w:szCs w:val="24"/>
              </w:rPr>
              <w:t>Digital Empowerment Manager</w:t>
            </w:r>
            <w:r w:rsidR="00DB2C5B">
              <w:rPr>
                <w:rFonts w:ascii="Arial" w:hAnsi="Arial" w:cs="Arial"/>
                <w:sz w:val="24"/>
                <w:szCs w:val="24"/>
              </w:rPr>
              <w:t xml:space="preserve"> </w:t>
            </w:r>
            <w:r w:rsidRPr="00045D34">
              <w:rPr>
                <w:rFonts w:ascii="Arial" w:hAnsi="Arial" w:cs="Arial"/>
                <w:sz w:val="24"/>
                <w:szCs w:val="24"/>
              </w:rPr>
              <w:t>role is an exhilarating new opportunity within Bytes, designed to collaborate closely with a dynamic team of youth workers. This position aims to enrich their programs with cutting-edge digital themes, empowering young people to thrive in the modern world.</w:t>
            </w:r>
            <w:r>
              <w:rPr>
                <w:rFonts w:ascii="Arial" w:hAnsi="Arial" w:cs="Arial"/>
                <w:sz w:val="24"/>
                <w:szCs w:val="24"/>
              </w:rPr>
              <w:t xml:space="preserve"> Our current view of this role is that it will:</w:t>
            </w:r>
          </w:p>
          <w:p w14:paraId="0975D6BC" w14:textId="77777777" w:rsidR="00045D34" w:rsidRDefault="00045D34" w:rsidP="00045D34">
            <w:pPr>
              <w:pStyle w:val="ListParagraph"/>
              <w:numPr>
                <w:ilvl w:val="0"/>
                <w:numId w:val="40"/>
              </w:numPr>
              <w:spacing w:line="259" w:lineRule="auto"/>
              <w:ind w:right="103"/>
              <w:rPr>
                <w:rFonts w:ascii="Arial" w:hAnsi="Arial" w:cs="Arial"/>
                <w:sz w:val="24"/>
                <w:szCs w:val="24"/>
              </w:rPr>
            </w:pPr>
            <w:r w:rsidRPr="00045D34">
              <w:rPr>
                <w:rFonts w:ascii="Arial" w:hAnsi="Arial" w:cs="Arial"/>
                <w:sz w:val="24"/>
                <w:szCs w:val="24"/>
              </w:rPr>
              <w:t>Utiliz</w:t>
            </w:r>
            <w:r>
              <w:rPr>
                <w:rFonts w:ascii="Arial" w:hAnsi="Arial" w:cs="Arial"/>
                <w:sz w:val="24"/>
                <w:szCs w:val="24"/>
              </w:rPr>
              <w:t xml:space="preserve">e </w:t>
            </w:r>
            <w:r w:rsidRPr="00045D34">
              <w:rPr>
                <w:rFonts w:ascii="Arial" w:hAnsi="Arial" w:cs="Arial"/>
                <w:sz w:val="24"/>
                <w:szCs w:val="24"/>
              </w:rPr>
              <w:t>futuristic technologies such as XR, Drones, Coding, and AI to equip young people with essential skills for the future workforce.</w:t>
            </w:r>
          </w:p>
          <w:p w14:paraId="3AECCD7F" w14:textId="77777777" w:rsidR="00045D34" w:rsidRDefault="00045D34" w:rsidP="00045D34">
            <w:pPr>
              <w:pStyle w:val="ListParagraph"/>
              <w:numPr>
                <w:ilvl w:val="0"/>
                <w:numId w:val="40"/>
              </w:numPr>
              <w:spacing w:line="259" w:lineRule="auto"/>
              <w:ind w:right="103"/>
              <w:rPr>
                <w:rFonts w:ascii="Arial" w:hAnsi="Arial" w:cs="Arial"/>
                <w:sz w:val="24"/>
                <w:szCs w:val="24"/>
              </w:rPr>
            </w:pPr>
            <w:r w:rsidRPr="00045D34">
              <w:rPr>
                <w:rFonts w:ascii="Arial" w:hAnsi="Arial" w:cs="Arial"/>
                <w:sz w:val="24"/>
                <w:szCs w:val="24"/>
              </w:rPr>
              <w:t>Creat</w:t>
            </w:r>
            <w:r>
              <w:rPr>
                <w:rFonts w:ascii="Arial" w:hAnsi="Arial" w:cs="Arial"/>
                <w:sz w:val="24"/>
                <w:szCs w:val="24"/>
              </w:rPr>
              <w:t>e</w:t>
            </w:r>
            <w:r w:rsidRPr="00045D34">
              <w:rPr>
                <w:rFonts w:ascii="Arial" w:hAnsi="Arial" w:cs="Arial"/>
                <w:sz w:val="24"/>
                <w:szCs w:val="24"/>
              </w:rPr>
              <w:t xml:space="preserve"> user-friendly content on an LMS platform that transforms learning into a fun and rewarding experience.</w:t>
            </w:r>
          </w:p>
          <w:p w14:paraId="2D52B5E6" w14:textId="77777777" w:rsidR="00045D34" w:rsidRDefault="00045D34" w:rsidP="00045D34">
            <w:pPr>
              <w:pStyle w:val="ListParagraph"/>
              <w:numPr>
                <w:ilvl w:val="0"/>
                <w:numId w:val="40"/>
              </w:numPr>
              <w:spacing w:line="259" w:lineRule="auto"/>
              <w:ind w:right="103"/>
              <w:rPr>
                <w:rFonts w:ascii="Arial" w:hAnsi="Arial" w:cs="Arial"/>
                <w:sz w:val="24"/>
                <w:szCs w:val="24"/>
              </w:rPr>
            </w:pPr>
            <w:r w:rsidRPr="00045D34">
              <w:rPr>
                <w:rFonts w:ascii="Arial" w:hAnsi="Arial" w:cs="Arial"/>
                <w:sz w:val="24"/>
                <w:szCs w:val="24"/>
              </w:rPr>
              <w:t>Engagingly educat</w:t>
            </w:r>
            <w:r>
              <w:rPr>
                <w:rFonts w:ascii="Arial" w:hAnsi="Arial" w:cs="Arial"/>
                <w:sz w:val="24"/>
                <w:szCs w:val="24"/>
              </w:rPr>
              <w:t>e</w:t>
            </w:r>
            <w:r w:rsidRPr="00045D34">
              <w:rPr>
                <w:rFonts w:ascii="Arial" w:hAnsi="Arial" w:cs="Arial"/>
                <w:sz w:val="24"/>
                <w:szCs w:val="24"/>
              </w:rPr>
              <w:t xml:space="preserve"> young people about the </w:t>
            </w:r>
            <w:r>
              <w:rPr>
                <w:rFonts w:ascii="Arial" w:hAnsi="Arial" w:cs="Arial"/>
                <w:sz w:val="24"/>
                <w:szCs w:val="24"/>
              </w:rPr>
              <w:t>vast</w:t>
            </w:r>
            <w:r w:rsidRPr="00045D34">
              <w:rPr>
                <w:rFonts w:ascii="Arial" w:hAnsi="Arial" w:cs="Arial"/>
                <w:sz w:val="24"/>
                <w:szCs w:val="24"/>
              </w:rPr>
              <w:t xml:space="preserve"> array of online</w:t>
            </w:r>
            <w:r>
              <w:rPr>
                <w:rFonts w:ascii="Arial" w:hAnsi="Arial" w:cs="Arial"/>
                <w:sz w:val="24"/>
                <w:szCs w:val="24"/>
              </w:rPr>
              <w:t xml:space="preserve"> opportunities and</w:t>
            </w:r>
            <w:r w:rsidRPr="00045D34">
              <w:rPr>
                <w:rFonts w:ascii="Arial" w:hAnsi="Arial" w:cs="Arial"/>
                <w:sz w:val="24"/>
                <w:szCs w:val="24"/>
              </w:rPr>
              <w:t xml:space="preserve"> risks, ensuring they navigate the digital world safely.</w:t>
            </w:r>
          </w:p>
          <w:p w14:paraId="4A991447" w14:textId="50357191" w:rsidR="00045D34" w:rsidRPr="00045D34" w:rsidRDefault="00045D34" w:rsidP="00045D34">
            <w:pPr>
              <w:pStyle w:val="ListParagraph"/>
              <w:numPr>
                <w:ilvl w:val="0"/>
                <w:numId w:val="40"/>
              </w:numPr>
              <w:spacing w:line="259" w:lineRule="auto"/>
              <w:ind w:right="103"/>
              <w:rPr>
                <w:rFonts w:ascii="Arial" w:hAnsi="Arial" w:cs="Arial"/>
                <w:sz w:val="24"/>
                <w:szCs w:val="24"/>
              </w:rPr>
            </w:pPr>
            <w:r w:rsidRPr="00045D34">
              <w:rPr>
                <w:rFonts w:ascii="Arial" w:hAnsi="Arial" w:cs="Arial"/>
                <w:sz w:val="24"/>
                <w:szCs w:val="24"/>
              </w:rPr>
              <w:t>Promoting our new platform, Voices for Impact, to amplify young voices through digital engagement.</w:t>
            </w:r>
          </w:p>
          <w:p w14:paraId="3D2B1BD5" w14:textId="77777777" w:rsidR="00045D34" w:rsidRDefault="00045D34" w:rsidP="00045D34">
            <w:pPr>
              <w:spacing w:line="259" w:lineRule="auto"/>
              <w:ind w:right="103"/>
              <w:rPr>
                <w:rFonts w:ascii="Arial" w:hAnsi="Arial" w:cs="Arial"/>
                <w:sz w:val="24"/>
                <w:szCs w:val="24"/>
              </w:rPr>
            </w:pPr>
          </w:p>
          <w:p w14:paraId="37BECE07" w14:textId="55704A3E" w:rsidR="00DA4825" w:rsidRPr="00F1710F" w:rsidRDefault="00045D34" w:rsidP="00045D34">
            <w:pPr>
              <w:spacing w:line="259" w:lineRule="auto"/>
              <w:ind w:right="103"/>
              <w:rPr>
                <w:rFonts w:ascii="Arial" w:hAnsi="Arial" w:cs="Arial"/>
                <w:sz w:val="24"/>
                <w:szCs w:val="24"/>
              </w:rPr>
            </w:pPr>
            <w:r w:rsidRPr="00045D34">
              <w:rPr>
                <w:rFonts w:ascii="Arial" w:hAnsi="Arial" w:cs="Arial"/>
                <w:sz w:val="24"/>
                <w:szCs w:val="24"/>
              </w:rPr>
              <w:t xml:space="preserve">We seek individuals who can inspire and enable youth workers to embrace innovative digital approaches that are both enjoyable and imaginative. Previous experience working with young people is not a prerequisite. If this role excites you and you wish to learn more, please </w:t>
            </w:r>
            <w:r>
              <w:rPr>
                <w:rFonts w:ascii="Arial" w:hAnsi="Arial" w:cs="Arial"/>
                <w:sz w:val="24"/>
                <w:szCs w:val="24"/>
              </w:rPr>
              <w:t>contact</w:t>
            </w:r>
            <w:r w:rsidRPr="00045D34">
              <w:rPr>
                <w:rFonts w:ascii="Arial" w:hAnsi="Arial" w:cs="Arial"/>
                <w:sz w:val="24"/>
                <w:szCs w:val="24"/>
              </w:rPr>
              <w:t xml:space="preserve"> our CEO at </w:t>
            </w:r>
            <w:hyperlink r:id="rId20" w:history="1">
              <w:r w:rsidRPr="00E4040C">
                <w:rPr>
                  <w:rStyle w:val="Hyperlink"/>
                  <w:rFonts w:ascii="Arial" w:hAnsi="Arial" w:cs="Arial"/>
                  <w:sz w:val="24"/>
                  <w:szCs w:val="24"/>
                </w:rPr>
                <w:t>stephen.dallas@bytes.org</w:t>
              </w:r>
            </w:hyperlink>
            <w:r>
              <w:rPr>
                <w:rFonts w:ascii="Arial" w:hAnsi="Arial" w:cs="Arial"/>
                <w:sz w:val="24"/>
                <w:szCs w:val="24"/>
              </w:rPr>
              <w:t xml:space="preserve"> </w:t>
            </w:r>
            <w:r w:rsidR="00B242AA">
              <w:rPr>
                <w:rFonts w:ascii="Arial" w:hAnsi="Arial" w:cs="Arial"/>
                <w:sz w:val="24"/>
                <w:szCs w:val="24"/>
              </w:rPr>
              <w:br/>
            </w:r>
          </w:p>
        </w:tc>
      </w:tr>
      <w:tr w:rsidR="002E15B1" w:rsidRPr="00A97F2A" w14:paraId="7F01CC52" w14:textId="77777777" w:rsidTr="5F4F4C9C">
        <w:trPr>
          <w:trHeight w:val="1518"/>
          <w:tblCellSpacing w:w="11" w:type="dxa"/>
        </w:trPr>
        <w:tc>
          <w:tcPr>
            <w:tcW w:w="2094" w:type="dxa"/>
          </w:tcPr>
          <w:p w14:paraId="51C4E935" w14:textId="0EF035E2" w:rsidR="002E15B1" w:rsidRPr="00A97F2A" w:rsidRDefault="002E15B1" w:rsidP="004B7CFF">
            <w:pPr>
              <w:spacing w:line="259" w:lineRule="auto"/>
              <w:rPr>
                <w:rFonts w:ascii="Arial" w:hAnsi="Arial" w:cs="Arial"/>
                <w:sz w:val="24"/>
                <w:szCs w:val="24"/>
              </w:rPr>
            </w:pPr>
            <w:r w:rsidRPr="00A97F2A">
              <w:rPr>
                <w:rFonts w:ascii="Arial" w:hAnsi="Arial" w:cs="Arial"/>
                <w:b/>
                <w:sz w:val="24"/>
                <w:szCs w:val="24"/>
              </w:rPr>
              <w:t xml:space="preserve">Job location </w:t>
            </w:r>
          </w:p>
        </w:tc>
        <w:tc>
          <w:tcPr>
            <w:tcW w:w="7196" w:type="dxa"/>
          </w:tcPr>
          <w:p w14:paraId="5D53752F" w14:textId="77777777" w:rsidR="00C76191" w:rsidRDefault="00C34E79" w:rsidP="00C34E79">
            <w:pPr>
              <w:spacing w:line="259" w:lineRule="auto"/>
              <w:ind w:right="103"/>
              <w:rPr>
                <w:rFonts w:ascii="Arial" w:hAnsi="Arial" w:cs="Arial"/>
                <w:sz w:val="24"/>
                <w:szCs w:val="24"/>
              </w:rPr>
            </w:pPr>
            <w:r>
              <w:rPr>
                <w:rFonts w:ascii="Arial" w:hAnsi="Arial" w:cs="Arial"/>
                <w:sz w:val="24"/>
                <w:szCs w:val="24"/>
              </w:rPr>
              <w:t>The role is based in one of the</w:t>
            </w:r>
            <w:r w:rsidR="00C76191">
              <w:rPr>
                <w:rFonts w:ascii="Arial" w:hAnsi="Arial" w:cs="Arial"/>
                <w:sz w:val="24"/>
                <w:szCs w:val="24"/>
              </w:rPr>
              <w:t xml:space="preserve">se hubs: </w:t>
            </w:r>
          </w:p>
          <w:p w14:paraId="0823510B" w14:textId="5AC122AE" w:rsidR="00C76191" w:rsidRPr="009B6E02" w:rsidRDefault="00E06FB1" w:rsidP="009B6E02">
            <w:pPr>
              <w:pStyle w:val="ListParagraph"/>
              <w:numPr>
                <w:ilvl w:val="0"/>
                <w:numId w:val="35"/>
              </w:numPr>
              <w:spacing w:line="259" w:lineRule="auto"/>
              <w:ind w:right="103"/>
              <w:rPr>
                <w:rFonts w:ascii="Arial" w:eastAsia="Times New Roman" w:hAnsi="Arial" w:cs="Arial"/>
                <w:sz w:val="24"/>
                <w:szCs w:val="24"/>
              </w:rPr>
            </w:pPr>
            <w:r w:rsidRPr="009B6E02">
              <w:rPr>
                <w:rFonts w:ascii="Arial" w:eastAsia="Times New Roman" w:hAnsi="Arial" w:cs="Arial"/>
                <w:sz w:val="24"/>
                <w:szCs w:val="24"/>
              </w:rPr>
              <w:t>Ballymoney</w:t>
            </w:r>
          </w:p>
          <w:p w14:paraId="7688BF19" w14:textId="76F183AD" w:rsidR="00E06FB1" w:rsidRPr="009B6E02" w:rsidRDefault="00E06FB1" w:rsidP="009B6E02">
            <w:pPr>
              <w:pStyle w:val="ListParagraph"/>
              <w:numPr>
                <w:ilvl w:val="0"/>
                <w:numId w:val="35"/>
              </w:numPr>
              <w:spacing w:line="259" w:lineRule="auto"/>
              <w:ind w:right="103"/>
              <w:rPr>
                <w:rFonts w:ascii="Arial" w:eastAsia="Times New Roman" w:hAnsi="Arial" w:cs="Arial"/>
                <w:sz w:val="24"/>
                <w:szCs w:val="24"/>
              </w:rPr>
            </w:pPr>
            <w:r w:rsidRPr="009B6E02">
              <w:rPr>
                <w:rFonts w:ascii="Arial" w:eastAsia="Times New Roman" w:hAnsi="Arial" w:cs="Arial"/>
                <w:sz w:val="24"/>
                <w:szCs w:val="24"/>
              </w:rPr>
              <w:t>Derry/Londonderry</w:t>
            </w:r>
          </w:p>
          <w:p w14:paraId="7FBFE003" w14:textId="26543934" w:rsidR="002E15B1" w:rsidRPr="00BA0DA4" w:rsidRDefault="001D3E6D" w:rsidP="00C76191">
            <w:pPr>
              <w:spacing w:line="259" w:lineRule="auto"/>
              <w:ind w:right="103"/>
              <w:rPr>
                <w:rFonts w:ascii="Arial" w:hAnsi="Arial" w:cs="Arial"/>
                <w:sz w:val="24"/>
                <w:szCs w:val="24"/>
              </w:rPr>
            </w:pPr>
            <w:r>
              <w:rPr>
                <w:rFonts w:ascii="Arial" w:eastAsia="Times New Roman" w:hAnsi="Arial" w:cs="Arial"/>
                <w:sz w:val="24"/>
                <w:szCs w:val="24"/>
              </w:rPr>
              <w:t xml:space="preserve">Bytes </w:t>
            </w:r>
            <w:r w:rsidRPr="00BA0DA4">
              <w:rPr>
                <w:rFonts w:ascii="Arial" w:eastAsia="Times New Roman" w:hAnsi="Arial" w:cs="Arial"/>
                <w:sz w:val="24"/>
                <w:szCs w:val="24"/>
              </w:rPr>
              <w:t xml:space="preserve">has a </w:t>
            </w:r>
            <w:r>
              <w:rPr>
                <w:rFonts w:ascii="Arial" w:eastAsia="Times New Roman" w:hAnsi="Arial" w:cs="Arial"/>
                <w:sz w:val="24"/>
                <w:szCs w:val="24"/>
              </w:rPr>
              <w:t>hybrid working</w:t>
            </w:r>
            <w:r w:rsidRPr="00BA0DA4">
              <w:rPr>
                <w:rFonts w:ascii="Arial" w:eastAsia="Times New Roman" w:hAnsi="Arial" w:cs="Arial"/>
                <w:sz w:val="24"/>
                <w:szCs w:val="24"/>
              </w:rPr>
              <w:t xml:space="preserve"> policy</w:t>
            </w:r>
            <w:r>
              <w:rPr>
                <w:rFonts w:ascii="Arial" w:eastAsia="Times New Roman" w:hAnsi="Arial" w:cs="Arial"/>
                <w:sz w:val="24"/>
                <w:szCs w:val="24"/>
              </w:rPr>
              <w:t>.</w:t>
            </w:r>
          </w:p>
        </w:tc>
      </w:tr>
      <w:tr w:rsidR="002E15B1" w:rsidRPr="00A97F2A" w14:paraId="3025DFFD" w14:textId="77777777" w:rsidTr="5F4F4C9C">
        <w:trPr>
          <w:trHeight w:val="508"/>
          <w:tblCellSpacing w:w="11" w:type="dxa"/>
        </w:trPr>
        <w:tc>
          <w:tcPr>
            <w:tcW w:w="2094" w:type="dxa"/>
          </w:tcPr>
          <w:p w14:paraId="03086219" w14:textId="77777777" w:rsidR="002E15B1" w:rsidRPr="00F97F98" w:rsidRDefault="002E15B1" w:rsidP="004B7CFF">
            <w:pPr>
              <w:spacing w:line="259" w:lineRule="auto"/>
              <w:rPr>
                <w:rFonts w:ascii="Arial" w:hAnsi="Arial" w:cs="Arial"/>
                <w:sz w:val="24"/>
                <w:szCs w:val="24"/>
              </w:rPr>
            </w:pPr>
            <w:r w:rsidRPr="00F97F98">
              <w:rPr>
                <w:rFonts w:ascii="Arial" w:hAnsi="Arial" w:cs="Arial"/>
                <w:b/>
                <w:sz w:val="24"/>
                <w:szCs w:val="24"/>
              </w:rPr>
              <w:t xml:space="preserve">Hours </w:t>
            </w:r>
          </w:p>
        </w:tc>
        <w:tc>
          <w:tcPr>
            <w:tcW w:w="7196" w:type="dxa"/>
          </w:tcPr>
          <w:p w14:paraId="12F084DD" w14:textId="57BB104D" w:rsidR="002E15B1" w:rsidRPr="00F97F98" w:rsidRDefault="00090F53" w:rsidP="00F6489D">
            <w:pPr>
              <w:spacing w:line="259" w:lineRule="auto"/>
              <w:ind w:right="103"/>
              <w:rPr>
                <w:rFonts w:ascii="Arial" w:hAnsi="Arial" w:cs="Arial"/>
                <w:sz w:val="24"/>
                <w:szCs w:val="24"/>
              </w:rPr>
            </w:pPr>
            <w:r>
              <w:rPr>
                <w:rFonts w:ascii="Arial" w:hAnsi="Arial" w:cs="Arial"/>
                <w:sz w:val="24"/>
                <w:szCs w:val="24"/>
              </w:rPr>
              <w:t xml:space="preserve">37.5 hours per week. </w:t>
            </w:r>
            <w:r w:rsidR="00C57EBC" w:rsidRPr="00AE7749">
              <w:rPr>
                <w:rFonts w:ascii="Arial" w:hAnsi="Arial" w:cs="Arial"/>
                <w:sz w:val="24"/>
                <w:szCs w:val="24"/>
              </w:rPr>
              <w:t xml:space="preserve">The applicant will be flexible in their working hours to meet the needs of the </w:t>
            </w:r>
            <w:r w:rsidR="00C57EBC">
              <w:rPr>
                <w:rFonts w:ascii="Arial" w:hAnsi="Arial" w:cs="Arial"/>
                <w:sz w:val="24"/>
                <w:szCs w:val="24"/>
              </w:rPr>
              <w:t xml:space="preserve">post.  </w:t>
            </w:r>
            <w:r w:rsidR="00F6489D" w:rsidRPr="00F97F98">
              <w:rPr>
                <w:rFonts w:ascii="Arial" w:hAnsi="Arial" w:cs="Arial"/>
                <w:sz w:val="24"/>
                <w:szCs w:val="24"/>
              </w:rPr>
              <w:br/>
            </w:r>
          </w:p>
        </w:tc>
      </w:tr>
      <w:tr w:rsidR="002E15B1" w:rsidRPr="00A97F2A" w14:paraId="1382AB0C" w14:textId="77777777" w:rsidTr="5F4F4C9C">
        <w:trPr>
          <w:trHeight w:val="506"/>
          <w:tblCellSpacing w:w="11" w:type="dxa"/>
        </w:trPr>
        <w:tc>
          <w:tcPr>
            <w:tcW w:w="2094" w:type="dxa"/>
          </w:tcPr>
          <w:p w14:paraId="380EAE40" w14:textId="77777777" w:rsidR="002E15B1" w:rsidRPr="001B7C76" w:rsidRDefault="002E15B1" w:rsidP="004B7CFF">
            <w:pPr>
              <w:spacing w:line="259" w:lineRule="auto"/>
              <w:rPr>
                <w:rFonts w:ascii="Arial" w:hAnsi="Arial" w:cs="Arial"/>
                <w:sz w:val="24"/>
                <w:szCs w:val="24"/>
              </w:rPr>
            </w:pPr>
            <w:r w:rsidRPr="001B7C76">
              <w:rPr>
                <w:rFonts w:ascii="Arial" w:hAnsi="Arial" w:cs="Arial"/>
                <w:b/>
                <w:sz w:val="24"/>
                <w:szCs w:val="24"/>
              </w:rPr>
              <w:t xml:space="preserve">Salary  </w:t>
            </w:r>
          </w:p>
          <w:p w14:paraId="263F8FB7" w14:textId="77777777" w:rsidR="002E15B1" w:rsidRPr="001B7C76" w:rsidRDefault="002E15B1" w:rsidP="004B7CFF">
            <w:pPr>
              <w:spacing w:line="259" w:lineRule="auto"/>
              <w:rPr>
                <w:rFonts w:ascii="Arial" w:hAnsi="Arial" w:cs="Arial"/>
                <w:sz w:val="24"/>
                <w:szCs w:val="24"/>
              </w:rPr>
            </w:pPr>
            <w:r w:rsidRPr="001B7C76">
              <w:rPr>
                <w:rFonts w:ascii="Arial" w:hAnsi="Arial" w:cs="Arial"/>
                <w:b/>
                <w:sz w:val="24"/>
                <w:szCs w:val="24"/>
              </w:rPr>
              <w:t xml:space="preserve"> </w:t>
            </w:r>
          </w:p>
        </w:tc>
        <w:tc>
          <w:tcPr>
            <w:tcW w:w="7196" w:type="dxa"/>
          </w:tcPr>
          <w:p w14:paraId="6F791760" w14:textId="4DC36931" w:rsidR="00AC4600" w:rsidRPr="00C57EBC" w:rsidRDefault="00EA268D" w:rsidP="008A67C4">
            <w:pPr>
              <w:rPr>
                <w:rFonts w:ascii="Arial" w:hAnsi="Arial" w:cs="Arial"/>
                <w:sz w:val="24"/>
                <w:szCs w:val="24"/>
              </w:rPr>
            </w:pPr>
            <w:r w:rsidRPr="00EA268D">
              <w:rPr>
                <w:rFonts w:ascii="Arial" w:hAnsi="Arial" w:cs="Arial"/>
                <w:sz w:val="24"/>
                <w:szCs w:val="24"/>
              </w:rPr>
              <w:t>NJC 27-32 - £35,745 - £40,221</w:t>
            </w:r>
          </w:p>
        </w:tc>
      </w:tr>
      <w:tr w:rsidR="002E15B1" w:rsidRPr="00A97F2A" w14:paraId="44C22994" w14:textId="77777777" w:rsidTr="5F4F4C9C">
        <w:trPr>
          <w:trHeight w:val="252"/>
          <w:tblCellSpacing w:w="11" w:type="dxa"/>
        </w:trPr>
        <w:tc>
          <w:tcPr>
            <w:tcW w:w="2094" w:type="dxa"/>
          </w:tcPr>
          <w:p w14:paraId="16E8B7DD" w14:textId="77777777" w:rsidR="002E15B1" w:rsidRPr="001B7C76" w:rsidRDefault="002E15B1" w:rsidP="004B7CFF">
            <w:pPr>
              <w:rPr>
                <w:rFonts w:ascii="Arial" w:hAnsi="Arial" w:cs="Arial"/>
                <w:b/>
                <w:bCs/>
                <w:sz w:val="24"/>
                <w:szCs w:val="24"/>
              </w:rPr>
            </w:pPr>
            <w:r w:rsidRPr="001B7C76">
              <w:rPr>
                <w:rFonts w:ascii="Arial" w:hAnsi="Arial" w:cs="Arial"/>
                <w:b/>
                <w:bCs/>
                <w:sz w:val="24"/>
                <w:szCs w:val="24"/>
              </w:rPr>
              <w:t xml:space="preserve">Contract length </w:t>
            </w:r>
          </w:p>
        </w:tc>
        <w:tc>
          <w:tcPr>
            <w:tcW w:w="7196" w:type="dxa"/>
          </w:tcPr>
          <w:p w14:paraId="2EAF3DB3" w14:textId="01A64C73" w:rsidR="006E3748" w:rsidRDefault="00E06FB1" w:rsidP="009A3488">
            <w:pPr>
              <w:ind w:right="-426"/>
              <w:rPr>
                <w:rFonts w:ascii="Arial" w:hAnsi="Arial" w:cs="Arial"/>
                <w:sz w:val="24"/>
                <w:szCs w:val="24"/>
              </w:rPr>
            </w:pPr>
            <w:r>
              <w:rPr>
                <w:rFonts w:ascii="Arial" w:hAnsi="Arial" w:cs="Arial"/>
                <w:sz w:val="24"/>
                <w:szCs w:val="24"/>
              </w:rPr>
              <w:t xml:space="preserve">Permanent </w:t>
            </w:r>
          </w:p>
          <w:p w14:paraId="3FCF5614" w14:textId="77777777" w:rsidR="005C4C87" w:rsidRPr="006E3748" w:rsidRDefault="005C4C87" w:rsidP="009A3488">
            <w:pPr>
              <w:ind w:right="-426"/>
              <w:rPr>
                <w:rFonts w:ascii="Arial" w:hAnsi="Arial" w:cs="Arial"/>
              </w:rPr>
            </w:pPr>
          </w:p>
          <w:p w14:paraId="1F456862" w14:textId="77777777" w:rsidR="002E15B1" w:rsidRPr="001B7C76" w:rsidRDefault="002E15B1" w:rsidP="00BA0DA4">
            <w:pPr>
              <w:ind w:left="360" w:right="103"/>
              <w:rPr>
                <w:rFonts w:ascii="Arial" w:hAnsi="Arial" w:cs="Arial"/>
                <w:sz w:val="24"/>
                <w:szCs w:val="24"/>
              </w:rPr>
            </w:pPr>
          </w:p>
        </w:tc>
      </w:tr>
      <w:tr w:rsidR="00AC4600" w:rsidRPr="00A97F2A" w14:paraId="00911ACB" w14:textId="77777777" w:rsidTr="5F4F4C9C">
        <w:trPr>
          <w:trHeight w:val="252"/>
          <w:tblCellSpacing w:w="11" w:type="dxa"/>
        </w:trPr>
        <w:tc>
          <w:tcPr>
            <w:tcW w:w="2094" w:type="dxa"/>
          </w:tcPr>
          <w:p w14:paraId="7951CF88" w14:textId="39BA3D29" w:rsidR="00AC4600" w:rsidRPr="001B7C76" w:rsidRDefault="00AC4600" w:rsidP="004B7CFF">
            <w:pPr>
              <w:rPr>
                <w:rFonts w:ascii="Arial" w:hAnsi="Arial" w:cs="Arial"/>
                <w:b/>
                <w:bCs/>
                <w:sz w:val="24"/>
                <w:szCs w:val="24"/>
              </w:rPr>
            </w:pPr>
            <w:r w:rsidRPr="001B7C76">
              <w:rPr>
                <w:rFonts w:ascii="Arial" w:hAnsi="Arial" w:cs="Arial"/>
                <w:b/>
                <w:bCs/>
                <w:sz w:val="24"/>
                <w:szCs w:val="24"/>
              </w:rPr>
              <w:t>Holidays</w:t>
            </w:r>
          </w:p>
        </w:tc>
        <w:tc>
          <w:tcPr>
            <w:tcW w:w="7196" w:type="dxa"/>
          </w:tcPr>
          <w:p w14:paraId="52938639" w14:textId="2DAD9C50" w:rsidR="001E3C71" w:rsidRPr="001E3C71" w:rsidRDefault="00E06FB1" w:rsidP="001E3C71">
            <w:pPr>
              <w:pStyle w:val="NormalWeb"/>
              <w:rPr>
                <w:rFonts w:ascii="Arial" w:hAnsi="Arial" w:cs="Arial"/>
                <w:color w:val="000000"/>
              </w:rPr>
            </w:pPr>
            <w:r>
              <w:rPr>
                <w:rFonts w:ascii="Arial" w:hAnsi="Arial" w:cs="Arial"/>
                <w:color w:val="000000"/>
              </w:rPr>
              <w:t>The full-time total annual entitlement is 37 days, including</w:t>
            </w:r>
            <w:r w:rsidR="001E3C71" w:rsidRPr="001E3C71">
              <w:rPr>
                <w:rFonts w:ascii="Arial" w:hAnsi="Arial" w:cs="Arial"/>
                <w:color w:val="000000"/>
              </w:rPr>
              <w:t xml:space="preserve"> bank/customary days.</w:t>
            </w:r>
            <w:r w:rsidR="001E3C71">
              <w:rPr>
                <w:rFonts w:ascii="Arial" w:hAnsi="Arial" w:cs="Arial"/>
                <w:color w:val="000000"/>
              </w:rPr>
              <w:t xml:space="preserve"> </w:t>
            </w:r>
            <w:r w:rsidR="001E3C71" w:rsidRPr="001E3C71">
              <w:rPr>
                <w:rFonts w:ascii="Arial" w:hAnsi="Arial" w:cs="Arial"/>
                <w:color w:val="000000"/>
              </w:rPr>
              <w:t>Holiday entitlement will be calculated on a pro-rata basis for part-time employees or those working less than full-time hours per week.</w:t>
            </w:r>
            <w:r w:rsidR="00436185">
              <w:rPr>
                <w:rFonts w:ascii="Arial" w:hAnsi="Arial" w:cs="Arial"/>
                <w:color w:val="000000"/>
              </w:rPr>
              <w:br/>
            </w:r>
          </w:p>
        </w:tc>
      </w:tr>
      <w:tr w:rsidR="00AC4600" w:rsidRPr="00A97F2A" w14:paraId="5D63393A" w14:textId="77777777" w:rsidTr="5F4F4C9C">
        <w:trPr>
          <w:trHeight w:val="252"/>
          <w:tblCellSpacing w:w="11" w:type="dxa"/>
        </w:trPr>
        <w:tc>
          <w:tcPr>
            <w:tcW w:w="2094" w:type="dxa"/>
          </w:tcPr>
          <w:p w14:paraId="38F4F629" w14:textId="0070BA9B" w:rsidR="00AC4600" w:rsidRPr="001B7C76" w:rsidRDefault="00AC4600" w:rsidP="009B5A36">
            <w:pPr>
              <w:spacing w:after="120"/>
              <w:rPr>
                <w:rFonts w:ascii="Arial" w:hAnsi="Arial" w:cs="Arial"/>
                <w:b/>
                <w:bCs/>
                <w:sz w:val="24"/>
                <w:szCs w:val="24"/>
              </w:rPr>
            </w:pPr>
            <w:r w:rsidRPr="001B7C76">
              <w:rPr>
                <w:rFonts w:ascii="Arial" w:hAnsi="Arial" w:cs="Arial"/>
                <w:b/>
                <w:bCs/>
                <w:sz w:val="24"/>
                <w:szCs w:val="24"/>
              </w:rPr>
              <w:lastRenderedPageBreak/>
              <w:t>Benefits</w:t>
            </w:r>
          </w:p>
        </w:tc>
        <w:tc>
          <w:tcPr>
            <w:tcW w:w="7196" w:type="dxa"/>
          </w:tcPr>
          <w:p w14:paraId="289453E5" w14:textId="16AA0DC5" w:rsidR="00AC4600" w:rsidRPr="001B7C76" w:rsidRDefault="008A2CF1" w:rsidP="00BA0DA4">
            <w:pPr>
              <w:ind w:right="103"/>
              <w:rPr>
                <w:rFonts w:ascii="Arial" w:hAnsi="Arial" w:cs="Arial"/>
                <w:sz w:val="24"/>
                <w:szCs w:val="24"/>
              </w:rPr>
            </w:pPr>
            <w:r w:rsidRPr="711CC0A2">
              <w:rPr>
                <w:rFonts w:ascii="Arial" w:hAnsi="Arial" w:cs="Arial"/>
                <w:sz w:val="24"/>
                <w:szCs w:val="24"/>
              </w:rPr>
              <w:t xml:space="preserve">Access to </w:t>
            </w:r>
            <w:r>
              <w:rPr>
                <w:rFonts w:ascii="Arial" w:hAnsi="Arial" w:cs="Arial"/>
                <w:sz w:val="24"/>
                <w:szCs w:val="24"/>
              </w:rPr>
              <w:t xml:space="preserve">a </w:t>
            </w:r>
            <w:r w:rsidRPr="711CC0A2">
              <w:rPr>
                <w:rFonts w:ascii="Arial" w:hAnsi="Arial" w:cs="Arial"/>
                <w:sz w:val="24"/>
                <w:szCs w:val="24"/>
              </w:rPr>
              <w:t>7% employer contributory Pension Scheme (currently under review).  We are always exploring new ways to support staff and improve our benefits package.  Currently</w:t>
            </w:r>
            <w:r>
              <w:rPr>
                <w:rFonts w:ascii="Arial" w:hAnsi="Arial" w:cs="Arial"/>
                <w:sz w:val="24"/>
                <w:szCs w:val="24"/>
              </w:rPr>
              <w:t xml:space="preserve">, we have these additional employee benefits: Maternity/Paternity Benefits, Paid Sick Leave, Paid Caring Responsibility Days, Training and Development Opportunities, and the </w:t>
            </w:r>
            <w:r w:rsidRPr="711CC0A2">
              <w:rPr>
                <w:rFonts w:ascii="Arial" w:hAnsi="Arial" w:cs="Arial"/>
                <w:sz w:val="24"/>
                <w:szCs w:val="24"/>
              </w:rPr>
              <w:t>Benenden Health Care Scheme.</w:t>
            </w:r>
          </w:p>
        </w:tc>
      </w:tr>
    </w:tbl>
    <w:p w14:paraId="3339991B" w14:textId="6E1D3BD5" w:rsidR="001E3C71" w:rsidRPr="006B39A4" w:rsidRDefault="001E3C71" w:rsidP="006B39A4">
      <w:pPr>
        <w:rPr>
          <w:rFonts w:ascii="Arial" w:hAnsi="Arial" w:cs="Arial"/>
          <w:sz w:val="24"/>
          <w:szCs w:val="24"/>
        </w:rPr>
      </w:pPr>
    </w:p>
    <w:p w14:paraId="5A3143EF" w14:textId="350D666B" w:rsidR="002E15B1" w:rsidRPr="00A97F2A" w:rsidRDefault="00AE23DE" w:rsidP="00AE23DE">
      <w:pPr>
        <w:spacing w:after="0" w:line="276" w:lineRule="auto"/>
        <w:rPr>
          <w:rFonts w:ascii="Arial" w:hAnsi="Arial" w:cs="Arial"/>
          <w:b/>
          <w:bCs/>
          <w:sz w:val="24"/>
          <w:szCs w:val="24"/>
        </w:rPr>
      </w:pPr>
      <w:r>
        <w:rPr>
          <w:rFonts w:ascii="Arial" w:hAnsi="Arial" w:cs="Arial"/>
          <w:b/>
          <w:bCs/>
          <w:sz w:val="24"/>
          <w:szCs w:val="24"/>
        </w:rPr>
        <w:br w:type="column"/>
      </w:r>
      <w:r w:rsidR="002E15B1" w:rsidRPr="00A97F2A">
        <w:rPr>
          <w:rFonts w:ascii="Arial" w:hAnsi="Arial" w:cs="Arial"/>
          <w:b/>
          <w:bCs/>
          <w:sz w:val="24"/>
          <w:szCs w:val="24"/>
        </w:rPr>
        <w:lastRenderedPageBreak/>
        <w:t>Main Purpose of the Post</w:t>
      </w:r>
      <w:r w:rsidR="006D289A">
        <w:rPr>
          <w:rFonts w:ascii="Arial" w:hAnsi="Arial" w:cs="Arial"/>
          <w:b/>
          <w:bCs/>
          <w:sz w:val="24"/>
          <w:szCs w:val="24"/>
        </w:rPr>
        <w:t xml:space="preserve"> </w:t>
      </w:r>
    </w:p>
    <w:p w14:paraId="076C6BA0" w14:textId="6F0A8461" w:rsidR="001B1D29" w:rsidRDefault="004128AD" w:rsidP="00AE23DE">
      <w:pPr>
        <w:pStyle w:val="Numberedlist"/>
        <w:numPr>
          <w:ilvl w:val="0"/>
          <w:numId w:val="1"/>
        </w:numPr>
        <w:spacing w:after="0" w:line="276" w:lineRule="auto"/>
        <w:ind w:left="714" w:hanging="357"/>
        <w:contextualSpacing w:val="0"/>
        <w:rPr>
          <w:rFonts w:ascii="Arial" w:hAnsi="Arial" w:cs="Arial"/>
          <w:sz w:val="24"/>
          <w:szCs w:val="24"/>
        </w:rPr>
      </w:pPr>
      <w:r w:rsidRPr="004128AD">
        <w:rPr>
          <w:rFonts w:ascii="Arial" w:hAnsi="Arial" w:cs="Arial"/>
          <w:sz w:val="24"/>
          <w:szCs w:val="24"/>
        </w:rPr>
        <w:t xml:space="preserve">Managing </w:t>
      </w:r>
      <w:r>
        <w:rPr>
          <w:rFonts w:ascii="Arial" w:hAnsi="Arial" w:cs="Arial"/>
          <w:sz w:val="24"/>
          <w:szCs w:val="24"/>
        </w:rPr>
        <w:t xml:space="preserve">and </w:t>
      </w:r>
      <w:r w:rsidRPr="004128AD">
        <w:rPr>
          <w:rFonts w:ascii="Arial" w:hAnsi="Arial" w:cs="Arial"/>
          <w:sz w:val="24"/>
          <w:szCs w:val="24"/>
        </w:rPr>
        <w:t>Developing a Range of</w:t>
      </w:r>
      <w:r w:rsidR="002B693B">
        <w:rPr>
          <w:rFonts w:ascii="Arial" w:hAnsi="Arial" w:cs="Arial"/>
          <w:sz w:val="24"/>
          <w:szCs w:val="24"/>
        </w:rPr>
        <w:t xml:space="preserve"> High-Quality</w:t>
      </w:r>
      <w:r w:rsidRPr="004128AD">
        <w:rPr>
          <w:rFonts w:ascii="Arial" w:hAnsi="Arial" w:cs="Arial"/>
          <w:sz w:val="24"/>
          <w:szCs w:val="24"/>
        </w:rPr>
        <w:t xml:space="preserve"> </w:t>
      </w:r>
      <w:r w:rsidR="008A67C4">
        <w:rPr>
          <w:rFonts w:ascii="Arial" w:hAnsi="Arial" w:cs="Arial"/>
          <w:sz w:val="24"/>
          <w:szCs w:val="24"/>
        </w:rPr>
        <w:t xml:space="preserve">Youth Work </w:t>
      </w:r>
      <w:r w:rsidR="002B693B">
        <w:rPr>
          <w:rFonts w:ascii="Arial" w:hAnsi="Arial" w:cs="Arial"/>
          <w:sz w:val="24"/>
          <w:szCs w:val="24"/>
        </w:rPr>
        <w:t xml:space="preserve">Programmes with Bytes and </w:t>
      </w:r>
      <w:r w:rsidR="00F020DC">
        <w:rPr>
          <w:rFonts w:ascii="Arial" w:hAnsi="Arial" w:cs="Arial"/>
          <w:sz w:val="24"/>
          <w:szCs w:val="24"/>
        </w:rPr>
        <w:t>External</w:t>
      </w:r>
      <w:r w:rsidR="002B693B">
        <w:rPr>
          <w:rFonts w:ascii="Arial" w:hAnsi="Arial" w:cs="Arial"/>
          <w:sz w:val="24"/>
          <w:szCs w:val="24"/>
        </w:rPr>
        <w:t xml:space="preserve"> Groups </w:t>
      </w:r>
      <w:r w:rsidR="00946119">
        <w:rPr>
          <w:rFonts w:ascii="Arial" w:hAnsi="Arial" w:cs="Arial"/>
          <w:sz w:val="24"/>
          <w:szCs w:val="24"/>
        </w:rPr>
        <w:t>to Embed D</w:t>
      </w:r>
      <w:r w:rsidR="00946119" w:rsidRPr="00A73E7A">
        <w:rPr>
          <w:rFonts w:ascii="Arial" w:hAnsi="Arial" w:cs="Arial"/>
          <w:sz w:val="24"/>
          <w:szCs w:val="24"/>
        </w:rPr>
        <w:t>igit</w:t>
      </w:r>
      <w:r w:rsidR="00946119">
        <w:rPr>
          <w:rFonts w:ascii="Arial" w:hAnsi="Arial" w:cs="Arial"/>
          <w:sz w:val="24"/>
          <w:szCs w:val="24"/>
        </w:rPr>
        <w:t>al Approaches</w:t>
      </w:r>
      <w:r w:rsidR="00946119" w:rsidRPr="00A73E7A">
        <w:rPr>
          <w:rFonts w:ascii="Arial" w:hAnsi="Arial" w:cs="Arial"/>
          <w:sz w:val="24"/>
          <w:szCs w:val="24"/>
        </w:rPr>
        <w:t xml:space="preserve"> </w:t>
      </w:r>
      <w:r w:rsidR="00946119">
        <w:rPr>
          <w:rFonts w:ascii="Arial" w:hAnsi="Arial" w:cs="Arial"/>
          <w:sz w:val="24"/>
          <w:szCs w:val="24"/>
        </w:rPr>
        <w:t>to Youth Work</w:t>
      </w:r>
      <w:r w:rsidR="00D51D80">
        <w:rPr>
          <w:rFonts w:ascii="Arial" w:hAnsi="Arial" w:cs="Arial"/>
          <w:sz w:val="24"/>
          <w:szCs w:val="24"/>
        </w:rPr>
        <w:t xml:space="preserve">. </w:t>
      </w:r>
    </w:p>
    <w:p w14:paraId="5042CB3C" w14:textId="4F49DDC6" w:rsidR="000E6B8C" w:rsidRDefault="000E6B8C" w:rsidP="00AE23DE">
      <w:pPr>
        <w:pStyle w:val="Numberedlist"/>
        <w:numPr>
          <w:ilvl w:val="0"/>
          <w:numId w:val="1"/>
        </w:numPr>
        <w:spacing w:after="0" w:line="276" w:lineRule="auto"/>
        <w:ind w:left="714" w:hanging="357"/>
        <w:contextualSpacing w:val="0"/>
        <w:rPr>
          <w:rFonts w:ascii="Arial" w:hAnsi="Arial" w:cs="Arial"/>
          <w:sz w:val="24"/>
          <w:szCs w:val="24"/>
        </w:rPr>
      </w:pPr>
      <w:r w:rsidRPr="000E6B8C">
        <w:rPr>
          <w:rFonts w:ascii="Arial" w:hAnsi="Arial" w:cs="Arial"/>
          <w:sz w:val="24"/>
          <w:szCs w:val="24"/>
        </w:rPr>
        <w:t xml:space="preserve">Developing Staff and Volunteers Across </w:t>
      </w:r>
      <w:r w:rsidR="002B693B">
        <w:rPr>
          <w:rFonts w:ascii="Arial" w:hAnsi="Arial" w:cs="Arial"/>
          <w:sz w:val="24"/>
          <w:szCs w:val="24"/>
        </w:rPr>
        <w:t xml:space="preserve">Bytes and </w:t>
      </w:r>
      <w:r w:rsidR="00D51D80">
        <w:rPr>
          <w:rFonts w:ascii="Arial" w:hAnsi="Arial" w:cs="Arial"/>
          <w:sz w:val="24"/>
          <w:szCs w:val="24"/>
        </w:rPr>
        <w:t>External</w:t>
      </w:r>
      <w:r w:rsidR="002B693B">
        <w:rPr>
          <w:rFonts w:ascii="Arial" w:hAnsi="Arial" w:cs="Arial"/>
          <w:sz w:val="24"/>
          <w:szCs w:val="24"/>
        </w:rPr>
        <w:t xml:space="preserve"> Groups</w:t>
      </w:r>
      <w:r w:rsidR="00D51D80">
        <w:rPr>
          <w:rFonts w:ascii="Arial" w:hAnsi="Arial" w:cs="Arial"/>
          <w:sz w:val="24"/>
          <w:szCs w:val="24"/>
        </w:rPr>
        <w:t xml:space="preserve"> to Maximise </w:t>
      </w:r>
      <w:r w:rsidR="004C39E9">
        <w:rPr>
          <w:rFonts w:ascii="Arial" w:hAnsi="Arial" w:cs="Arial"/>
          <w:sz w:val="24"/>
          <w:szCs w:val="24"/>
        </w:rPr>
        <w:t>Digital Approaches</w:t>
      </w:r>
      <w:r w:rsidR="00AE23DE">
        <w:rPr>
          <w:rFonts w:ascii="Arial" w:hAnsi="Arial" w:cs="Arial"/>
          <w:sz w:val="24"/>
          <w:szCs w:val="24"/>
        </w:rPr>
        <w:t xml:space="preserve"> to Youth Work</w:t>
      </w:r>
      <w:r w:rsidR="004C39E9">
        <w:rPr>
          <w:rFonts w:ascii="Arial" w:hAnsi="Arial" w:cs="Arial"/>
          <w:sz w:val="24"/>
          <w:szCs w:val="24"/>
        </w:rPr>
        <w:t xml:space="preserve">. </w:t>
      </w:r>
    </w:p>
    <w:p w14:paraId="0DAED010" w14:textId="6F86CF2C" w:rsidR="00922DF2" w:rsidRPr="00A73E7A" w:rsidRDefault="00922DF2" w:rsidP="00AE23DE">
      <w:pPr>
        <w:pStyle w:val="Numberedlist"/>
        <w:numPr>
          <w:ilvl w:val="0"/>
          <w:numId w:val="1"/>
        </w:numPr>
        <w:spacing w:after="0" w:line="276" w:lineRule="auto"/>
        <w:ind w:left="714" w:hanging="357"/>
        <w:contextualSpacing w:val="0"/>
        <w:rPr>
          <w:rFonts w:ascii="Arial" w:hAnsi="Arial" w:cs="Arial"/>
          <w:sz w:val="24"/>
          <w:szCs w:val="24"/>
        </w:rPr>
      </w:pPr>
      <w:r w:rsidRPr="00A73E7A">
        <w:rPr>
          <w:rFonts w:ascii="Arial" w:hAnsi="Arial" w:cs="Arial"/>
          <w:sz w:val="24"/>
          <w:szCs w:val="24"/>
        </w:rPr>
        <w:t xml:space="preserve">Supporting Digital Training and Youth Projects across Bytes and with </w:t>
      </w:r>
      <w:r>
        <w:rPr>
          <w:rFonts w:ascii="Arial" w:hAnsi="Arial" w:cs="Arial"/>
          <w:sz w:val="24"/>
          <w:szCs w:val="24"/>
        </w:rPr>
        <w:t>External</w:t>
      </w:r>
      <w:r w:rsidRPr="00A73E7A">
        <w:rPr>
          <w:rFonts w:ascii="Arial" w:hAnsi="Arial" w:cs="Arial"/>
          <w:sz w:val="24"/>
          <w:szCs w:val="24"/>
        </w:rPr>
        <w:t xml:space="preserve"> Groups</w:t>
      </w:r>
    </w:p>
    <w:p w14:paraId="0854A78D" w14:textId="05B37E7C" w:rsidR="00DA6E8A" w:rsidRDefault="00DA6E8A" w:rsidP="00AE23DE">
      <w:pPr>
        <w:pStyle w:val="Numberedlist"/>
        <w:numPr>
          <w:ilvl w:val="0"/>
          <w:numId w:val="1"/>
        </w:numPr>
        <w:spacing w:after="0" w:line="276" w:lineRule="auto"/>
        <w:ind w:left="714" w:hanging="357"/>
        <w:contextualSpacing w:val="0"/>
        <w:rPr>
          <w:rFonts w:ascii="Arial" w:hAnsi="Arial" w:cs="Arial"/>
          <w:sz w:val="24"/>
          <w:szCs w:val="24"/>
        </w:rPr>
      </w:pPr>
      <w:r w:rsidRPr="00DA6E8A">
        <w:rPr>
          <w:rFonts w:ascii="Arial" w:hAnsi="Arial" w:cs="Arial"/>
          <w:sz w:val="24"/>
          <w:szCs w:val="24"/>
        </w:rPr>
        <w:t>Support the Development and Implementation of Digital Approaches to Youth Work Across with Bytes and External Groups</w:t>
      </w:r>
    </w:p>
    <w:p w14:paraId="7643C748" w14:textId="44122CFC" w:rsidR="003F63EA" w:rsidRPr="006B39A4" w:rsidRDefault="005E79CA" w:rsidP="00AE23DE">
      <w:pPr>
        <w:pStyle w:val="Numberedlist"/>
        <w:numPr>
          <w:ilvl w:val="0"/>
          <w:numId w:val="1"/>
        </w:numPr>
        <w:spacing w:after="0" w:line="276" w:lineRule="auto"/>
        <w:ind w:left="714" w:hanging="357"/>
        <w:contextualSpacing w:val="0"/>
        <w:rPr>
          <w:rFonts w:ascii="Arial" w:hAnsi="Arial" w:cs="Arial"/>
          <w:sz w:val="24"/>
          <w:szCs w:val="24"/>
        </w:rPr>
      </w:pPr>
      <w:r w:rsidRPr="005E79CA">
        <w:rPr>
          <w:rFonts w:ascii="Arial" w:hAnsi="Arial" w:cs="Arial"/>
          <w:sz w:val="24"/>
          <w:szCs w:val="24"/>
        </w:rPr>
        <w:t>Team</w:t>
      </w:r>
      <w:r w:rsidR="00484075" w:rsidRPr="00484075">
        <w:t xml:space="preserve"> </w:t>
      </w:r>
      <w:r w:rsidR="00484075" w:rsidRPr="00484075">
        <w:rPr>
          <w:rFonts w:ascii="Arial" w:hAnsi="Arial" w:cs="Arial"/>
          <w:sz w:val="24"/>
          <w:szCs w:val="24"/>
        </w:rPr>
        <w:t xml:space="preserve">Management Responsibility for Staff </w:t>
      </w:r>
      <w:bookmarkStart w:id="10" w:name="_Toc57906014"/>
    </w:p>
    <w:p w14:paraId="6410C745" w14:textId="77777777" w:rsidR="00AE23DE" w:rsidRDefault="00AE23DE" w:rsidP="00AE23DE">
      <w:pPr>
        <w:pStyle w:val="Heading1"/>
        <w:spacing w:before="0" w:line="276" w:lineRule="auto"/>
        <w:rPr>
          <w:rFonts w:ascii="Arial" w:hAnsi="Arial" w:cs="Arial"/>
        </w:rPr>
      </w:pPr>
      <w:bookmarkStart w:id="11" w:name="_Toc82698131"/>
    </w:p>
    <w:p w14:paraId="24637E19" w14:textId="5E1EF102" w:rsidR="006F334A" w:rsidRPr="00A97F2A" w:rsidRDefault="006F334A" w:rsidP="00AE23DE">
      <w:pPr>
        <w:pStyle w:val="Heading1"/>
        <w:spacing w:before="0" w:line="276" w:lineRule="auto"/>
        <w:rPr>
          <w:rFonts w:ascii="Arial" w:hAnsi="Arial" w:cs="Arial"/>
        </w:rPr>
      </w:pPr>
      <w:r w:rsidRPr="00A97F2A">
        <w:rPr>
          <w:rFonts w:ascii="Arial" w:hAnsi="Arial" w:cs="Arial"/>
        </w:rPr>
        <w:t>Principal Tasks and Responsibilities</w:t>
      </w:r>
      <w:bookmarkEnd w:id="10"/>
      <w:bookmarkEnd w:id="11"/>
    </w:p>
    <w:p w14:paraId="312F5C57" w14:textId="77777777" w:rsidR="00187CB0" w:rsidRDefault="00187CB0" w:rsidP="00187CB0">
      <w:pPr>
        <w:spacing w:after="0" w:line="276" w:lineRule="auto"/>
        <w:rPr>
          <w:rFonts w:ascii="Arial" w:hAnsi="Arial" w:cs="Arial"/>
          <w:b/>
          <w:bCs/>
          <w:sz w:val="24"/>
          <w:szCs w:val="24"/>
        </w:rPr>
      </w:pPr>
      <w:r w:rsidRPr="00187CB0">
        <w:rPr>
          <w:rFonts w:ascii="Arial" w:hAnsi="Arial" w:cs="Arial"/>
          <w:b/>
          <w:bCs/>
          <w:sz w:val="24"/>
          <w:szCs w:val="24"/>
        </w:rPr>
        <w:t xml:space="preserve">Managing and Developing a Range of High-Quality Youth Work Programmes with Bytes and External Groups to Embed Digital Approaches to Youth Work. </w:t>
      </w:r>
    </w:p>
    <w:p w14:paraId="41BCF495" w14:textId="35512ECC" w:rsidR="00771E25" w:rsidRPr="00187CB0" w:rsidRDefault="00771E25" w:rsidP="00187CB0">
      <w:pPr>
        <w:pStyle w:val="ListParagraph"/>
        <w:numPr>
          <w:ilvl w:val="0"/>
          <w:numId w:val="19"/>
        </w:numPr>
        <w:spacing w:after="0" w:line="276" w:lineRule="auto"/>
        <w:rPr>
          <w:rFonts w:ascii="Arial" w:hAnsi="Arial" w:cs="Arial"/>
          <w:sz w:val="24"/>
          <w:szCs w:val="24"/>
        </w:rPr>
      </w:pPr>
      <w:r w:rsidRPr="00187CB0">
        <w:rPr>
          <w:rFonts w:ascii="Arial" w:hAnsi="Arial" w:cs="Arial"/>
          <w:sz w:val="24"/>
          <w:szCs w:val="24"/>
        </w:rPr>
        <w:t xml:space="preserve">Develop Bytes’ public profile and foster good relationships with government, statutory, voluntary, and private bodies and other external stakeholders regarding the quality of digital approaches </w:t>
      </w:r>
      <w:r w:rsidR="00D0277C" w:rsidRPr="00187CB0">
        <w:rPr>
          <w:rFonts w:ascii="Arial" w:hAnsi="Arial" w:cs="Arial"/>
          <w:sz w:val="24"/>
          <w:szCs w:val="24"/>
        </w:rPr>
        <w:t>to youth work</w:t>
      </w:r>
      <w:r w:rsidRPr="00187CB0">
        <w:rPr>
          <w:rFonts w:ascii="Arial" w:hAnsi="Arial" w:cs="Arial"/>
          <w:sz w:val="24"/>
          <w:szCs w:val="24"/>
        </w:rPr>
        <w:t xml:space="preserve">. </w:t>
      </w:r>
    </w:p>
    <w:p w14:paraId="0C532103" w14:textId="134A5130" w:rsidR="00306F3A" w:rsidRDefault="00306F3A" w:rsidP="00AE23DE">
      <w:pPr>
        <w:pStyle w:val="ListParagraph"/>
        <w:numPr>
          <w:ilvl w:val="0"/>
          <w:numId w:val="19"/>
        </w:numPr>
        <w:spacing w:after="0" w:line="276" w:lineRule="auto"/>
        <w:rPr>
          <w:rFonts w:ascii="Arial" w:hAnsi="Arial" w:cs="Arial"/>
          <w:sz w:val="24"/>
          <w:szCs w:val="24"/>
        </w:rPr>
      </w:pPr>
      <w:r w:rsidRPr="00A73E7A">
        <w:rPr>
          <w:rFonts w:ascii="Arial" w:hAnsi="Arial" w:cs="Arial"/>
          <w:sz w:val="24"/>
          <w:szCs w:val="24"/>
        </w:rPr>
        <w:t xml:space="preserve">Develop explicit knowledge and understanding of </w:t>
      </w:r>
      <w:r w:rsidR="00D0277C" w:rsidRPr="00A73E7A">
        <w:rPr>
          <w:rFonts w:ascii="Arial" w:hAnsi="Arial" w:cs="Arial"/>
          <w:sz w:val="24"/>
          <w:szCs w:val="24"/>
        </w:rPr>
        <w:t>digit</w:t>
      </w:r>
      <w:r w:rsidR="00D0277C">
        <w:rPr>
          <w:rFonts w:ascii="Arial" w:hAnsi="Arial" w:cs="Arial"/>
          <w:sz w:val="24"/>
          <w:szCs w:val="24"/>
        </w:rPr>
        <w:t>al approaches</w:t>
      </w:r>
      <w:r w:rsidR="00D0277C" w:rsidRPr="00A73E7A">
        <w:rPr>
          <w:rFonts w:ascii="Arial" w:hAnsi="Arial" w:cs="Arial"/>
          <w:sz w:val="24"/>
          <w:szCs w:val="24"/>
        </w:rPr>
        <w:t xml:space="preserve"> </w:t>
      </w:r>
      <w:r w:rsidR="00D0277C">
        <w:rPr>
          <w:rFonts w:ascii="Arial" w:hAnsi="Arial" w:cs="Arial"/>
          <w:sz w:val="24"/>
          <w:szCs w:val="24"/>
        </w:rPr>
        <w:t>to youth work</w:t>
      </w:r>
      <w:r w:rsidR="00D0277C" w:rsidRPr="00A73E7A">
        <w:rPr>
          <w:rFonts w:ascii="Arial" w:hAnsi="Arial" w:cs="Arial"/>
          <w:sz w:val="24"/>
          <w:szCs w:val="24"/>
        </w:rPr>
        <w:t xml:space="preserve">. </w:t>
      </w:r>
      <w:r w:rsidRPr="00A73E7A">
        <w:rPr>
          <w:rFonts w:ascii="Arial" w:hAnsi="Arial" w:cs="Arial"/>
          <w:sz w:val="24"/>
          <w:szCs w:val="24"/>
        </w:rPr>
        <w:t>provided across the organisation and external groups to represent this quality in quantitative and qualitative forms.</w:t>
      </w:r>
    </w:p>
    <w:p w14:paraId="2CBE6F26" w14:textId="45835061" w:rsidR="00D916D2" w:rsidRPr="00A73E7A" w:rsidRDefault="00D916D2" w:rsidP="00AE23DE">
      <w:pPr>
        <w:pStyle w:val="ListParagraph"/>
        <w:numPr>
          <w:ilvl w:val="0"/>
          <w:numId w:val="19"/>
        </w:numPr>
        <w:spacing w:after="0" w:line="276" w:lineRule="auto"/>
        <w:rPr>
          <w:rFonts w:ascii="Arial" w:hAnsi="Arial" w:cs="Arial"/>
          <w:sz w:val="24"/>
          <w:szCs w:val="24"/>
        </w:rPr>
      </w:pPr>
      <w:r w:rsidRPr="00A73E7A">
        <w:rPr>
          <w:rFonts w:ascii="Arial" w:hAnsi="Arial" w:cs="Arial"/>
          <w:sz w:val="24"/>
          <w:szCs w:val="24"/>
        </w:rPr>
        <w:t>Ensure high levels of support are available to improve workforce development on digit</w:t>
      </w:r>
      <w:r>
        <w:rPr>
          <w:rFonts w:ascii="Arial" w:hAnsi="Arial" w:cs="Arial"/>
          <w:sz w:val="24"/>
          <w:szCs w:val="24"/>
        </w:rPr>
        <w:t>al approaches</w:t>
      </w:r>
      <w:r w:rsidRPr="00A73E7A">
        <w:rPr>
          <w:rFonts w:ascii="Arial" w:hAnsi="Arial" w:cs="Arial"/>
          <w:sz w:val="24"/>
          <w:szCs w:val="24"/>
        </w:rPr>
        <w:t xml:space="preserve"> </w:t>
      </w:r>
      <w:r>
        <w:rPr>
          <w:rFonts w:ascii="Arial" w:hAnsi="Arial" w:cs="Arial"/>
          <w:sz w:val="24"/>
          <w:szCs w:val="24"/>
        </w:rPr>
        <w:t>to youth work</w:t>
      </w:r>
      <w:r w:rsidRPr="00A73E7A">
        <w:rPr>
          <w:rFonts w:ascii="Arial" w:hAnsi="Arial" w:cs="Arial"/>
          <w:sz w:val="24"/>
          <w:szCs w:val="24"/>
        </w:rPr>
        <w:t>.</w:t>
      </w:r>
    </w:p>
    <w:p w14:paraId="049497D3" w14:textId="618C31FF" w:rsidR="00E4605C" w:rsidRPr="00A73E7A" w:rsidRDefault="00E4605C" w:rsidP="00AE23DE">
      <w:pPr>
        <w:pStyle w:val="ListParagraph"/>
        <w:numPr>
          <w:ilvl w:val="0"/>
          <w:numId w:val="19"/>
        </w:numPr>
        <w:spacing w:after="0" w:line="276" w:lineRule="auto"/>
        <w:rPr>
          <w:rFonts w:ascii="Arial" w:hAnsi="Arial" w:cs="Arial"/>
          <w:sz w:val="24"/>
          <w:szCs w:val="24"/>
        </w:rPr>
      </w:pPr>
      <w:r w:rsidRPr="00A73E7A">
        <w:rPr>
          <w:rFonts w:ascii="Arial" w:hAnsi="Arial" w:cs="Arial"/>
          <w:sz w:val="24"/>
          <w:szCs w:val="24"/>
        </w:rPr>
        <w:t xml:space="preserve">Manage and/or support Bytes staff and external groups undertaking external inspections or moderations related to digital </w:t>
      </w:r>
      <w:r>
        <w:rPr>
          <w:rFonts w:ascii="Arial" w:hAnsi="Arial" w:cs="Arial"/>
          <w:sz w:val="24"/>
          <w:szCs w:val="24"/>
        </w:rPr>
        <w:t>approaches to youth work</w:t>
      </w:r>
      <w:r w:rsidRPr="00A73E7A">
        <w:rPr>
          <w:rFonts w:ascii="Arial" w:hAnsi="Arial" w:cs="Arial"/>
          <w:sz w:val="24"/>
          <w:szCs w:val="24"/>
        </w:rPr>
        <w:t>.</w:t>
      </w:r>
    </w:p>
    <w:p w14:paraId="5D21E320" w14:textId="2F0D13F4" w:rsidR="00D41078" w:rsidRPr="00A73E7A" w:rsidRDefault="00D41078" w:rsidP="00AE23DE">
      <w:pPr>
        <w:pStyle w:val="ListParagraph"/>
        <w:numPr>
          <w:ilvl w:val="0"/>
          <w:numId w:val="19"/>
        </w:numPr>
        <w:spacing w:after="0" w:line="276" w:lineRule="auto"/>
        <w:rPr>
          <w:rFonts w:ascii="Arial" w:hAnsi="Arial" w:cs="Arial"/>
          <w:sz w:val="24"/>
          <w:szCs w:val="24"/>
        </w:rPr>
      </w:pPr>
      <w:r w:rsidRPr="00A73E7A">
        <w:rPr>
          <w:rFonts w:ascii="Arial" w:hAnsi="Arial" w:cs="Arial"/>
          <w:sz w:val="24"/>
          <w:szCs w:val="24"/>
        </w:rPr>
        <w:t xml:space="preserve">Manage and/or support Bytes staff to deliver digital </w:t>
      </w:r>
      <w:r>
        <w:rPr>
          <w:rFonts w:ascii="Arial" w:hAnsi="Arial" w:cs="Arial"/>
          <w:sz w:val="24"/>
          <w:szCs w:val="24"/>
        </w:rPr>
        <w:t>approaches to youth work</w:t>
      </w:r>
      <w:r w:rsidRPr="00A73E7A">
        <w:rPr>
          <w:rFonts w:ascii="Arial" w:hAnsi="Arial" w:cs="Arial"/>
          <w:sz w:val="24"/>
          <w:szCs w:val="24"/>
        </w:rPr>
        <w:t xml:space="preserve"> using user feedback, self-evaluation, and external reports on service quality.</w:t>
      </w:r>
    </w:p>
    <w:p w14:paraId="3721C944" w14:textId="4B6BC864" w:rsidR="00187611" w:rsidRDefault="00187611" w:rsidP="00AE23DE">
      <w:pPr>
        <w:pStyle w:val="ListParagraph"/>
        <w:numPr>
          <w:ilvl w:val="0"/>
          <w:numId w:val="19"/>
        </w:numPr>
        <w:spacing w:after="0" w:line="276" w:lineRule="auto"/>
        <w:rPr>
          <w:rFonts w:ascii="Arial" w:hAnsi="Arial" w:cs="Arial"/>
          <w:sz w:val="24"/>
          <w:szCs w:val="24"/>
        </w:rPr>
      </w:pPr>
      <w:r w:rsidRPr="00B1772F">
        <w:rPr>
          <w:rFonts w:ascii="Arial" w:hAnsi="Arial" w:cs="Arial"/>
          <w:sz w:val="24"/>
          <w:szCs w:val="24"/>
        </w:rPr>
        <w:t xml:space="preserve">Ensure Bytes recognise and celebrate </w:t>
      </w:r>
      <w:r w:rsidR="00D0277C" w:rsidRPr="00A73E7A">
        <w:rPr>
          <w:rFonts w:ascii="Arial" w:hAnsi="Arial" w:cs="Arial"/>
          <w:sz w:val="24"/>
          <w:szCs w:val="24"/>
        </w:rPr>
        <w:t>digit</w:t>
      </w:r>
      <w:r w:rsidR="00D0277C">
        <w:rPr>
          <w:rFonts w:ascii="Arial" w:hAnsi="Arial" w:cs="Arial"/>
          <w:sz w:val="24"/>
          <w:szCs w:val="24"/>
        </w:rPr>
        <w:t>al approaches</w:t>
      </w:r>
      <w:r w:rsidR="00D0277C" w:rsidRPr="00A73E7A">
        <w:rPr>
          <w:rFonts w:ascii="Arial" w:hAnsi="Arial" w:cs="Arial"/>
          <w:sz w:val="24"/>
          <w:szCs w:val="24"/>
        </w:rPr>
        <w:t xml:space="preserve"> </w:t>
      </w:r>
      <w:r w:rsidR="00D0277C">
        <w:rPr>
          <w:rFonts w:ascii="Arial" w:hAnsi="Arial" w:cs="Arial"/>
          <w:sz w:val="24"/>
          <w:szCs w:val="24"/>
        </w:rPr>
        <w:t xml:space="preserve">to youth work to create a culture </w:t>
      </w:r>
      <w:r w:rsidR="006111C2">
        <w:rPr>
          <w:rFonts w:ascii="Arial" w:hAnsi="Arial" w:cs="Arial"/>
          <w:sz w:val="24"/>
          <w:szCs w:val="24"/>
        </w:rPr>
        <w:t xml:space="preserve">that effectively merges youth work with digital approaches. </w:t>
      </w:r>
    </w:p>
    <w:p w14:paraId="1CF1408A" w14:textId="6939AC6E" w:rsidR="00673A98" w:rsidRPr="00A73E7A" w:rsidRDefault="00673A98" w:rsidP="00AE23DE">
      <w:pPr>
        <w:pStyle w:val="ListParagraph"/>
        <w:numPr>
          <w:ilvl w:val="0"/>
          <w:numId w:val="19"/>
        </w:numPr>
        <w:spacing w:after="0" w:line="276" w:lineRule="auto"/>
        <w:rPr>
          <w:rFonts w:ascii="Arial" w:hAnsi="Arial" w:cs="Arial"/>
          <w:sz w:val="24"/>
          <w:szCs w:val="24"/>
        </w:rPr>
      </w:pPr>
      <w:r w:rsidRPr="00A73E7A">
        <w:rPr>
          <w:rFonts w:ascii="Arial" w:hAnsi="Arial" w:cs="Arial"/>
          <w:sz w:val="24"/>
          <w:szCs w:val="24"/>
        </w:rPr>
        <w:t xml:space="preserve">Develop effective digital resource materials to enable Bytes to be a sectoral lead on digital </w:t>
      </w:r>
      <w:r>
        <w:rPr>
          <w:rFonts w:ascii="Arial" w:hAnsi="Arial" w:cs="Arial"/>
          <w:sz w:val="24"/>
          <w:szCs w:val="24"/>
        </w:rPr>
        <w:t xml:space="preserve">approaches to youth work </w:t>
      </w:r>
      <w:r w:rsidRPr="00A73E7A">
        <w:rPr>
          <w:rFonts w:ascii="Arial" w:hAnsi="Arial" w:cs="Arial"/>
          <w:sz w:val="24"/>
          <w:szCs w:val="24"/>
        </w:rPr>
        <w:t>and contribute to effective regional programmes.</w:t>
      </w:r>
      <w:r>
        <w:rPr>
          <w:rFonts w:ascii="Arial" w:hAnsi="Arial" w:cs="Arial"/>
          <w:sz w:val="24"/>
          <w:szCs w:val="24"/>
        </w:rPr>
        <w:t xml:space="preserve"> </w:t>
      </w:r>
    </w:p>
    <w:p w14:paraId="7C052D63" w14:textId="27AB1B85" w:rsidR="00187611" w:rsidRPr="00B1772F" w:rsidRDefault="00187611" w:rsidP="00AE23DE">
      <w:pPr>
        <w:pStyle w:val="ListParagraph"/>
        <w:numPr>
          <w:ilvl w:val="0"/>
          <w:numId w:val="19"/>
        </w:numPr>
        <w:spacing w:after="0" w:line="276" w:lineRule="auto"/>
        <w:rPr>
          <w:rFonts w:ascii="Arial" w:hAnsi="Arial" w:cs="Arial"/>
          <w:sz w:val="24"/>
          <w:szCs w:val="24"/>
        </w:rPr>
      </w:pPr>
      <w:r w:rsidRPr="00B1772F">
        <w:rPr>
          <w:rFonts w:ascii="Arial" w:hAnsi="Arial" w:cs="Arial"/>
          <w:sz w:val="24"/>
          <w:szCs w:val="24"/>
        </w:rPr>
        <w:t xml:space="preserve">Ensure that all </w:t>
      </w:r>
      <w:r w:rsidR="006111C2">
        <w:rPr>
          <w:rFonts w:ascii="Arial" w:hAnsi="Arial" w:cs="Arial"/>
          <w:sz w:val="24"/>
          <w:szCs w:val="24"/>
        </w:rPr>
        <w:t>youth work in Bytes</w:t>
      </w:r>
      <w:r w:rsidR="006111C2" w:rsidRPr="00A73E7A">
        <w:rPr>
          <w:rFonts w:ascii="Arial" w:hAnsi="Arial" w:cs="Arial"/>
          <w:sz w:val="24"/>
          <w:szCs w:val="24"/>
        </w:rPr>
        <w:t xml:space="preserve"> </w:t>
      </w:r>
      <w:r w:rsidRPr="00B1772F">
        <w:rPr>
          <w:rFonts w:ascii="Arial" w:hAnsi="Arial" w:cs="Arial"/>
          <w:sz w:val="24"/>
          <w:szCs w:val="24"/>
        </w:rPr>
        <w:t>embed opportunities for young people to develop digital skills and STEM skills.</w:t>
      </w:r>
    </w:p>
    <w:p w14:paraId="7CC191D9" w14:textId="77777777" w:rsidR="00C92EA3" w:rsidRDefault="00187611" w:rsidP="00AE23DE">
      <w:pPr>
        <w:pStyle w:val="ListParagraph"/>
        <w:numPr>
          <w:ilvl w:val="0"/>
          <w:numId w:val="19"/>
        </w:numPr>
        <w:spacing w:after="0" w:line="276" w:lineRule="auto"/>
        <w:ind w:left="1077"/>
        <w:contextualSpacing w:val="0"/>
        <w:rPr>
          <w:rFonts w:ascii="Arial" w:hAnsi="Arial" w:cs="Arial"/>
          <w:sz w:val="24"/>
          <w:szCs w:val="24"/>
        </w:rPr>
      </w:pPr>
      <w:r w:rsidRPr="00C92EA3">
        <w:rPr>
          <w:rFonts w:ascii="Arial" w:hAnsi="Arial" w:cs="Arial"/>
          <w:sz w:val="24"/>
          <w:szCs w:val="24"/>
        </w:rPr>
        <w:t xml:space="preserve">Ensure the active participation of young people in the design and review of </w:t>
      </w:r>
      <w:r w:rsidR="00C92EA3" w:rsidRPr="00A73E7A">
        <w:rPr>
          <w:rFonts w:ascii="Arial" w:hAnsi="Arial" w:cs="Arial"/>
          <w:sz w:val="24"/>
          <w:szCs w:val="24"/>
        </w:rPr>
        <w:t>digit</w:t>
      </w:r>
      <w:r w:rsidR="00C92EA3">
        <w:rPr>
          <w:rFonts w:ascii="Arial" w:hAnsi="Arial" w:cs="Arial"/>
          <w:sz w:val="24"/>
          <w:szCs w:val="24"/>
        </w:rPr>
        <w:t>al approaches</w:t>
      </w:r>
      <w:r w:rsidR="00C92EA3" w:rsidRPr="00A73E7A">
        <w:rPr>
          <w:rFonts w:ascii="Arial" w:hAnsi="Arial" w:cs="Arial"/>
          <w:sz w:val="24"/>
          <w:szCs w:val="24"/>
        </w:rPr>
        <w:t xml:space="preserve"> </w:t>
      </w:r>
      <w:r w:rsidR="00C92EA3">
        <w:rPr>
          <w:rFonts w:ascii="Arial" w:hAnsi="Arial" w:cs="Arial"/>
          <w:sz w:val="24"/>
          <w:szCs w:val="24"/>
        </w:rPr>
        <w:t>to youth work</w:t>
      </w:r>
      <w:r w:rsidR="00C92EA3" w:rsidRPr="00C92EA3">
        <w:rPr>
          <w:rFonts w:ascii="Arial" w:hAnsi="Arial" w:cs="Arial"/>
          <w:sz w:val="24"/>
          <w:szCs w:val="24"/>
        </w:rPr>
        <w:t xml:space="preserve"> </w:t>
      </w:r>
    </w:p>
    <w:p w14:paraId="57B3DF08" w14:textId="1B5F15C9" w:rsidR="00187611" w:rsidRPr="00C92EA3" w:rsidRDefault="00C92EA3" w:rsidP="00AE23DE">
      <w:pPr>
        <w:pStyle w:val="ListParagraph"/>
        <w:numPr>
          <w:ilvl w:val="0"/>
          <w:numId w:val="19"/>
        </w:numPr>
        <w:spacing w:after="0" w:line="276" w:lineRule="auto"/>
        <w:ind w:left="1077"/>
        <w:contextualSpacing w:val="0"/>
        <w:rPr>
          <w:rFonts w:ascii="Arial" w:hAnsi="Arial" w:cs="Arial"/>
          <w:sz w:val="24"/>
          <w:szCs w:val="24"/>
        </w:rPr>
      </w:pPr>
      <w:r>
        <w:rPr>
          <w:rFonts w:ascii="Arial" w:hAnsi="Arial" w:cs="Arial"/>
          <w:sz w:val="24"/>
          <w:szCs w:val="24"/>
        </w:rPr>
        <w:t>E</w:t>
      </w:r>
      <w:r w:rsidR="00187611" w:rsidRPr="00C92EA3">
        <w:rPr>
          <w:rFonts w:ascii="Arial" w:hAnsi="Arial" w:cs="Arial"/>
          <w:sz w:val="24"/>
          <w:szCs w:val="24"/>
        </w:rPr>
        <w:t>nsure that staff Action Plan’s for projects contribute to the overall Strategic Plan for Bytes.</w:t>
      </w:r>
      <w:r w:rsidR="001523B3">
        <w:rPr>
          <w:rFonts w:ascii="Arial" w:hAnsi="Arial" w:cs="Arial"/>
          <w:sz w:val="24"/>
          <w:szCs w:val="24"/>
        </w:rPr>
        <w:t xml:space="preserve"> </w:t>
      </w:r>
      <w:r w:rsidR="001523B3" w:rsidRPr="00A73E7A">
        <w:rPr>
          <w:rFonts w:ascii="Arial" w:hAnsi="Arial" w:cs="Arial"/>
          <w:sz w:val="24"/>
          <w:szCs w:val="24"/>
        </w:rPr>
        <w:t xml:space="preserve">This includes acting as a champion for digital </w:t>
      </w:r>
      <w:r w:rsidR="001523B3">
        <w:rPr>
          <w:rFonts w:ascii="Arial" w:hAnsi="Arial" w:cs="Arial"/>
          <w:sz w:val="24"/>
          <w:szCs w:val="24"/>
        </w:rPr>
        <w:t>approaches</w:t>
      </w:r>
      <w:r w:rsidR="001523B3" w:rsidRPr="00A73E7A">
        <w:rPr>
          <w:rFonts w:ascii="Arial" w:hAnsi="Arial" w:cs="Arial"/>
          <w:sz w:val="24"/>
          <w:szCs w:val="24"/>
        </w:rPr>
        <w:t xml:space="preserve"> </w:t>
      </w:r>
      <w:r w:rsidR="001523B3">
        <w:rPr>
          <w:rFonts w:ascii="Arial" w:hAnsi="Arial" w:cs="Arial"/>
          <w:sz w:val="24"/>
          <w:szCs w:val="24"/>
        </w:rPr>
        <w:t>to youth work</w:t>
      </w:r>
      <w:r w:rsidR="001523B3" w:rsidRPr="00C92EA3">
        <w:rPr>
          <w:rFonts w:ascii="Arial" w:hAnsi="Arial" w:cs="Arial"/>
          <w:sz w:val="24"/>
          <w:szCs w:val="24"/>
        </w:rPr>
        <w:t xml:space="preserve"> </w:t>
      </w:r>
      <w:r w:rsidR="001523B3" w:rsidRPr="00A73E7A">
        <w:rPr>
          <w:rFonts w:ascii="Arial" w:hAnsi="Arial" w:cs="Arial"/>
          <w:sz w:val="24"/>
          <w:szCs w:val="24"/>
        </w:rPr>
        <w:t>to meet our Strategic Plan.</w:t>
      </w:r>
    </w:p>
    <w:p w14:paraId="2A800927" w14:textId="77777777" w:rsidR="00187611" w:rsidRDefault="00187611" w:rsidP="00AE23DE">
      <w:pPr>
        <w:pStyle w:val="ListParagraph"/>
        <w:numPr>
          <w:ilvl w:val="0"/>
          <w:numId w:val="19"/>
        </w:numPr>
        <w:spacing w:after="0" w:line="276" w:lineRule="auto"/>
        <w:ind w:left="1077"/>
        <w:contextualSpacing w:val="0"/>
        <w:rPr>
          <w:rFonts w:ascii="Arial" w:hAnsi="Arial" w:cs="Arial"/>
          <w:sz w:val="24"/>
          <w:szCs w:val="24"/>
        </w:rPr>
      </w:pPr>
      <w:r w:rsidRPr="00B1772F">
        <w:rPr>
          <w:rFonts w:ascii="Arial" w:hAnsi="Arial" w:cs="Arial"/>
          <w:sz w:val="24"/>
          <w:szCs w:val="24"/>
        </w:rPr>
        <w:t>Implement effective monitoring and self-evaluation of agreed work programmes.</w:t>
      </w:r>
    </w:p>
    <w:p w14:paraId="06F886DD" w14:textId="77777777" w:rsidR="00340740" w:rsidRDefault="00187611" w:rsidP="00AE23DE">
      <w:pPr>
        <w:pStyle w:val="ListParagraph"/>
        <w:numPr>
          <w:ilvl w:val="0"/>
          <w:numId w:val="19"/>
        </w:numPr>
        <w:spacing w:after="0" w:line="276" w:lineRule="auto"/>
        <w:ind w:left="1077"/>
        <w:contextualSpacing w:val="0"/>
        <w:rPr>
          <w:rFonts w:ascii="Arial" w:hAnsi="Arial" w:cs="Arial"/>
          <w:sz w:val="24"/>
          <w:szCs w:val="24"/>
        </w:rPr>
      </w:pPr>
      <w:r w:rsidRPr="00B1772F">
        <w:rPr>
          <w:rFonts w:ascii="Arial" w:hAnsi="Arial" w:cs="Arial"/>
          <w:sz w:val="24"/>
          <w:szCs w:val="24"/>
        </w:rPr>
        <w:t>Be responsible for all management, administration, and financial matters relevant to the team.</w:t>
      </w:r>
    </w:p>
    <w:p w14:paraId="70ADEB06" w14:textId="77777777" w:rsidR="00340740" w:rsidRDefault="00340740" w:rsidP="00AE23DE">
      <w:pPr>
        <w:pStyle w:val="ListParagraph"/>
        <w:numPr>
          <w:ilvl w:val="0"/>
          <w:numId w:val="19"/>
        </w:numPr>
        <w:spacing w:after="0" w:line="276" w:lineRule="auto"/>
        <w:ind w:left="1077"/>
        <w:contextualSpacing w:val="0"/>
        <w:rPr>
          <w:rFonts w:ascii="Arial" w:hAnsi="Arial" w:cs="Arial"/>
          <w:sz w:val="24"/>
          <w:szCs w:val="24"/>
        </w:rPr>
      </w:pPr>
      <w:r w:rsidRPr="00340740">
        <w:rPr>
          <w:rFonts w:ascii="Arial" w:hAnsi="Arial" w:cs="Arial"/>
          <w:sz w:val="24"/>
          <w:szCs w:val="24"/>
        </w:rPr>
        <w:t>Engage in appropriate fundraising in line with Bytes’ objectives.</w:t>
      </w:r>
    </w:p>
    <w:p w14:paraId="368DD162" w14:textId="2915D880" w:rsidR="00340740" w:rsidRPr="00340740" w:rsidRDefault="00340740" w:rsidP="00AE23DE">
      <w:pPr>
        <w:pStyle w:val="ListParagraph"/>
        <w:numPr>
          <w:ilvl w:val="0"/>
          <w:numId w:val="19"/>
        </w:numPr>
        <w:spacing w:after="0" w:line="276" w:lineRule="auto"/>
        <w:ind w:left="1077"/>
        <w:contextualSpacing w:val="0"/>
        <w:rPr>
          <w:rFonts w:ascii="Arial" w:hAnsi="Arial" w:cs="Arial"/>
          <w:sz w:val="24"/>
          <w:szCs w:val="24"/>
        </w:rPr>
      </w:pPr>
      <w:r w:rsidRPr="00340740">
        <w:rPr>
          <w:rFonts w:ascii="Arial" w:hAnsi="Arial" w:cs="Arial"/>
          <w:sz w:val="24"/>
          <w:szCs w:val="24"/>
        </w:rPr>
        <w:lastRenderedPageBreak/>
        <w:t>Manage all accreditations related to digital systems</w:t>
      </w:r>
      <w:r w:rsidRPr="00340740">
        <w:rPr>
          <w:rFonts w:ascii="Arial" w:hAnsi="Arial" w:cs="Arial"/>
          <w:b/>
          <w:bCs/>
          <w:sz w:val="24"/>
          <w:szCs w:val="24"/>
        </w:rPr>
        <w:t xml:space="preserve"> </w:t>
      </w:r>
    </w:p>
    <w:p w14:paraId="71334E00" w14:textId="77777777" w:rsidR="009C5E2A" w:rsidRDefault="009C5E2A" w:rsidP="009C5E2A">
      <w:pPr>
        <w:spacing w:after="0" w:line="276" w:lineRule="auto"/>
        <w:rPr>
          <w:rFonts w:ascii="Arial" w:hAnsi="Arial" w:cs="Arial"/>
          <w:b/>
          <w:bCs/>
          <w:sz w:val="24"/>
          <w:szCs w:val="24"/>
        </w:rPr>
      </w:pPr>
    </w:p>
    <w:p w14:paraId="32AB930D" w14:textId="5664B9A8" w:rsidR="00AE23DE" w:rsidRDefault="00AE23DE" w:rsidP="009C5E2A">
      <w:pPr>
        <w:spacing w:after="0" w:line="276" w:lineRule="auto"/>
        <w:rPr>
          <w:rFonts w:ascii="Arial" w:hAnsi="Arial" w:cs="Arial"/>
          <w:b/>
          <w:bCs/>
          <w:sz w:val="24"/>
          <w:szCs w:val="24"/>
        </w:rPr>
      </w:pPr>
      <w:r w:rsidRPr="00AE23DE">
        <w:rPr>
          <w:rFonts w:ascii="Arial" w:hAnsi="Arial" w:cs="Arial"/>
          <w:b/>
          <w:bCs/>
          <w:sz w:val="24"/>
          <w:szCs w:val="24"/>
        </w:rPr>
        <w:t xml:space="preserve">Developing Staff and Volunteers Across Bytes and External Groups to Maximise Digital Approaches to Youth Work. </w:t>
      </w:r>
    </w:p>
    <w:p w14:paraId="056BAC3D" w14:textId="67FF532D" w:rsidR="006B2FFC" w:rsidRPr="00A73E7A" w:rsidRDefault="006B2FFC" w:rsidP="006B2FFC">
      <w:pPr>
        <w:pStyle w:val="ListParagraph"/>
        <w:numPr>
          <w:ilvl w:val="0"/>
          <w:numId w:val="17"/>
        </w:numPr>
        <w:spacing w:after="0" w:line="276" w:lineRule="auto"/>
        <w:ind w:left="1077"/>
        <w:contextualSpacing w:val="0"/>
        <w:rPr>
          <w:rFonts w:ascii="Arial" w:hAnsi="Arial" w:cs="Arial"/>
          <w:sz w:val="24"/>
          <w:szCs w:val="24"/>
        </w:rPr>
      </w:pPr>
      <w:r w:rsidRPr="00A73E7A">
        <w:rPr>
          <w:rFonts w:ascii="Arial" w:hAnsi="Arial" w:cs="Arial"/>
          <w:sz w:val="24"/>
          <w:szCs w:val="24"/>
        </w:rPr>
        <w:t xml:space="preserve">Main lead for the management of all staff and volunteers on digital </w:t>
      </w:r>
      <w:r>
        <w:rPr>
          <w:rFonts w:ascii="Arial" w:hAnsi="Arial" w:cs="Arial"/>
          <w:sz w:val="24"/>
          <w:szCs w:val="24"/>
        </w:rPr>
        <w:t>approache</w:t>
      </w:r>
      <w:r w:rsidR="00D16EDD">
        <w:rPr>
          <w:rFonts w:ascii="Arial" w:hAnsi="Arial" w:cs="Arial"/>
          <w:sz w:val="24"/>
          <w:szCs w:val="24"/>
        </w:rPr>
        <w:t>s</w:t>
      </w:r>
      <w:r>
        <w:rPr>
          <w:rFonts w:ascii="Arial" w:hAnsi="Arial" w:cs="Arial"/>
          <w:sz w:val="24"/>
          <w:szCs w:val="24"/>
        </w:rPr>
        <w:t xml:space="preserve"> to youth work</w:t>
      </w:r>
      <w:r w:rsidRPr="00A73E7A">
        <w:rPr>
          <w:rFonts w:ascii="Arial" w:hAnsi="Arial" w:cs="Arial"/>
          <w:sz w:val="24"/>
          <w:szCs w:val="24"/>
        </w:rPr>
        <w:t xml:space="preserve">. </w:t>
      </w:r>
    </w:p>
    <w:p w14:paraId="5B68A4BA" w14:textId="48548C13" w:rsidR="00D16EDD" w:rsidRPr="00D16EDD" w:rsidRDefault="00D16EDD" w:rsidP="00D16EDD">
      <w:pPr>
        <w:pStyle w:val="ListParagraph"/>
        <w:numPr>
          <w:ilvl w:val="0"/>
          <w:numId w:val="17"/>
        </w:numPr>
        <w:spacing w:after="0" w:line="276" w:lineRule="auto"/>
        <w:ind w:left="1077"/>
        <w:contextualSpacing w:val="0"/>
        <w:rPr>
          <w:rFonts w:ascii="Arial" w:hAnsi="Arial" w:cs="Arial"/>
          <w:sz w:val="24"/>
          <w:szCs w:val="24"/>
        </w:rPr>
      </w:pPr>
      <w:r w:rsidRPr="00A73E7A">
        <w:rPr>
          <w:rFonts w:ascii="Arial" w:hAnsi="Arial" w:cs="Arial"/>
          <w:sz w:val="24"/>
          <w:szCs w:val="24"/>
        </w:rPr>
        <w:t xml:space="preserve">Manage all training for teams and </w:t>
      </w:r>
      <w:r w:rsidR="005C6EA0">
        <w:rPr>
          <w:rFonts w:ascii="Arial" w:hAnsi="Arial" w:cs="Arial"/>
          <w:sz w:val="24"/>
          <w:szCs w:val="24"/>
        </w:rPr>
        <w:t>external groups</w:t>
      </w:r>
      <w:r w:rsidRPr="00A73E7A">
        <w:rPr>
          <w:rFonts w:ascii="Arial" w:hAnsi="Arial" w:cs="Arial"/>
          <w:sz w:val="24"/>
          <w:szCs w:val="24"/>
        </w:rPr>
        <w:t xml:space="preserve"> on digital </w:t>
      </w:r>
      <w:r>
        <w:rPr>
          <w:rFonts w:ascii="Arial" w:hAnsi="Arial" w:cs="Arial"/>
          <w:sz w:val="24"/>
          <w:szCs w:val="24"/>
        </w:rPr>
        <w:t>approaches to youth work</w:t>
      </w:r>
      <w:r w:rsidRPr="00A73E7A">
        <w:rPr>
          <w:rFonts w:ascii="Arial" w:hAnsi="Arial" w:cs="Arial"/>
          <w:sz w:val="24"/>
          <w:szCs w:val="24"/>
        </w:rPr>
        <w:t xml:space="preserve">. </w:t>
      </w:r>
    </w:p>
    <w:p w14:paraId="503D9853" w14:textId="0BC95D9C" w:rsidR="000E6B8C" w:rsidRPr="00AE23DE" w:rsidRDefault="0006437B" w:rsidP="00AE23DE">
      <w:pPr>
        <w:pStyle w:val="ListParagraph"/>
        <w:numPr>
          <w:ilvl w:val="0"/>
          <w:numId w:val="17"/>
        </w:numPr>
        <w:spacing w:after="0" w:line="276" w:lineRule="auto"/>
        <w:ind w:left="1077"/>
        <w:contextualSpacing w:val="0"/>
        <w:rPr>
          <w:rFonts w:ascii="Arial" w:hAnsi="Arial" w:cs="Arial"/>
          <w:sz w:val="24"/>
          <w:szCs w:val="24"/>
        </w:rPr>
      </w:pPr>
      <w:r w:rsidRPr="00AE23DE">
        <w:rPr>
          <w:rFonts w:ascii="Arial" w:hAnsi="Arial" w:cs="Arial"/>
          <w:sz w:val="24"/>
          <w:szCs w:val="24"/>
        </w:rPr>
        <w:t>Manage all</w:t>
      </w:r>
      <w:r w:rsidR="00AA7AE5" w:rsidRPr="00AE23DE">
        <w:rPr>
          <w:rFonts w:ascii="Arial" w:hAnsi="Arial" w:cs="Arial"/>
          <w:sz w:val="24"/>
          <w:szCs w:val="24"/>
        </w:rPr>
        <w:t xml:space="preserve"> monitoring and quality assurance</w:t>
      </w:r>
      <w:r w:rsidRPr="00AE23DE">
        <w:rPr>
          <w:rFonts w:ascii="Arial" w:hAnsi="Arial" w:cs="Arial"/>
          <w:sz w:val="24"/>
          <w:szCs w:val="24"/>
        </w:rPr>
        <w:t xml:space="preserve"> in specified area.  </w:t>
      </w:r>
      <w:r w:rsidR="00000D6A" w:rsidRPr="00AE23DE">
        <w:rPr>
          <w:rFonts w:ascii="Arial" w:hAnsi="Arial" w:cs="Arial"/>
          <w:sz w:val="24"/>
          <w:szCs w:val="24"/>
        </w:rPr>
        <w:br/>
      </w:r>
    </w:p>
    <w:p w14:paraId="238B26DA" w14:textId="77777777" w:rsidR="0028779D" w:rsidRDefault="0028779D" w:rsidP="0028779D">
      <w:pPr>
        <w:spacing w:after="0" w:line="276" w:lineRule="auto"/>
        <w:rPr>
          <w:rFonts w:ascii="Arial" w:hAnsi="Arial" w:cs="Arial"/>
          <w:b/>
          <w:bCs/>
          <w:sz w:val="24"/>
          <w:szCs w:val="24"/>
        </w:rPr>
      </w:pPr>
      <w:r w:rsidRPr="0028779D">
        <w:rPr>
          <w:rFonts w:ascii="Arial" w:hAnsi="Arial" w:cs="Arial"/>
          <w:b/>
          <w:bCs/>
          <w:sz w:val="24"/>
          <w:szCs w:val="24"/>
        </w:rPr>
        <w:t>Supporting Digital Training and Youth Projects across Bytes and with External Groups</w:t>
      </w:r>
    </w:p>
    <w:p w14:paraId="4F4DC4A3" w14:textId="77777777" w:rsidR="00CA1071" w:rsidRPr="00A73E7A" w:rsidRDefault="00CA1071" w:rsidP="00CA1071">
      <w:pPr>
        <w:pStyle w:val="ListParagraph"/>
        <w:numPr>
          <w:ilvl w:val="0"/>
          <w:numId w:val="18"/>
        </w:numPr>
        <w:spacing w:after="0" w:line="276" w:lineRule="auto"/>
        <w:rPr>
          <w:rFonts w:ascii="Arial" w:hAnsi="Arial" w:cs="Arial"/>
          <w:sz w:val="24"/>
          <w:szCs w:val="24"/>
        </w:rPr>
      </w:pPr>
      <w:r w:rsidRPr="00A73E7A">
        <w:rPr>
          <w:rFonts w:ascii="Arial" w:hAnsi="Arial" w:cs="Arial"/>
          <w:sz w:val="24"/>
          <w:szCs w:val="24"/>
        </w:rPr>
        <w:t>Create structures to ensure effective relationships with Bytes’ staff and external groups.</w:t>
      </w:r>
    </w:p>
    <w:p w14:paraId="757D7D86" w14:textId="77777777" w:rsidR="00CA1071" w:rsidRPr="00A73E7A" w:rsidRDefault="00CA1071" w:rsidP="00CA1071">
      <w:pPr>
        <w:pStyle w:val="ListParagraph"/>
        <w:numPr>
          <w:ilvl w:val="0"/>
          <w:numId w:val="18"/>
        </w:numPr>
        <w:spacing w:after="0" w:line="276" w:lineRule="auto"/>
        <w:ind w:left="714" w:hanging="357"/>
        <w:contextualSpacing w:val="0"/>
        <w:rPr>
          <w:rFonts w:ascii="Arial" w:hAnsi="Arial" w:cs="Arial"/>
          <w:sz w:val="24"/>
          <w:szCs w:val="24"/>
        </w:rPr>
      </w:pPr>
      <w:r w:rsidRPr="00A73E7A">
        <w:rPr>
          <w:rFonts w:ascii="Arial" w:hAnsi="Arial" w:cs="Arial"/>
          <w:sz w:val="24"/>
          <w:szCs w:val="24"/>
        </w:rPr>
        <w:t xml:space="preserve">Manage a culture that enables Bytes’ staff and external groups to develop, implement, manage, and evaluate programmes using digital methods. </w:t>
      </w:r>
    </w:p>
    <w:p w14:paraId="3D96101C" w14:textId="77777777" w:rsidR="00262928" w:rsidRDefault="00262928" w:rsidP="00262928">
      <w:pPr>
        <w:pStyle w:val="ListParagraph"/>
        <w:numPr>
          <w:ilvl w:val="0"/>
          <w:numId w:val="18"/>
        </w:numPr>
        <w:rPr>
          <w:rFonts w:ascii="Arial" w:hAnsi="Arial" w:cs="Arial"/>
          <w:sz w:val="24"/>
          <w:szCs w:val="24"/>
        </w:rPr>
      </w:pPr>
      <w:r w:rsidRPr="00262928">
        <w:rPr>
          <w:rFonts w:ascii="Arial" w:hAnsi="Arial" w:cs="Arial"/>
          <w:sz w:val="24"/>
          <w:szCs w:val="24"/>
        </w:rPr>
        <w:t xml:space="preserve">Lead role for creating and developing training on digital approaches to youth work. </w:t>
      </w:r>
    </w:p>
    <w:p w14:paraId="5E842C8B" w14:textId="2FEC8DAB" w:rsidR="00262928" w:rsidRDefault="00262928" w:rsidP="00262928">
      <w:pPr>
        <w:pStyle w:val="ListParagraph"/>
        <w:numPr>
          <w:ilvl w:val="0"/>
          <w:numId w:val="18"/>
        </w:numPr>
        <w:rPr>
          <w:rFonts w:ascii="Arial" w:hAnsi="Arial" w:cs="Arial"/>
          <w:sz w:val="24"/>
          <w:szCs w:val="24"/>
        </w:rPr>
      </w:pPr>
      <w:r w:rsidRPr="00262928">
        <w:rPr>
          <w:rFonts w:ascii="Arial" w:hAnsi="Arial" w:cs="Arial"/>
          <w:sz w:val="24"/>
          <w:szCs w:val="24"/>
        </w:rPr>
        <w:t xml:space="preserve">Lead role for creating and developing </w:t>
      </w:r>
      <w:r>
        <w:rPr>
          <w:rFonts w:ascii="Arial" w:hAnsi="Arial" w:cs="Arial"/>
          <w:sz w:val="24"/>
          <w:szCs w:val="24"/>
        </w:rPr>
        <w:t xml:space="preserve">partnership to </w:t>
      </w:r>
      <w:r w:rsidR="00111B7B">
        <w:rPr>
          <w:rFonts w:ascii="Arial" w:hAnsi="Arial" w:cs="Arial"/>
          <w:sz w:val="24"/>
          <w:szCs w:val="24"/>
        </w:rPr>
        <w:t>improve</w:t>
      </w:r>
      <w:r w:rsidRPr="00262928">
        <w:rPr>
          <w:rFonts w:ascii="Arial" w:hAnsi="Arial" w:cs="Arial"/>
          <w:sz w:val="24"/>
          <w:szCs w:val="24"/>
        </w:rPr>
        <w:t xml:space="preserve"> digital approaches to youth work. </w:t>
      </w:r>
    </w:p>
    <w:p w14:paraId="47EB7892" w14:textId="5EFD7318" w:rsidR="00000D6A" w:rsidRPr="00CA1071" w:rsidRDefault="00CA1071" w:rsidP="00CA1071">
      <w:pPr>
        <w:pStyle w:val="ListParagraph"/>
        <w:numPr>
          <w:ilvl w:val="0"/>
          <w:numId w:val="18"/>
        </w:numPr>
        <w:spacing w:after="0" w:line="276" w:lineRule="auto"/>
        <w:ind w:left="714" w:hanging="357"/>
        <w:contextualSpacing w:val="0"/>
        <w:rPr>
          <w:rFonts w:ascii="Arial" w:hAnsi="Arial" w:cs="Arial"/>
          <w:sz w:val="24"/>
          <w:szCs w:val="24"/>
        </w:rPr>
      </w:pPr>
      <w:r>
        <w:rPr>
          <w:rFonts w:ascii="Arial" w:hAnsi="Arial" w:cs="Arial"/>
          <w:sz w:val="24"/>
          <w:szCs w:val="24"/>
        </w:rPr>
        <w:t>Support</w:t>
      </w:r>
      <w:r w:rsidRPr="00A73E7A">
        <w:rPr>
          <w:rFonts w:ascii="Arial" w:hAnsi="Arial" w:cs="Arial"/>
          <w:sz w:val="24"/>
          <w:szCs w:val="24"/>
        </w:rPr>
        <w:t xml:space="preserve"> role for creating and developing digital training services and partnerships</w:t>
      </w:r>
      <w:r w:rsidR="00111B7B">
        <w:rPr>
          <w:rFonts w:ascii="Arial" w:hAnsi="Arial" w:cs="Arial"/>
          <w:sz w:val="24"/>
          <w:szCs w:val="24"/>
        </w:rPr>
        <w:t xml:space="preserve"> with the Digital Infrastructure and Training Manager. </w:t>
      </w:r>
      <w:r w:rsidR="00000D6A" w:rsidRPr="00CA1071">
        <w:rPr>
          <w:rFonts w:ascii="Arial" w:hAnsi="Arial" w:cs="Arial"/>
          <w:sz w:val="24"/>
          <w:szCs w:val="24"/>
        </w:rPr>
        <w:br/>
      </w:r>
    </w:p>
    <w:p w14:paraId="2C8A2342" w14:textId="1C5B8BFD" w:rsidR="00CE66D8" w:rsidRDefault="00CE66D8" w:rsidP="00CE66D8">
      <w:pPr>
        <w:spacing w:after="0" w:line="276" w:lineRule="auto"/>
        <w:rPr>
          <w:rFonts w:ascii="Arial" w:hAnsi="Arial" w:cs="Arial"/>
          <w:b/>
          <w:bCs/>
          <w:sz w:val="24"/>
          <w:szCs w:val="24"/>
        </w:rPr>
      </w:pPr>
      <w:r w:rsidRPr="00CE66D8">
        <w:rPr>
          <w:rFonts w:ascii="Arial" w:hAnsi="Arial" w:cs="Arial"/>
          <w:b/>
          <w:bCs/>
          <w:sz w:val="24"/>
          <w:szCs w:val="24"/>
        </w:rPr>
        <w:t>Support</w:t>
      </w:r>
      <w:r w:rsidR="00DA6E8A">
        <w:rPr>
          <w:rFonts w:ascii="Arial" w:hAnsi="Arial" w:cs="Arial"/>
          <w:b/>
          <w:bCs/>
          <w:sz w:val="24"/>
          <w:szCs w:val="24"/>
        </w:rPr>
        <w:t xml:space="preserve"> </w:t>
      </w:r>
      <w:r w:rsidRPr="00CE66D8">
        <w:rPr>
          <w:rFonts w:ascii="Arial" w:hAnsi="Arial" w:cs="Arial"/>
          <w:b/>
          <w:bCs/>
          <w:sz w:val="24"/>
          <w:szCs w:val="24"/>
        </w:rPr>
        <w:t>the Development and Implementation of Digital Approaches  to Youth Work Across with Bytes and External Groups</w:t>
      </w:r>
    </w:p>
    <w:p w14:paraId="1A56F54D" w14:textId="095FD21A" w:rsidR="00A243ED" w:rsidRPr="00CE66D8" w:rsidRDefault="0027406B" w:rsidP="00CE66D8">
      <w:pPr>
        <w:pStyle w:val="ListParagraph"/>
        <w:numPr>
          <w:ilvl w:val="0"/>
          <w:numId w:val="20"/>
        </w:numPr>
        <w:spacing w:after="0" w:line="276" w:lineRule="auto"/>
        <w:rPr>
          <w:rFonts w:ascii="Arial" w:hAnsi="Arial" w:cs="Arial"/>
          <w:sz w:val="24"/>
          <w:szCs w:val="24"/>
        </w:rPr>
      </w:pPr>
      <w:r w:rsidRPr="00CE66D8">
        <w:rPr>
          <w:rFonts w:ascii="Arial" w:hAnsi="Arial" w:cs="Arial"/>
          <w:sz w:val="24"/>
          <w:szCs w:val="24"/>
        </w:rPr>
        <w:t>Create a structure to ensure all</w:t>
      </w:r>
      <w:r w:rsidR="00125F8B" w:rsidRPr="00CE66D8">
        <w:rPr>
          <w:rFonts w:ascii="Arial" w:hAnsi="Arial" w:cs="Arial"/>
          <w:sz w:val="24"/>
          <w:szCs w:val="24"/>
        </w:rPr>
        <w:t xml:space="preserve"> </w:t>
      </w:r>
      <w:r w:rsidR="00A243ED" w:rsidRPr="00CE66D8">
        <w:rPr>
          <w:rFonts w:ascii="Arial" w:hAnsi="Arial" w:cs="Arial"/>
          <w:sz w:val="24"/>
          <w:szCs w:val="24"/>
        </w:rPr>
        <w:t>projects</w:t>
      </w:r>
      <w:r w:rsidRPr="00CE66D8">
        <w:rPr>
          <w:rFonts w:ascii="Arial" w:hAnsi="Arial" w:cs="Arial"/>
          <w:sz w:val="24"/>
          <w:szCs w:val="24"/>
        </w:rPr>
        <w:t xml:space="preserve"> are</w:t>
      </w:r>
      <w:r w:rsidR="00A243ED" w:rsidRPr="00CE66D8">
        <w:rPr>
          <w:rFonts w:ascii="Arial" w:hAnsi="Arial" w:cs="Arial"/>
          <w:sz w:val="24"/>
          <w:szCs w:val="24"/>
        </w:rPr>
        <w:t xml:space="preserve"> based on</w:t>
      </w:r>
      <w:r w:rsidRPr="00CE66D8">
        <w:rPr>
          <w:rFonts w:ascii="Arial" w:hAnsi="Arial" w:cs="Arial"/>
          <w:sz w:val="24"/>
          <w:szCs w:val="24"/>
        </w:rPr>
        <w:t xml:space="preserve"> the</w:t>
      </w:r>
      <w:r w:rsidR="00A243ED" w:rsidRPr="00CE66D8">
        <w:rPr>
          <w:rFonts w:ascii="Arial" w:hAnsi="Arial" w:cs="Arial"/>
          <w:sz w:val="24"/>
          <w:szCs w:val="24"/>
        </w:rPr>
        <w:t xml:space="preserve"> assessed needs of children and young people</w:t>
      </w:r>
      <w:r w:rsidR="00125F8B" w:rsidRPr="00CE66D8">
        <w:rPr>
          <w:rFonts w:ascii="Arial" w:hAnsi="Arial" w:cs="Arial"/>
          <w:sz w:val="24"/>
          <w:szCs w:val="24"/>
        </w:rPr>
        <w:t xml:space="preserve">, underpinned by </w:t>
      </w:r>
      <w:r w:rsidR="004C4202" w:rsidRPr="00CE66D8">
        <w:rPr>
          <w:rFonts w:ascii="Arial" w:hAnsi="Arial" w:cs="Arial"/>
          <w:sz w:val="24"/>
          <w:szCs w:val="24"/>
        </w:rPr>
        <w:t>a</w:t>
      </w:r>
      <w:r w:rsidR="00125F8B" w:rsidRPr="00CE66D8">
        <w:rPr>
          <w:rFonts w:ascii="Arial" w:hAnsi="Arial" w:cs="Arial"/>
          <w:sz w:val="24"/>
          <w:szCs w:val="24"/>
        </w:rPr>
        <w:t xml:space="preserve"> strengths-based ethos</w:t>
      </w:r>
      <w:r w:rsidR="00081275" w:rsidRPr="00CE66D8">
        <w:rPr>
          <w:rFonts w:ascii="Arial" w:hAnsi="Arial" w:cs="Arial"/>
          <w:sz w:val="24"/>
          <w:szCs w:val="24"/>
        </w:rPr>
        <w:t>.</w:t>
      </w:r>
    </w:p>
    <w:p w14:paraId="3837AE95" w14:textId="39B4FE62" w:rsidR="00445FC6" w:rsidRDefault="006A13F6" w:rsidP="00AE23DE">
      <w:pPr>
        <w:pStyle w:val="ListParagraph"/>
        <w:numPr>
          <w:ilvl w:val="0"/>
          <w:numId w:val="20"/>
        </w:numPr>
        <w:spacing w:after="0" w:line="276" w:lineRule="auto"/>
        <w:ind w:left="1077"/>
        <w:contextualSpacing w:val="0"/>
        <w:rPr>
          <w:rFonts w:ascii="Arial" w:hAnsi="Arial" w:cs="Arial"/>
          <w:sz w:val="24"/>
          <w:szCs w:val="24"/>
        </w:rPr>
      </w:pPr>
      <w:r>
        <w:rPr>
          <w:rFonts w:ascii="Arial" w:hAnsi="Arial" w:cs="Arial"/>
          <w:sz w:val="24"/>
          <w:szCs w:val="24"/>
        </w:rPr>
        <w:t>Create a culture of</w:t>
      </w:r>
      <w:r w:rsidR="00A243ED" w:rsidRPr="00792882">
        <w:rPr>
          <w:rFonts w:ascii="Arial" w:hAnsi="Arial" w:cs="Arial"/>
          <w:sz w:val="24"/>
          <w:szCs w:val="24"/>
        </w:rPr>
        <w:t xml:space="preserve"> </w:t>
      </w:r>
      <w:r w:rsidR="00125F8B">
        <w:rPr>
          <w:rFonts w:ascii="Arial" w:hAnsi="Arial" w:cs="Arial"/>
          <w:sz w:val="24"/>
          <w:szCs w:val="24"/>
        </w:rPr>
        <w:t xml:space="preserve">effective project </w:t>
      </w:r>
      <w:r w:rsidR="00A243ED" w:rsidRPr="00792882">
        <w:rPr>
          <w:rFonts w:ascii="Arial" w:hAnsi="Arial" w:cs="Arial"/>
          <w:sz w:val="24"/>
          <w:szCs w:val="24"/>
        </w:rPr>
        <w:t>implementation</w:t>
      </w:r>
      <w:r w:rsidR="00125F8B">
        <w:rPr>
          <w:rFonts w:ascii="Arial" w:hAnsi="Arial" w:cs="Arial"/>
          <w:sz w:val="24"/>
          <w:szCs w:val="24"/>
        </w:rPr>
        <w:t>.</w:t>
      </w:r>
    </w:p>
    <w:p w14:paraId="00E3DB50" w14:textId="4683582B" w:rsidR="00792882" w:rsidRPr="00792882" w:rsidRDefault="006A13F6" w:rsidP="00AE23DE">
      <w:pPr>
        <w:pStyle w:val="ListParagraph"/>
        <w:numPr>
          <w:ilvl w:val="0"/>
          <w:numId w:val="20"/>
        </w:numPr>
        <w:spacing w:after="0" w:line="276" w:lineRule="auto"/>
        <w:rPr>
          <w:rFonts w:ascii="Arial" w:hAnsi="Arial" w:cs="Arial"/>
          <w:sz w:val="24"/>
          <w:szCs w:val="24"/>
        </w:rPr>
      </w:pPr>
      <w:r>
        <w:rPr>
          <w:rFonts w:ascii="Arial" w:hAnsi="Arial" w:cs="Arial"/>
          <w:sz w:val="24"/>
          <w:szCs w:val="24"/>
        </w:rPr>
        <w:t>Create approaches that welcome</w:t>
      </w:r>
      <w:r w:rsidR="00792882">
        <w:rPr>
          <w:rFonts w:ascii="Arial" w:hAnsi="Arial" w:cs="Arial"/>
          <w:sz w:val="24"/>
          <w:szCs w:val="24"/>
        </w:rPr>
        <w:t xml:space="preserve"> innovat</w:t>
      </w:r>
      <w:r w:rsidR="003D5620">
        <w:rPr>
          <w:rFonts w:ascii="Arial" w:hAnsi="Arial" w:cs="Arial"/>
          <w:sz w:val="24"/>
          <w:szCs w:val="24"/>
        </w:rPr>
        <w:t>iv</w:t>
      </w:r>
      <w:r w:rsidR="00792882">
        <w:rPr>
          <w:rFonts w:ascii="Arial" w:hAnsi="Arial" w:cs="Arial"/>
          <w:sz w:val="24"/>
          <w:szCs w:val="24"/>
        </w:rPr>
        <w:t xml:space="preserve">e approaches to capturing programme impact </w:t>
      </w:r>
      <w:r w:rsidR="008560FB">
        <w:rPr>
          <w:rFonts w:ascii="Arial" w:hAnsi="Arial" w:cs="Arial"/>
          <w:sz w:val="24"/>
          <w:szCs w:val="24"/>
        </w:rPr>
        <w:t xml:space="preserve">that are intuitive and reduce bureaucracy.  </w:t>
      </w:r>
    </w:p>
    <w:p w14:paraId="09B5992D" w14:textId="77777777" w:rsidR="008560FB" w:rsidRDefault="008560FB" w:rsidP="00AE23DE">
      <w:pPr>
        <w:pStyle w:val="Numberedlist"/>
        <w:spacing w:after="0" w:line="276" w:lineRule="auto"/>
        <w:contextualSpacing w:val="0"/>
        <w:rPr>
          <w:rFonts w:ascii="Arial" w:hAnsi="Arial" w:cs="Arial"/>
          <w:sz w:val="24"/>
          <w:szCs w:val="24"/>
        </w:rPr>
      </w:pPr>
    </w:p>
    <w:p w14:paraId="1CE68964" w14:textId="5C102A72" w:rsidR="00000D6A" w:rsidRPr="00000D6A" w:rsidRDefault="008560FB" w:rsidP="00AE23DE">
      <w:pPr>
        <w:pStyle w:val="Numberedlist"/>
        <w:spacing w:after="0" w:line="276" w:lineRule="auto"/>
        <w:contextualSpacing w:val="0"/>
        <w:rPr>
          <w:rFonts w:ascii="Arial" w:hAnsi="Arial" w:cs="Arial"/>
          <w:b/>
          <w:bCs/>
          <w:sz w:val="24"/>
          <w:szCs w:val="24"/>
        </w:rPr>
      </w:pPr>
      <w:r w:rsidRPr="008560FB">
        <w:rPr>
          <w:rFonts w:ascii="Arial" w:hAnsi="Arial" w:cs="Arial"/>
          <w:b/>
          <w:bCs/>
          <w:sz w:val="24"/>
          <w:szCs w:val="24"/>
        </w:rPr>
        <w:t>Team</w:t>
      </w:r>
      <w:r w:rsidRPr="008560FB">
        <w:rPr>
          <w:b/>
          <w:bCs/>
        </w:rPr>
        <w:t xml:space="preserve"> </w:t>
      </w:r>
      <w:r w:rsidRPr="008560FB">
        <w:rPr>
          <w:rFonts w:ascii="Arial" w:hAnsi="Arial" w:cs="Arial"/>
          <w:b/>
          <w:bCs/>
          <w:sz w:val="24"/>
          <w:szCs w:val="24"/>
        </w:rPr>
        <w:t xml:space="preserve">Management Responsibility for Staff </w:t>
      </w:r>
    </w:p>
    <w:p w14:paraId="38F8ACF9" w14:textId="15F07BFA" w:rsidR="00445FC6" w:rsidRPr="00000D6A" w:rsidRDefault="00000D6A" w:rsidP="00AE23DE">
      <w:pPr>
        <w:pStyle w:val="ListParagraph"/>
        <w:numPr>
          <w:ilvl w:val="0"/>
          <w:numId w:val="21"/>
        </w:numPr>
        <w:spacing w:after="0" w:line="276" w:lineRule="auto"/>
        <w:rPr>
          <w:rFonts w:ascii="Arial" w:hAnsi="Arial" w:cs="Arial"/>
          <w:sz w:val="24"/>
          <w:szCs w:val="24"/>
        </w:rPr>
      </w:pPr>
      <w:r w:rsidRPr="00000D6A">
        <w:rPr>
          <w:rFonts w:ascii="Arial" w:hAnsi="Arial" w:cs="Arial"/>
          <w:sz w:val="24"/>
          <w:szCs w:val="24"/>
        </w:rPr>
        <w:t>Supervise appropriate staff, including management and allocation of duties.</w:t>
      </w:r>
    </w:p>
    <w:p w14:paraId="3FBE1B3A" w14:textId="3E126348" w:rsidR="00987353" w:rsidRPr="00892B16" w:rsidRDefault="00987353" w:rsidP="00AE23DE">
      <w:pPr>
        <w:spacing w:after="0" w:line="276" w:lineRule="auto"/>
        <w:rPr>
          <w:rFonts w:ascii="Arial" w:hAnsi="Arial" w:cs="Arial"/>
          <w:b/>
          <w:bCs/>
          <w:sz w:val="24"/>
          <w:szCs w:val="24"/>
        </w:rPr>
      </w:pPr>
    </w:p>
    <w:p w14:paraId="6D2A551A" w14:textId="77777777" w:rsidR="00F56208" w:rsidRDefault="00F56208" w:rsidP="00AE23DE">
      <w:pPr>
        <w:spacing w:after="0" w:line="276" w:lineRule="auto"/>
        <w:rPr>
          <w:rFonts w:ascii="Arial" w:hAnsi="Arial" w:cs="Arial"/>
          <w:b/>
          <w:bCs/>
          <w:sz w:val="24"/>
          <w:szCs w:val="24"/>
        </w:rPr>
      </w:pPr>
      <w:r w:rsidRPr="00A97F2A">
        <w:rPr>
          <w:rFonts w:ascii="Arial" w:hAnsi="Arial" w:cs="Arial"/>
          <w:b/>
          <w:bCs/>
          <w:sz w:val="24"/>
          <w:szCs w:val="24"/>
        </w:rPr>
        <w:t>General</w:t>
      </w:r>
    </w:p>
    <w:p w14:paraId="0C0FAD40" w14:textId="77777777" w:rsidR="00F56208" w:rsidRPr="00000D6A" w:rsidRDefault="00F56208" w:rsidP="00AE23DE">
      <w:pPr>
        <w:pStyle w:val="ListParagraph"/>
        <w:numPr>
          <w:ilvl w:val="0"/>
          <w:numId w:val="22"/>
        </w:numPr>
        <w:spacing w:after="0" w:line="276" w:lineRule="auto"/>
        <w:ind w:left="1077"/>
        <w:contextualSpacing w:val="0"/>
        <w:rPr>
          <w:rFonts w:ascii="Arial" w:hAnsi="Arial" w:cs="Arial"/>
          <w:sz w:val="24"/>
          <w:szCs w:val="24"/>
        </w:rPr>
      </w:pPr>
      <w:r w:rsidRPr="00000D6A">
        <w:rPr>
          <w:rFonts w:ascii="Arial" w:hAnsi="Arial" w:cs="Arial"/>
          <w:sz w:val="24"/>
          <w:szCs w:val="24"/>
        </w:rPr>
        <w:t xml:space="preserve">To maintain the required level of confidentiality. </w:t>
      </w:r>
    </w:p>
    <w:p w14:paraId="50762BD1" w14:textId="77777777" w:rsidR="00F56208" w:rsidRDefault="00F56208" w:rsidP="00AE23DE">
      <w:pPr>
        <w:pStyle w:val="ListParagraph"/>
        <w:numPr>
          <w:ilvl w:val="0"/>
          <w:numId w:val="22"/>
        </w:numPr>
        <w:spacing w:after="0" w:line="276" w:lineRule="auto"/>
        <w:ind w:left="1077"/>
        <w:contextualSpacing w:val="0"/>
        <w:rPr>
          <w:rFonts w:ascii="Arial" w:hAnsi="Arial" w:cs="Arial"/>
          <w:sz w:val="24"/>
          <w:szCs w:val="24"/>
        </w:rPr>
      </w:pPr>
      <w:r w:rsidRPr="00000D6A">
        <w:rPr>
          <w:rFonts w:ascii="Arial" w:hAnsi="Arial" w:cs="Arial"/>
          <w:sz w:val="24"/>
          <w:szCs w:val="24"/>
        </w:rPr>
        <w:t xml:space="preserve">Undertake any other duties as required by the </w:t>
      </w:r>
      <w:r>
        <w:rPr>
          <w:rFonts w:ascii="Arial" w:hAnsi="Arial" w:cs="Arial"/>
          <w:sz w:val="24"/>
          <w:szCs w:val="24"/>
        </w:rPr>
        <w:t>CEO</w:t>
      </w:r>
      <w:r w:rsidRPr="00000D6A">
        <w:rPr>
          <w:rFonts w:ascii="Arial" w:hAnsi="Arial" w:cs="Arial"/>
          <w:sz w:val="24"/>
          <w:szCs w:val="24"/>
        </w:rPr>
        <w:t xml:space="preserve">. </w:t>
      </w:r>
    </w:p>
    <w:p w14:paraId="66EE0E91" w14:textId="77777777" w:rsidR="00D177D6" w:rsidRDefault="00F56208" w:rsidP="00AE23DE">
      <w:pPr>
        <w:pStyle w:val="ListParagraph"/>
        <w:numPr>
          <w:ilvl w:val="0"/>
          <w:numId w:val="22"/>
        </w:numPr>
        <w:spacing w:after="0" w:line="276" w:lineRule="auto"/>
        <w:rPr>
          <w:rFonts w:ascii="Arial" w:hAnsi="Arial" w:cs="Arial"/>
          <w:sz w:val="24"/>
          <w:szCs w:val="24"/>
        </w:rPr>
      </w:pPr>
      <w:r w:rsidRPr="00000D6A">
        <w:rPr>
          <w:rFonts w:ascii="Arial" w:hAnsi="Arial" w:cs="Arial"/>
          <w:sz w:val="24"/>
          <w:szCs w:val="24"/>
        </w:rPr>
        <w:t xml:space="preserve">To be open to undertake a range of CPD opportunities.  </w:t>
      </w:r>
    </w:p>
    <w:p w14:paraId="1804FDDF" w14:textId="77777777" w:rsidR="00F56208" w:rsidRPr="00F56208" w:rsidRDefault="00F56208" w:rsidP="00F56208">
      <w:pPr>
        <w:tabs>
          <w:tab w:val="left" w:pos="449"/>
        </w:tabs>
        <w:spacing w:before="120" w:after="0" w:line="360" w:lineRule="auto"/>
        <w:rPr>
          <w:rFonts w:ascii="Arial" w:eastAsia="Calibri" w:hAnsi="Arial" w:cs="Arial"/>
          <w:sz w:val="24"/>
          <w:szCs w:val="24"/>
        </w:rPr>
      </w:pPr>
    </w:p>
    <w:p w14:paraId="16A64956" w14:textId="1C6C9ABF" w:rsidR="00DF2C27" w:rsidRPr="00F56208" w:rsidRDefault="008929B7" w:rsidP="00F56208">
      <w:pPr>
        <w:pStyle w:val="Heading1"/>
        <w:rPr>
          <w:rFonts w:eastAsia="Calibri"/>
        </w:rPr>
      </w:pPr>
      <w:r w:rsidRPr="00F56208">
        <w:rPr>
          <w:rFonts w:eastAsia="Calibri"/>
          <w:b/>
          <w:bCs/>
          <w:sz w:val="24"/>
          <w:szCs w:val="24"/>
        </w:rPr>
        <w:br w:type="column"/>
      </w:r>
      <w:bookmarkStart w:id="12" w:name="_Toc82698132"/>
      <w:r w:rsidR="00C13B74" w:rsidRPr="00F56208">
        <w:rPr>
          <w:rFonts w:eastAsia="Calibri"/>
        </w:rPr>
        <w:lastRenderedPageBreak/>
        <w:t>Person Specification</w:t>
      </w:r>
      <w:bookmarkEnd w:id="12"/>
    </w:p>
    <w:p w14:paraId="691C06DB" w14:textId="74F4E44A" w:rsidR="001B1D15" w:rsidRPr="00A97F2A" w:rsidRDefault="001B1D15" w:rsidP="002E7414">
      <w:pPr>
        <w:spacing w:after="0" w:line="250" w:lineRule="auto"/>
        <w:rPr>
          <w:rFonts w:ascii="Arial" w:eastAsia="Calibri" w:hAnsi="Arial" w:cs="Arial"/>
          <w:b/>
          <w:sz w:val="24"/>
          <w:szCs w:val="24"/>
        </w:rPr>
      </w:pPr>
    </w:p>
    <w:tbl>
      <w:tblPr>
        <w:tblStyle w:val="TableGrid10"/>
        <w:tblW w:w="5186" w:type="pct"/>
        <w:tblLook w:val="04A0" w:firstRow="1" w:lastRow="0" w:firstColumn="1" w:lastColumn="0" w:noHBand="0" w:noVBand="1"/>
      </w:tblPr>
      <w:tblGrid>
        <w:gridCol w:w="1657"/>
        <w:gridCol w:w="6327"/>
        <w:gridCol w:w="1650"/>
      </w:tblGrid>
      <w:tr w:rsidR="00E11F78" w:rsidRPr="00A97F2A" w14:paraId="316374D3" w14:textId="77777777" w:rsidTr="00591D97">
        <w:tc>
          <w:tcPr>
            <w:tcW w:w="807" w:type="pct"/>
            <w:shd w:val="clear" w:color="auto" w:fill="E7E6E6" w:themeFill="background2"/>
          </w:tcPr>
          <w:p w14:paraId="656D94CC" w14:textId="77777777" w:rsidR="00E11F78" w:rsidRPr="00A97F2A" w:rsidRDefault="00E11F78" w:rsidP="00EF3D30">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Essential</w:t>
            </w:r>
          </w:p>
          <w:p w14:paraId="37F2423B" w14:textId="77777777" w:rsidR="00E11F78" w:rsidRPr="00A97F2A" w:rsidRDefault="00E11F78" w:rsidP="00EF3D30">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Criteria</w:t>
            </w:r>
          </w:p>
        </w:tc>
        <w:tc>
          <w:tcPr>
            <w:tcW w:w="3310" w:type="pct"/>
            <w:shd w:val="clear" w:color="auto" w:fill="E7E6E6" w:themeFill="background2"/>
          </w:tcPr>
          <w:p w14:paraId="63E3AF64" w14:textId="77777777" w:rsidR="00E11F78" w:rsidRPr="00A97F2A" w:rsidRDefault="00E11F78" w:rsidP="00EF3D30">
            <w:pPr>
              <w:spacing w:line="250" w:lineRule="auto"/>
              <w:jc w:val="both"/>
              <w:rPr>
                <w:rFonts w:ascii="Arial" w:eastAsia="Calibri" w:hAnsi="Arial" w:cs="Arial"/>
                <w:color w:val="000000"/>
                <w:sz w:val="24"/>
                <w:szCs w:val="24"/>
              </w:rPr>
            </w:pPr>
          </w:p>
        </w:tc>
        <w:tc>
          <w:tcPr>
            <w:tcW w:w="883" w:type="pct"/>
            <w:shd w:val="clear" w:color="auto" w:fill="E7E6E6" w:themeFill="background2"/>
          </w:tcPr>
          <w:p w14:paraId="30CC86FD" w14:textId="77777777" w:rsidR="00E11F78" w:rsidRPr="00A97F2A" w:rsidRDefault="00E11F78" w:rsidP="00EF3D30">
            <w:pPr>
              <w:spacing w:line="250" w:lineRule="auto"/>
              <w:jc w:val="both"/>
              <w:rPr>
                <w:rFonts w:ascii="Arial" w:eastAsia="Calibri" w:hAnsi="Arial" w:cs="Arial"/>
                <w:color w:val="000000"/>
                <w:sz w:val="24"/>
                <w:szCs w:val="24"/>
              </w:rPr>
            </w:pPr>
            <w:r w:rsidRPr="00A97F2A">
              <w:rPr>
                <w:rFonts w:ascii="Arial" w:eastAsia="Calibri" w:hAnsi="Arial" w:cs="Arial"/>
                <w:color w:val="000000"/>
                <w:sz w:val="24"/>
                <w:szCs w:val="24"/>
              </w:rPr>
              <w:t>Assessment Method</w:t>
            </w:r>
          </w:p>
        </w:tc>
      </w:tr>
      <w:tr w:rsidR="00E11F78" w:rsidRPr="00A97F2A" w14:paraId="46911B10" w14:textId="77777777" w:rsidTr="001861CD">
        <w:trPr>
          <w:trHeight w:val="859"/>
        </w:trPr>
        <w:tc>
          <w:tcPr>
            <w:tcW w:w="807" w:type="pct"/>
          </w:tcPr>
          <w:p w14:paraId="4F857F1E" w14:textId="77777777" w:rsidR="00E11F78" w:rsidRPr="00A97F2A" w:rsidRDefault="00E11F78" w:rsidP="00EF3D30">
            <w:pPr>
              <w:jc w:val="both"/>
              <w:rPr>
                <w:rFonts w:ascii="Arial" w:eastAsia="Calibri" w:hAnsi="Arial" w:cs="Arial"/>
                <w:color w:val="000000"/>
                <w:sz w:val="24"/>
                <w:szCs w:val="24"/>
              </w:rPr>
            </w:pPr>
            <w:r w:rsidRPr="00A97F2A">
              <w:rPr>
                <w:rFonts w:ascii="Arial" w:eastAsia="Calibri" w:hAnsi="Arial" w:cs="Arial"/>
                <w:color w:val="000000"/>
                <w:sz w:val="24"/>
                <w:szCs w:val="24"/>
              </w:rPr>
              <w:t>Qualifications &amp; Experience</w:t>
            </w:r>
          </w:p>
        </w:tc>
        <w:tc>
          <w:tcPr>
            <w:tcW w:w="3310" w:type="pct"/>
          </w:tcPr>
          <w:p w14:paraId="3D2DCF9B" w14:textId="6C5DEE8B" w:rsidR="001376D2" w:rsidRDefault="00123D69" w:rsidP="007B49D9">
            <w:pPr>
              <w:rPr>
                <w:rFonts w:ascii="Arial" w:eastAsia="Calibri" w:hAnsi="Arial" w:cs="Arial"/>
                <w:color w:val="000000"/>
                <w:sz w:val="24"/>
                <w:szCs w:val="24"/>
              </w:rPr>
            </w:pPr>
            <w:r w:rsidRPr="00F56208">
              <w:rPr>
                <w:rFonts w:ascii="Arial" w:eastAsia="Calibri" w:hAnsi="Arial" w:cs="Arial"/>
                <w:color w:val="000000"/>
                <w:sz w:val="24"/>
                <w:szCs w:val="24"/>
              </w:rPr>
              <w:t xml:space="preserve">A relevant </w:t>
            </w:r>
            <w:r w:rsidR="001B0538" w:rsidRPr="00F56208">
              <w:rPr>
                <w:rFonts w:ascii="Arial" w:eastAsia="Calibri" w:hAnsi="Arial" w:cs="Arial"/>
                <w:color w:val="000000"/>
                <w:sz w:val="24"/>
                <w:szCs w:val="24"/>
              </w:rPr>
              <w:t xml:space="preserve">HND/HNC, </w:t>
            </w:r>
            <w:r w:rsidRPr="00F56208">
              <w:rPr>
                <w:rFonts w:ascii="Arial" w:eastAsia="Calibri" w:hAnsi="Arial" w:cs="Arial"/>
                <w:color w:val="000000"/>
                <w:sz w:val="24"/>
                <w:szCs w:val="24"/>
              </w:rPr>
              <w:t xml:space="preserve">equivalent </w:t>
            </w:r>
            <w:r w:rsidR="001B0538" w:rsidRPr="00F56208">
              <w:rPr>
                <w:rFonts w:ascii="Arial" w:eastAsia="Calibri" w:hAnsi="Arial" w:cs="Arial"/>
                <w:color w:val="000000"/>
                <w:sz w:val="24"/>
                <w:szCs w:val="24"/>
              </w:rPr>
              <w:t xml:space="preserve">or higher </w:t>
            </w:r>
            <w:r w:rsidRPr="00F56208">
              <w:rPr>
                <w:rFonts w:ascii="Arial" w:eastAsia="Calibri" w:hAnsi="Arial" w:cs="Arial"/>
                <w:color w:val="000000"/>
                <w:sz w:val="24"/>
                <w:szCs w:val="24"/>
              </w:rPr>
              <w:t>qualification</w:t>
            </w:r>
            <w:r w:rsidR="00B240B8" w:rsidRPr="00F56208">
              <w:rPr>
                <w:rFonts w:ascii="Arial" w:eastAsia="Calibri" w:hAnsi="Arial" w:cs="Arial"/>
                <w:color w:val="000000"/>
                <w:sz w:val="24"/>
                <w:szCs w:val="24"/>
              </w:rPr>
              <w:t xml:space="preserve"> in IT</w:t>
            </w:r>
            <w:r w:rsidR="00FB2919">
              <w:rPr>
                <w:rFonts w:ascii="Arial" w:eastAsia="Calibri" w:hAnsi="Arial" w:cs="Arial"/>
                <w:color w:val="000000"/>
                <w:sz w:val="24"/>
                <w:szCs w:val="24"/>
              </w:rPr>
              <w:t xml:space="preserve"> </w:t>
            </w:r>
            <w:r w:rsidR="00FB2919" w:rsidRPr="00170474">
              <w:rPr>
                <w:rFonts w:ascii="Arial" w:eastAsia="Calibri" w:hAnsi="Arial" w:cs="Arial"/>
                <w:color w:val="000000"/>
              </w:rPr>
              <w:t xml:space="preserve">or </w:t>
            </w:r>
            <w:r w:rsidR="00FB2919">
              <w:rPr>
                <w:rFonts w:ascii="Arial" w:eastAsia="Calibri" w:hAnsi="Arial" w:cs="Arial"/>
                <w:color w:val="000000"/>
                <w:sz w:val="24"/>
                <w:szCs w:val="24"/>
              </w:rPr>
              <w:t xml:space="preserve">similar. </w:t>
            </w:r>
          </w:p>
          <w:p w14:paraId="1BE52604" w14:textId="77777777" w:rsidR="001376D2" w:rsidRDefault="001376D2" w:rsidP="007B49D9">
            <w:pPr>
              <w:rPr>
                <w:rFonts w:ascii="Arial" w:eastAsia="Calibri" w:hAnsi="Arial" w:cs="Arial"/>
                <w:color w:val="000000"/>
                <w:sz w:val="24"/>
                <w:szCs w:val="24"/>
              </w:rPr>
            </w:pPr>
          </w:p>
          <w:p w14:paraId="5EE4B946" w14:textId="196FCD85" w:rsidR="001376D2" w:rsidRDefault="001376D2" w:rsidP="007B49D9">
            <w:pPr>
              <w:rPr>
                <w:rFonts w:ascii="Arial" w:eastAsia="Calibri" w:hAnsi="Arial" w:cs="Arial"/>
                <w:b/>
                <w:bCs/>
                <w:color w:val="000000"/>
                <w:sz w:val="24"/>
                <w:szCs w:val="24"/>
              </w:rPr>
            </w:pPr>
            <w:r>
              <w:rPr>
                <w:rFonts w:ascii="Arial" w:eastAsia="Calibri" w:hAnsi="Arial" w:cs="Arial"/>
                <w:color w:val="000000"/>
                <w:sz w:val="24"/>
                <w:szCs w:val="24"/>
              </w:rPr>
              <w:t>OR</w:t>
            </w:r>
          </w:p>
          <w:p w14:paraId="509D0E1B" w14:textId="77777777" w:rsidR="001376D2" w:rsidRDefault="001376D2" w:rsidP="007B49D9">
            <w:pPr>
              <w:rPr>
                <w:rFonts w:ascii="Arial" w:eastAsia="Calibri" w:hAnsi="Arial" w:cs="Arial"/>
                <w:b/>
                <w:bCs/>
                <w:color w:val="000000"/>
                <w:sz w:val="24"/>
                <w:szCs w:val="24"/>
              </w:rPr>
            </w:pPr>
          </w:p>
          <w:p w14:paraId="390B8A90" w14:textId="47D843B5" w:rsidR="00D92884" w:rsidRPr="00F56208" w:rsidRDefault="001376D2" w:rsidP="007B49D9">
            <w:pPr>
              <w:rPr>
                <w:rFonts w:ascii="Arial" w:eastAsia="Calibri" w:hAnsi="Arial" w:cs="Arial"/>
                <w:color w:val="000000"/>
                <w:sz w:val="24"/>
                <w:szCs w:val="24"/>
              </w:rPr>
            </w:pPr>
            <w:r>
              <w:rPr>
                <w:rFonts w:ascii="Arial" w:eastAsia="Calibri" w:hAnsi="Arial" w:cs="Arial"/>
                <w:color w:val="000000"/>
                <w:sz w:val="24"/>
                <w:szCs w:val="24"/>
              </w:rPr>
              <w:t>A</w:t>
            </w:r>
            <w:r w:rsidR="00123D69" w:rsidRPr="00F56208">
              <w:rPr>
                <w:rFonts w:ascii="Arial" w:eastAsia="Calibri" w:hAnsi="Arial" w:cs="Arial"/>
                <w:color w:val="000000"/>
                <w:sz w:val="24"/>
                <w:szCs w:val="24"/>
              </w:rPr>
              <w:t>ble to demonstrate a minimum of 3 years’ experience devising creative ICT solutions</w:t>
            </w:r>
          </w:p>
          <w:p w14:paraId="5478CC3B" w14:textId="2AC86063" w:rsidR="00F77C58" w:rsidRPr="009F2C8D" w:rsidRDefault="009F2C8D" w:rsidP="009F2C8D">
            <w:pPr>
              <w:rPr>
                <w:rFonts w:ascii="Arial" w:eastAsia="Calibri" w:hAnsi="Arial" w:cs="Arial"/>
                <w:b/>
                <w:bCs/>
                <w:i/>
                <w:iCs/>
                <w:color w:val="000000"/>
                <w:sz w:val="16"/>
                <w:szCs w:val="16"/>
              </w:rPr>
            </w:pPr>
            <w:bookmarkStart w:id="13" w:name="_Hlk103242989"/>
            <w:r w:rsidRPr="009F2C8D">
              <w:rPr>
                <w:rFonts w:ascii="Arial" w:eastAsia="Calibri" w:hAnsi="Arial" w:cs="Arial"/>
                <w:b/>
                <w:bCs/>
                <w:i/>
                <w:iCs/>
                <w:color w:val="000000"/>
                <w:sz w:val="16"/>
                <w:szCs w:val="16"/>
              </w:rPr>
              <w:t xml:space="preserve">*Please note we will accept applications from those graduating </w:t>
            </w:r>
            <w:r w:rsidR="000E56CC">
              <w:rPr>
                <w:rFonts w:ascii="Arial" w:eastAsia="Calibri" w:hAnsi="Arial" w:cs="Arial"/>
                <w:b/>
                <w:bCs/>
                <w:i/>
                <w:iCs/>
                <w:color w:val="000000"/>
                <w:sz w:val="16"/>
                <w:szCs w:val="16"/>
              </w:rPr>
              <w:t>in the S</w:t>
            </w:r>
            <w:r w:rsidRPr="009F2C8D">
              <w:rPr>
                <w:rFonts w:ascii="Arial" w:eastAsia="Calibri" w:hAnsi="Arial" w:cs="Arial"/>
                <w:b/>
                <w:bCs/>
                <w:i/>
                <w:iCs/>
                <w:color w:val="000000"/>
                <w:sz w:val="16"/>
                <w:szCs w:val="16"/>
              </w:rPr>
              <w:t>ummer 202</w:t>
            </w:r>
            <w:r w:rsidR="00497879">
              <w:rPr>
                <w:rFonts w:ascii="Arial" w:eastAsia="Calibri" w:hAnsi="Arial" w:cs="Arial"/>
                <w:b/>
                <w:bCs/>
                <w:i/>
                <w:iCs/>
                <w:color w:val="000000"/>
                <w:sz w:val="16"/>
                <w:szCs w:val="16"/>
              </w:rPr>
              <w:t>4</w:t>
            </w:r>
          </w:p>
          <w:bookmarkEnd w:id="13"/>
          <w:p w14:paraId="30F7F262" w14:textId="77777777" w:rsidR="009F2C8D" w:rsidRPr="009F2C8D" w:rsidRDefault="009F2C8D" w:rsidP="009F2C8D">
            <w:pPr>
              <w:rPr>
                <w:rFonts w:ascii="Arial" w:eastAsia="Calibri" w:hAnsi="Arial" w:cs="Arial"/>
                <w:b/>
                <w:bCs/>
                <w:i/>
                <w:iCs/>
                <w:color w:val="000000"/>
                <w:sz w:val="12"/>
                <w:szCs w:val="12"/>
              </w:rPr>
            </w:pPr>
          </w:p>
          <w:p w14:paraId="1059DFFC" w14:textId="77777777" w:rsidR="00A5339D" w:rsidRDefault="00A5339D" w:rsidP="007B49D9">
            <w:pPr>
              <w:rPr>
                <w:rFonts w:ascii="Arial" w:eastAsia="Calibri" w:hAnsi="Arial" w:cs="Arial"/>
                <w:color w:val="000000"/>
                <w:sz w:val="24"/>
                <w:szCs w:val="24"/>
              </w:rPr>
            </w:pPr>
          </w:p>
          <w:p w14:paraId="1711CBC4" w14:textId="2F37F25F" w:rsidR="00F77C58" w:rsidRPr="00F56208" w:rsidRDefault="00A5339D" w:rsidP="007B49D9">
            <w:pPr>
              <w:rPr>
                <w:rFonts w:ascii="Arial" w:eastAsia="Calibri" w:hAnsi="Arial" w:cs="Arial"/>
                <w:color w:val="000000"/>
                <w:sz w:val="24"/>
                <w:szCs w:val="24"/>
              </w:rPr>
            </w:pPr>
            <w:r>
              <w:rPr>
                <w:rFonts w:ascii="Arial" w:eastAsia="Calibri" w:hAnsi="Arial" w:cs="Arial"/>
                <w:color w:val="000000"/>
                <w:sz w:val="24"/>
                <w:szCs w:val="24"/>
              </w:rPr>
              <w:t>OR</w:t>
            </w:r>
          </w:p>
          <w:p w14:paraId="6EBBDD51" w14:textId="59A74B7F" w:rsidR="00F77C58" w:rsidRDefault="00F77C58" w:rsidP="007B49D9">
            <w:pPr>
              <w:rPr>
                <w:rFonts w:ascii="Arial" w:eastAsia="Calibri" w:hAnsi="Arial" w:cs="Arial"/>
                <w:color w:val="000000"/>
                <w:sz w:val="24"/>
                <w:szCs w:val="24"/>
              </w:rPr>
            </w:pPr>
          </w:p>
          <w:p w14:paraId="02082DDE" w14:textId="084150B5" w:rsidR="00A5339D" w:rsidRDefault="00A5339D" w:rsidP="007B49D9">
            <w:pPr>
              <w:rPr>
                <w:rFonts w:ascii="Arial" w:eastAsia="Calibri" w:hAnsi="Arial" w:cs="Arial"/>
                <w:color w:val="000000"/>
                <w:sz w:val="24"/>
                <w:szCs w:val="24"/>
              </w:rPr>
            </w:pPr>
            <w:r>
              <w:rPr>
                <w:rFonts w:ascii="Arial" w:eastAsia="Calibri" w:hAnsi="Arial" w:cs="Arial"/>
                <w:color w:val="000000"/>
                <w:sz w:val="24"/>
                <w:szCs w:val="24"/>
              </w:rPr>
              <w:t xml:space="preserve">3 years delivering ICT support to clients.  </w:t>
            </w:r>
          </w:p>
          <w:p w14:paraId="08AA9EEC" w14:textId="6E5B10C5" w:rsidR="00A5339D" w:rsidRPr="001861CD" w:rsidRDefault="00A5339D" w:rsidP="00892B16">
            <w:pPr>
              <w:rPr>
                <w:rFonts w:ascii="Arial" w:eastAsia="Calibri" w:hAnsi="Arial" w:cs="Arial"/>
                <w:color w:val="000000"/>
                <w:sz w:val="24"/>
                <w:szCs w:val="24"/>
              </w:rPr>
            </w:pPr>
          </w:p>
        </w:tc>
        <w:tc>
          <w:tcPr>
            <w:tcW w:w="883" w:type="pct"/>
          </w:tcPr>
          <w:p w14:paraId="149F73D7" w14:textId="77777777" w:rsidR="00E11F78" w:rsidRPr="00A97F2A" w:rsidRDefault="00E11F78" w:rsidP="00EF3D30">
            <w:pPr>
              <w:jc w:val="both"/>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3D0F3851" w14:textId="77777777" w:rsidR="00E11F78" w:rsidRDefault="00E11F78" w:rsidP="00EF3D30">
            <w:pPr>
              <w:rPr>
                <w:rFonts w:ascii="Arial" w:eastAsia="Calibri" w:hAnsi="Arial" w:cs="Arial"/>
                <w:color w:val="000000"/>
                <w:sz w:val="24"/>
                <w:szCs w:val="24"/>
              </w:rPr>
            </w:pPr>
          </w:p>
          <w:p w14:paraId="79B468C4" w14:textId="77777777" w:rsidR="00A96E7B" w:rsidRDefault="00A96E7B" w:rsidP="00EF3D30">
            <w:pPr>
              <w:rPr>
                <w:rFonts w:ascii="Arial" w:eastAsia="Calibri" w:hAnsi="Arial" w:cs="Arial"/>
                <w:color w:val="000000"/>
                <w:sz w:val="24"/>
                <w:szCs w:val="24"/>
              </w:rPr>
            </w:pPr>
          </w:p>
          <w:p w14:paraId="56F6E23C" w14:textId="70AD2671" w:rsidR="00E264A5" w:rsidRDefault="00E264A5" w:rsidP="00EF3D30">
            <w:pPr>
              <w:rPr>
                <w:rFonts w:ascii="Arial" w:eastAsia="Calibri" w:hAnsi="Arial" w:cs="Arial"/>
                <w:color w:val="000000"/>
                <w:sz w:val="24"/>
                <w:szCs w:val="24"/>
              </w:rPr>
            </w:pPr>
          </w:p>
          <w:p w14:paraId="7A3DED04" w14:textId="3EFB15DA" w:rsidR="00E264A5" w:rsidRDefault="00E264A5" w:rsidP="00EF3D30">
            <w:pPr>
              <w:rPr>
                <w:rFonts w:ascii="Arial" w:eastAsia="Calibri" w:hAnsi="Arial" w:cs="Arial"/>
                <w:color w:val="000000"/>
                <w:sz w:val="24"/>
                <w:szCs w:val="24"/>
              </w:rPr>
            </w:pPr>
          </w:p>
          <w:p w14:paraId="786A93F4" w14:textId="77777777" w:rsidR="00E264A5" w:rsidRDefault="00E264A5" w:rsidP="00EF3D30">
            <w:pPr>
              <w:rPr>
                <w:rFonts w:ascii="Arial" w:eastAsia="Calibri" w:hAnsi="Arial" w:cs="Arial"/>
                <w:color w:val="000000"/>
                <w:sz w:val="24"/>
                <w:szCs w:val="24"/>
              </w:rPr>
            </w:pPr>
          </w:p>
          <w:p w14:paraId="2BBADE4B" w14:textId="0A54DED4" w:rsidR="00E264A5" w:rsidRDefault="00E264A5" w:rsidP="00E264A5">
            <w:pPr>
              <w:rPr>
                <w:rFonts w:ascii="Arial" w:eastAsia="Calibri" w:hAnsi="Arial" w:cs="Arial"/>
                <w:color w:val="000000"/>
                <w:sz w:val="24"/>
                <w:szCs w:val="24"/>
              </w:rPr>
            </w:pPr>
            <w:r w:rsidRPr="00A97F2A">
              <w:rPr>
                <w:rFonts w:ascii="Arial" w:eastAsia="Calibri" w:hAnsi="Arial" w:cs="Arial"/>
                <w:color w:val="000000"/>
                <w:sz w:val="24"/>
                <w:szCs w:val="24"/>
              </w:rPr>
              <w:t>Application</w:t>
            </w:r>
            <w:r w:rsidR="00C06D05">
              <w:rPr>
                <w:rFonts w:ascii="Arial" w:eastAsia="Calibri" w:hAnsi="Arial" w:cs="Arial"/>
                <w:color w:val="000000"/>
                <w:sz w:val="24"/>
                <w:szCs w:val="24"/>
              </w:rPr>
              <w:t xml:space="preserve"> and Interview</w:t>
            </w:r>
          </w:p>
          <w:p w14:paraId="6BDC6D79" w14:textId="77777777" w:rsidR="00E264A5" w:rsidRDefault="00E264A5" w:rsidP="007B49D9">
            <w:pPr>
              <w:rPr>
                <w:rFonts w:ascii="Arial" w:eastAsia="Calibri" w:hAnsi="Arial" w:cs="Arial"/>
                <w:color w:val="000000"/>
                <w:sz w:val="24"/>
                <w:szCs w:val="24"/>
              </w:rPr>
            </w:pPr>
          </w:p>
          <w:p w14:paraId="541B6417" w14:textId="77777777" w:rsidR="00FB2919" w:rsidRDefault="00FB2919" w:rsidP="007B49D9">
            <w:pPr>
              <w:rPr>
                <w:rFonts w:ascii="Arial" w:eastAsia="Calibri" w:hAnsi="Arial" w:cs="Arial"/>
                <w:color w:val="000000"/>
                <w:sz w:val="24"/>
                <w:szCs w:val="24"/>
              </w:rPr>
            </w:pPr>
          </w:p>
          <w:p w14:paraId="38EE2EBB" w14:textId="77777777" w:rsidR="00FB2919" w:rsidRDefault="00FB2919" w:rsidP="007B49D9">
            <w:pPr>
              <w:rPr>
                <w:rFonts w:ascii="Arial" w:eastAsia="Calibri" w:hAnsi="Arial" w:cs="Arial"/>
                <w:color w:val="000000"/>
                <w:sz w:val="24"/>
                <w:szCs w:val="24"/>
              </w:rPr>
            </w:pPr>
          </w:p>
          <w:p w14:paraId="5518BFFC" w14:textId="77777777" w:rsidR="00FB2919" w:rsidRDefault="00FB2919" w:rsidP="00FB2919">
            <w:pPr>
              <w:rPr>
                <w:rFonts w:ascii="Arial" w:eastAsia="Calibri" w:hAnsi="Arial" w:cs="Arial"/>
                <w:color w:val="000000"/>
                <w:sz w:val="24"/>
                <w:szCs w:val="24"/>
              </w:rPr>
            </w:pPr>
            <w:r w:rsidRPr="00A97F2A">
              <w:rPr>
                <w:rFonts w:ascii="Arial" w:eastAsia="Calibri" w:hAnsi="Arial" w:cs="Arial"/>
                <w:color w:val="000000"/>
                <w:sz w:val="24"/>
                <w:szCs w:val="24"/>
              </w:rPr>
              <w:t>Application</w:t>
            </w:r>
            <w:r>
              <w:rPr>
                <w:rFonts w:ascii="Arial" w:eastAsia="Calibri" w:hAnsi="Arial" w:cs="Arial"/>
                <w:color w:val="000000"/>
                <w:sz w:val="24"/>
                <w:szCs w:val="24"/>
              </w:rPr>
              <w:t xml:space="preserve"> and Interview</w:t>
            </w:r>
          </w:p>
          <w:p w14:paraId="4E419F82" w14:textId="08F3D2A8" w:rsidR="00FB2919" w:rsidRPr="00A97F2A" w:rsidRDefault="00FB2919" w:rsidP="007B49D9">
            <w:pPr>
              <w:rPr>
                <w:rFonts w:ascii="Arial" w:eastAsia="Calibri" w:hAnsi="Arial" w:cs="Arial"/>
                <w:color w:val="000000"/>
                <w:sz w:val="24"/>
                <w:szCs w:val="24"/>
              </w:rPr>
            </w:pPr>
          </w:p>
        </w:tc>
      </w:tr>
      <w:tr w:rsidR="00E11F78" w:rsidRPr="00A97F2A" w14:paraId="2C76AA3A" w14:textId="77777777" w:rsidTr="00591D97">
        <w:trPr>
          <w:trHeight w:val="2028"/>
        </w:trPr>
        <w:tc>
          <w:tcPr>
            <w:tcW w:w="807" w:type="pct"/>
          </w:tcPr>
          <w:p w14:paraId="61348AD9" w14:textId="77777777" w:rsidR="00E11F78" w:rsidRPr="00A97F2A" w:rsidRDefault="00E11F78" w:rsidP="00622568">
            <w:pPr>
              <w:jc w:val="both"/>
              <w:rPr>
                <w:rFonts w:ascii="Arial" w:eastAsia="Calibri" w:hAnsi="Arial" w:cs="Arial"/>
                <w:color w:val="000000"/>
                <w:sz w:val="24"/>
                <w:szCs w:val="24"/>
              </w:rPr>
            </w:pPr>
            <w:r w:rsidRPr="00A97F2A">
              <w:rPr>
                <w:rFonts w:ascii="Arial" w:eastAsia="Calibri" w:hAnsi="Arial" w:cs="Arial"/>
                <w:color w:val="000000"/>
                <w:sz w:val="24"/>
                <w:szCs w:val="24"/>
              </w:rPr>
              <w:t>Knowledge</w:t>
            </w:r>
          </w:p>
          <w:p w14:paraId="37BF840B" w14:textId="77777777" w:rsidR="00E11F78" w:rsidRPr="00A97F2A" w:rsidRDefault="00E11F78" w:rsidP="00622568">
            <w:pPr>
              <w:tabs>
                <w:tab w:val="left" w:pos="1065"/>
              </w:tabs>
              <w:jc w:val="both"/>
              <w:rPr>
                <w:rFonts w:ascii="Arial" w:eastAsia="Calibri" w:hAnsi="Arial" w:cs="Arial"/>
                <w:color w:val="000000"/>
                <w:sz w:val="24"/>
                <w:szCs w:val="24"/>
              </w:rPr>
            </w:pPr>
          </w:p>
        </w:tc>
        <w:tc>
          <w:tcPr>
            <w:tcW w:w="3310" w:type="pct"/>
          </w:tcPr>
          <w:p w14:paraId="1E1F30C7" w14:textId="77777777" w:rsidR="00012A0F" w:rsidRPr="00646289" w:rsidRDefault="00012A0F" w:rsidP="00012A0F">
            <w:pPr>
              <w:rPr>
                <w:rFonts w:ascii="Arial" w:eastAsia="Arial" w:hAnsi="Arial" w:cs="Arial"/>
                <w:sz w:val="24"/>
                <w:szCs w:val="24"/>
              </w:rPr>
            </w:pPr>
            <w:r w:rsidRPr="00646289">
              <w:rPr>
                <w:rFonts w:ascii="Arial" w:eastAsia="Arial" w:hAnsi="Arial" w:cs="Arial"/>
                <w:sz w:val="24"/>
                <w:szCs w:val="24"/>
              </w:rPr>
              <w:t xml:space="preserve">Demonstrable knowledge of the following: </w:t>
            </w:r>
          </w:p>
          <w:p w14:paraId="336935CE" w14:textId="4895A1B3" w:rsidR="00B240B8" w:rsidRPr="00B240B8" w:rsidRDefault="00012A0F" w:rsidP="00B240B8">
            <w:pPr>
              <w:pStyle w:val="ListParagraph"/>
              <w:numPr>
                <w:ilvl w:val="0"/>
                <w:numId w:val="23"/>
              </w:numPr>
              <w:rPr>
                <w:rFonts w:ascii="Arial" w:eastAsia="Arial" w:hAnsi="Arial" w:cs="Arial"/>
                <w:sz w:val="24"/>
                <w:szCs w:val="24"/>
              </w:rPr>
            </w:pPr>
            <w:r w:rsidRPr="00646289">
              <w:rPr>
                <w:rFonts w:ascii="Arial" w:eastAsia="Arial" w:hAnsi="Arial" w:cs="Arial"/>
                <w:sz w:val="24"/>
                <w:szCs w:val="24"/>
              </w:rPr>
              <w:t>Department of Education Child Protection regulations.</w:t>
            </w:r>
          </w:p>
          <w:p w14:paraId="1561022C" w14:textId="58AA2D15" w:rsidR="00B240B8" w:rsidRPr="00F56208" w:rsidRDefault="00B240B8" w:rsidP="00B240B8">
            <w:pPr>
              <w:numPr>
                <w:ilvl w:val="0"/>
                <w:numId w:val="31"/>
              </w:numPr>
              <w:rPr>
                <w:rFonts w:ascii="Arial" w:eastAsia="Arial" w:hAnsi="Arial" w:cs="Arial"/>
                <w:sz w:val="24"/>
                <w:szCs w:val="24"/>
              </w:rPr>
            </w:pPr>
            <w:r w:rsidRPr="00F56208">
              <w:rPr>
                <w:rFonts w:ascii="Arial" w:eastAsia="Arial" w:hAnsi="Arial" w:cs="Arial"/>
                <w:sz w:val="24"/>
                <w:szCs w:val="24"/>
              </w:rPr>
              <w:t xml:space="preserve">ICT systems, with confidence in </w:t>
            </w:r>
            <w:r w:rsidR="00802614">
              <w:rPr>
                <w:rFonts w:ascii="Arial" w:eastAsia="Arial" w:hAnsi="Arial" w:cs="Arial"/>
                <w:sz w:val="24"/>
                <w:szCs w:val="24"/>
              </w:rPr>
              <w:t>learning</w:t>
            </w:r>
            <w:r w:rsidRPr="00F56208">
              <w:rPr>
                <w:rFonts w:ascii="Arial" w:eastAsia="Arial" w:hAnsi="Arial" w:cs="Arial"/>
                <w:sz w:val="24"/>
                <w:szCs w:val="24"/>
              </w:rPr>
              <w:t xml:space="preserve"> any new systems or software as required.</w:t>
            </w:r>
          </w:p>
          <w:p w14:paraId="1BAC3765" w14:textId="77777777" w:rsidR="00012A0F" w:rsidRDefault="00012A0F" w:rsidP="00254ECA">
            <w:pPr>
              <w:rPr>
                <w:rFonts w:ascii="Arial" w:eastAsia="Calibri" w:hAnsi="Arial" w:cs="Arial"/>
                <w:sz w:val="24"/>
                <w:szCs w:val="24"/>
              </w:rPr>
            </w:pPr>
          </w:p>
          <w:p w14:paraId="66376AB9" w14:textId="10E66DED" w:rsidR="00E11F78" w:rsidRPr="006B5455" w:rsidRDefault="00DB129B" w:rsidP="008F7FC9">
            <w:pPr>
              <w:rPr>
                <w:rFonts w:ascii="Arial" w:eastAsia="Arial" w:hAnsi="Arial" w:cs="Arial"/>
                <w:sz w:val="24"/>
                <w:szCs w:val="24"/>
              </w:rPr>
            </w:pPr>
            <w:r w:rsidRPr="00622568">
              <w:rPr>
                <w:rFonts w:ascii="Arial" w:eastAsia="Calibri" w:hAnsi="Arial" w:cs="Arial"/>
                <w:sz w:val="24"/>
                <w:szCs w:val="24"/>
              </w:rPr>
              <w:t>Demonstrable working knowledge of information technology systems to include the following Microsoft Office packages: Outlook, Word, Excel, PowerPoint</w:t>
            </w:r>
            <w:r w:rsidR="004D5043">
              <w:rPr>
                <w:rFonts w:ascii="Arial" w:eastAsia="Calibri" w:hAnsi="Arial" w:cs="Arial"/>
                <w:sz w:val="24"/>
                <w:szCs w:val="24"/>
              </w:rPr>
              <w:t>, etc.</w:t>
            </w:r>
            <w:r w:rsidR="00184880">
              <w:rPr>
                <w:rFonts w:ascii="Arial" w:eastAsia="Arial" w:hAnsi="Arial" w:cs="Arial"/>
                <w:sz w:val="24"/>
                <w:szCs w:val="24"/>
              </w:rPr>
              <w:br/>
            </w:r>
          </w:p>
        </w:tc>
        <w:tc>
          <w:tcPr>
            <w:tcW w:w="883" w:type="pct"/>
          </w:tcPr>
          <w:p w14:paraId="056F46F7" w14:textId="77777777" w:rsidR="00012A0F" w:rsidRPr="00A97F2A" w:rsidRDefault="00012A0F" w:rsidP="00012A0F">
            <w:pPr>
              <w:rPr>
                <w:rFonts w:ascii="Arial" w:eastAsia="Calibri" w:hAnsi="Arial" w:cs="Arial"/>
                <w:color w:val="000000"/>
                <w:sz w:val="24"/>
                <w:szCs w:val="24"/>
              </w:rPr>
            </w:pPr>
            <w:r w:rsidRPr="00A97F2A">
              <w:rPr>
                <w:rFonts w:ascii="Arial" w:eastAsia="Calibri" w:hAnsi="Arial" w:cs="Arial"/>
                <w:color w:val="000000"/>
                <w:sz w:val="24"/>
                <w:szCs w:val="24"/>
              </w:rPr>
              <w:t>Interview</w:t>
            </w:r>
          </w:p>
          <w:p w14:paraId="03A1E530" w14:textId="77777777" w:rsidR="00012A0F" w:rsidRDefault="00012A0F" w:rsidP="00622568">
            <w:pPr>
              <w:rPr>
                <w:rFonts w:ascii="Arial" w:eastAsia="Calibri" w:hAnsi="Arial" w:cs="Arial"/>
                <w:color w:val="000000"/>
                <w:sz w:val="24"/>
                <w:szCs w:val="24"/>
              </w:rPr>
            </w:pPr>
          </w:p>
          <w:p w14:paraId="1EF414C1" w14:textId="77777777" w:rsidR="00012A0F" w:rsidRDefault="00012A0F" w:rsidP="00622568">
            <w:pPr>
              <w:rPr>
                <w:rFonts w:ascii="Arial" w:eastAsia="Calibri" w:hAnsi="Arial" w:cs="Arial"/>
                <w:color w:val="000000"/>
                <w:sz w:val="24"/>
                <w:szCs w:val="24"/>
              </w:rPr>
            </w:pPr>
          </w:p>
          <w:p w14:paraId="3CBA7778" w14:textId="58860A5D" w:rsidR="00B240B8" w:rsidRDefault="00B240B8" w:rsidP="00622568">
            <w:pPr>
              <w:rPr>
                <w:rFonts w:ascii="Arial" w:eastAsia="Calibri" w:hAnsi="Arial" w:cs="Arial"/>
                <w:color w:val="000000"/>
                <w:sz w:val="24"/>
                <w:szCs w:val="24"/>
              </w:rPr>
            </w:pPr>
          </w:p>
          <w:p w14:paraId="29486E79" w14:textId="5AC2E5E2" w:rsidR="00B240B8" w:rsidRDefault="00B240B8" w:rsidP="00622568">
            <w:pPr>
              <w:rPr>
                <w:rFonts w:ascii="Arial" w:eastAsia="Calibri" w:hAnsi="Arial" w:cs="Arial"/>
                <w:color w:val="000000"/>
                <w:sz w:val="24"/>
                <w:szCs w:val="24"/>
              </w:rPr>
            </w:pPr>
          </w:p>
          <w:p w14:paraId="37A18459" w14:textId="77777777" w:rsidR="00B240B8" w:rsidRDefault="00B240B8" w:rsidP="00622568">
            <w:pPr>
              <w:rPr>
                <w:rFonts w:ascii="Arial" w:eastAsia="Calibri" w:hAnsi="Arial" w:cs="Arial"/>
                <w:color w:val="000000"/>
                <w:sz w:val="24"/>
                <w:szCs w:val="24"/>
              </w:rPr>
            </w:pPr>
          </w:p>
          <w:p w14:paraId="77062707" w14:textId="0900263C" w:rsidR="00E11F78" w:rsidRPr="00A97F2A" w:rsidRDefault="00E11F78" w:rsidP="00622568">
            <w:pPr>
              <w:rPr>
                <w:rFonts w:ascii="Arial" w:eastAsia="Calibri" w:hAnsi="Arial" w:cs="Arial"/>
                <w:color w:val="000000"/>
                <w:sz w:val="24"/>
                <w:szCs w:val="24"/>
              </w:rPr>
            </w:pPr>
            <w:r w:rsidRPr="00A97F2A">
              <w:rPr>
                <w:rFonts w:ascii="Arial" w:eastAsia="Calibri" w:hAnsi="Arial" w:cs="Arial"/>
                <w:color w:val="000000"/>
                <w:sz w:val="24"/>
                <w:szCs w:val="24"/>
              </w:rPr>
              <w:t xml:space="preserve">Application </w:t>
            </w:r>
            <w:r w:rsidR="003D2D89">
              <w:rPr>
                <w:rFonts w:ascii="Arial" w:eastAsia="Calibri" w:hAnsi="Arial" w:cs="Arial"/>
                <w:color w:val="000000"/>
                <w:sz w:val="24"/>
                <w:szCs w:val="24"/>
              </w:rPr>
              <w:t>and</w:t>
            </w:r>
            <w:r w:rsidRPr="00A97F2A">
              <w:rPr>
                <w:rFonts w:ascii="Arial" w:eastAsia="Calibri" w:hAnsi="Arial" w:cs="Arial"/>
                <w:color w:val="000000"/>
                <w:sz w:val="24"/>
                <w:szCs w:val="24"/>
              </w:rPr>
              <w:t xml:space="preserve"> Interview</w:t>
            </w:r>
          </w:p>
          <w:p w14:paraId="42141FFE" w14:textId="77777777" w:rsidR="00E11F78" w:rsidRPr="00A97F2A" w:rsidRDefault="00E11F78" w:rsidP="00622568">
            <w:pPr>
              <w:rPr>
                <w:rFonts w:ascii="Arial" w:eastAsia="Calibri" w:hAnsi="Arial" w:cs="Arial"/>
                <w:color w:val="000000"/>
                <w:sz w:val="24"/>
                <w:szCs w:val="24"/>
              </w:rPr>
            </w:pPr>
          </w:p>
          <w:p w14:paraId="46119B11" w14:textId="77777777" w:rsidR="00E11F78" w:rsidRPr="00A97F2A" w:rsidRDefault="00E11F78" w:rsidP="00012A0F">
            <w:pPr>
              <w:rPr>
                <w:rFonts w:ascii="Arial" w:eastAsia="Calibri" w:hAnsi="Arial" w:cs="Arial"/>
                <w:color w:val="000000"/>
                <w:sz w:val="24"/>
                <w:szCs w:val="24"/>
              </w:rPr>
            </w:pPr>
          </w:p>
        </w:tc>
      </w:tr>
      <w:tr w:rsidR="00E11F78" w:rsidRPr="00A97F2A" w14:paraId="1545996C" w14:textId="77777777" w:rsidTr="00422414">
        <w:trPr>
          <w:trHeight w:val="557"/>
        </w:trPr>
        <w:tc>
          <w:tcPr>
            <w:tcW w:w="807" w:type="pct"/>
          </w:tcPr>
          <w:p w14:paraId="7D0D10C1" w14:textId="77777777" w:rsidR="00E11F78" w:rsidRPr="00A97F2A" w:rsidRDefault="00E11F78" w:rsidP="00A96E7B">
            <w:pPr>
              <w:jc w:val="both"/>
              <w:rPr>
                <w:rFonts w:ascii="Arial" w:eastAsia="Calibri" w:hAnsi="Arial" w:cs="Arial"/>
                <w:color w:val="000000"/>
                <w:sz w:val="24"/>
                <w:szCs w:val="24"/>
              </w:rPr>
            </w:pPr>
            <w:r w:rsidRPr="00A97F2A">
              <w:rPr>
                <w:rFonts w:ascii="Arial" w:eastAsia="Calibri" w:hAnsi="Arial" w:cs="Arial"/>
                <w:color w:val="000000"/>
                <w:sz w:val="24"/>
                <w:szCs w:val="24"/>
              </w:rPr>
              <w:t>Skills</w:t>
            </w:r>
          </w:p>
          <w:p w14:paraId="7948C77A" w14:textId="77777777" w:rsidR="00E11F78" w:rsidRPr="00A97F2A" w:rsidRDefault="00E11F78" w:rsidP="00A96E7B">
            <w:pPr>
              <w:jc w:val="both"/>
              <w:rPr>
                <w:rFonts w:ascii="Arial" w:eastAsia="Calibri" w:hAnsi="Arial" w:cs="Arial"/>
                <w:color w:val="000000"/>
                <w:sz w:val="24"/>
                <w:szCs w:val="24"/>
              </w:rPr>
            </w:pPr>
          </w:p>
        </w:tc>
        <w:tc>
          <w:tcPr>
            <w:tcW w:w="3310" w:type="pct"/>
          </w:tcPr>
          <w:p w14:paraId="0C7A093A" w14:textId="55FB113E" w:rsidR="00416B21" w:rsidRDefault="00416B21" w:rsidP="00416B21">
            <w:pPr>
              <w:rPr>
                <w:rFonts w:ascii="Arial" w:eastAsia="Calibri" w:hAnsi="Arial" w:cs="Arial"/>
                <w:sz w:val="24"/>
                <w:szCs w:val="24"/>
              </w:rPr>
            </w:pPr>
            <w:r w:rsidRPr="00416B21">
              <w:rPr>
                <w:rFonts w:ascii="Arial" w:eastAsia="Calibri" w:hAnsi="Arial" w:cs="Arial"/>
                <w:sz w:val="24"/>
                <w:szCs w:val="24"/>
              </w:rPr>
              <w:t xml:space="preserve">Strong competence in IT, demonstrated either through a relevant qualification or substantial </w:t>
            </w:r>
            <w:r w:rsidR="00FB2919">
              <w:rPr>
                <w:rFonts w:ascii="Arial" w:eastAsia="Calibri" w:hAnsi="Arial" w:cs="Arial"/>
                <w:sz w:val="24"/>
                <w:szCs w:val="24"/>
              </w:rPr>
              <w:t>applied practice</w:t>
            </w:r>
            <w:r w:rsidRPr="00416B21">
              <w:rPr>
                <w:rFonts w:ascii="Arial" w:eastAsia="Calibri" w:hAnsi="Arial" w:cs="Arial"/>
                <w:sz w:val="24"/>
                <w:szCs w:val="24"/>
              </w:rPr>
              <w:t>.</w:t>
            </w:r>
          </w:p>
          <w:p w14:paraId="45F8FA09" w14:textId="77777777" w:rsidR="00416B21" w:rsidRDefault="00416B21" w:rsidP="00A96E7B">
            <w:pPr>
              <w:rPr>
                <w:rFonts w:ascii="Arial" w:eastAsia="Calibri" w:hAnsi="Arial" w:cs="Arial"/>
                <w:sz w:val="24"/>
                <w:szCs w:val="24"/>
              </w:rPr>
            </w:pPr>
          </w:p>
          <w:p w14:paraId="2F0663B8" w14:textId="68489F3A" w:rsidR="007B49D9" w:rsidRPr="00F56208" w:rsidRDefault="00422414" w:rsidP="007B49D9">
            <w:pPr>
              <w:spacing w:line="247" w:lineRule="auto"/>
              <w:contextualSpacing/>
              <w:rPr>
                <w:rFonts w:ascii="Arial" w:eastAsia="Calibri" w:hAnsi="Arial" w:cs="Arial"/>
                <w:color w:val="000000"/>
                <w:sz w:val="24"/>
                <w:szCs w:val="24"/>
              </w:rPr>
            </w:pPr>
            <w:r>
              <w:rPr>
                <w:rFonts w:ascii="Arial" w:eastAsia="Calibri" w:hAnsi="Arial" w:cs="Arial"/>
                <w:color w:val="000000"/>
                <w:sz w:val="24"/>
                <w:szCs w:val="24"/>
              </w:rPr>
              <w:t xml:space="preserve">Skills in </w:t>
            </w:r>
            <w:r w:rsidR="007B49D9">
              <w:rPr>
                <w:rFonts w:ascii="Arial" w:eastAsia="Calibri" w:hAnsi="Arial" w:cs="Arial"/>
                <w:color w:val="000000"/>
                <w:sz w:val="24"/>
                <w:szCs w:val="24"/>
              </w:rPr>
              <w:t xml:space="preserve">building and sustaining effective relationships and working collaboratively with external providers </w:t>
            </w:r>
            <w:r w:rsidR="004D5043">
              <w:rPr>
                <w:rFonts w:ascii="Arial" w:eastAsia="Calibri" w:hAnsi="Arial" w:cs="Arial"/>
                <w:color w:val="000000"/>
                <w:sz w:val="24"/>
                <w:szCs w:val="24"/>
              </w:rPr>
              <w:t xml:space="preserve">and </w:t>
            </w:r>
            <w:r w:rsidR="007B49D9" w:rsidRPr="00F56208">
              <w:rPr>
                <w:rFonts w:ascii="Arial" w:eastAsia="Calibri" w:hAnsi="Arial" w:cs="Arial"/>
                <w:color w:val="000000"/>
                <w:sz w:val="24"/>
                <w:szCs w:val="24"/>
              </w:rPr>
              <w:t>organisation</w:t>
            </w:r>
            <w:r w:rsidR="004D5043">
              <w:rPr>
                <w:rFonts w:ascii="Arial" w:eastAsia="Calibri" w:hAnsi="Arial" w:cs="Arial"/>
                <w:color w:val="000000"/>
                <w:sz w:val="24"/>
                <w:szCs w:val="24"/>
              </w:rPr>
              <w:t>s</w:t>
            </w:r>
            <w:r w:rsidR="00742748">
              <w:rPr>
                <w:rFonts w:ascii="Arial" w:eastAsia="Calibri" w:hAnsi="Arial" w:cs="Arial"/>
                <w:color w:val="000000"/>
                <w:sz w:val="24"/>
                <w:szCs w:val="24"/>
              </w:rPr>
              <w:t>.</w:t>
            </w:r>
          </w:p>
          <w:p w14:paraId="331B2E4D" w14:textId="34CC001D" w:rsidR="005B784B" w:rsidRPr="00F56208" w:rsidRDefault="005B784B" w:rsidP="005B784B">
            <w:pPr>
              <w:rPr>
                <w:rFonts w:ascii="Arial" w:eastAsia="Calibri" w:hAnsi="Arial" w:cs="Arial"/>
                <w:sz w:val="24"/>
                <w:szCs w:val="24"/>
              </w:rPr>
            </w:pPr>
          </w:p>
          <w:p w14:paraId="1B58D6DB" w14:textId="3EF79CBC" w:rsidR="007B49D9" w:rsidRPr="005B784B" w:rsidRDefault="00422414" w:rsidP="005B784B">
            <w:pPr>
              <w:spacing w:line="247" w:lineRule="auto"/>
              <w:contextualSpacing/>
              <w:rPr>
                <w:rFonts w:ascii="Arial" w:eastAsia="Calibri" w:hAnsi="Arial" w:cs="Arial"/>
                <w:color w:val="000000"/>
                <w:sz w:val="24"/>
                <w:szCs w:val="24"/>
              </w:rPr>
            </w:pPr>
            <w:r>
              <w:rPr>
                <w:rFonts w:ascii="Arial" w:eastAsia="Calibri" w:hAnsi="Arial" w:cs="Arial"/>
                <w:color w:val="000000"/>
                <w:sz w:val="24"/>
                <w:szCs w:val="24"/>
              </w:rPr>
              <w:t>Skills to</w:t>
            </w:r>
            <w:r w:rsidR="007B49D9" w:rsidRPr="006C4C25">
              <w:rPr>
                <w:rFonts w:ascii="Arial" w:eastAsia="Calibri" w:hAnsi="Arial" w:cs="Arial"/>
                <w:color w:val="000000"/>
                <w:sz w:val="24"/>
                <w:szCs w:val="24"/>
              </w:rPr>
              <w:t xml:space="preserve"> manag</w:t>
            </w:r>
            <w:r>
              <w:rPr>
                <w:rFonts w:ascii="Arial" w:eastAsia="Calibri" w:hAnsi="Arial" w:cs="Arial"/>
                <w:color w:val="000000"/>
                <w:sz w:val="24"/>
                <w:szCs w:val="24"/>
              </w:rPr>
              <w:t xml:space="preserve">e </w:t>
            </w:r>
            <w:r w:rsidR="007B49D9" w:rsidRPr="006C4C25">
              <w:rPr>
                <w:rFonts w:ascii="Arial" w:eastAsia="Calibri" w:hAnsi="Arial" w:cs="Arial"/>
                <w:color w:val="000000"/>
                <w:sz w:val="24"/>
                <w:szCs w:val="24"/>
              </w:rPr>
              <w:t>a project budget</w:t>
            </w:r>
            <w:r>
              <w:rPr>
                <w:rFonts w:ascii="Arial" w:eastAsia="Calibri" w:hAnsi="Arial" w:cs="Arial"/>
                <w:color w:val="000000"/>
                <w:sz w:val="24"/>
                <w:szCs w:val="24"/>
              </w:rPr>
              <w:t>.</w:t>
            </w:r>
          </w:p>
          <w:p w14:paraId="11DCD66F" w14:textId="77777777" w:rsidR="00622568" w:rsidRDefault="00622568" w:rsidP="00A96E7B">
            <w:pPr>
              <w:spacing w:line="250" w:lineRule="auto"/>
              <w:ind w:right="113"/>
              <w:rPr>
                <w:rFonts w:ascii="Arial" w:eastAsia="Calibri" w:hAnsi="Arial" w:cs="Arial"/>
                <w:sz w:val="24"/>
                <w:szCs w:val="24"/>
              </w:rPr>
            </w:pPr>
          </w:p>
          <w:p w14:paraId="35C8765A" w14:textId="77777777" w:rsidR="005B784B" w:rsidRDefault="005B784B" w:rsidP="00A96E7B">
            <w:pPr>
              <w:spacing w:line="250" w:lineRule="auto"/>
              <w:ind w:right="113"/>
              <w:rPr>
                <w:rFonts w:ascii="Arial" w:eastAsia="Calibri" w:hAnsi="Arial" w:cs="Arial"/>
                <w:sz w:val="24"/>
                <w:szCs w:val="24"/>
              </w:rPr>
            </w:pPr>
          </w:p>
          <w:p w14:paraId="6545D869" w14:textId="74B3EE43" w:rsidR="00622568" w:rsidRDefault="00622568" w:rsidP="00A96E7B">
            <w:pPr>
              <w:spacing w:line="250" w:lineRule="auto"/>
              <w:ind w:right="113"/>
              <w:rPr>
                <w:rFonts w:ascii="Arial" w:eastAsia="Calibri" w:hAnsi="Arial" w:cs="Arial"/>
                <w:sz w:val="24"/>
                <w:szCs w:val="24"/>
              </w:rPr>
            </w:pPr>
            <w:r>
              <w:rPr>
                <w:rFonts w:ascii="Arial" w:eastAsia="Calibri" w:hAnsi="Arial" w:cs="Arial"/>
                <w:sz w:val="24"/>
                <w:szCs w:val="24"/>
              </w:rPr>
              <w:t>S</w:t>
            </w:r>
            <w:r w:rsidR="00E11F78" w:rsidRPr="00A97F2A">
              <w:rPr>
                <w:rFonts w:ascii="Arial" w:eastAsia="Calibri" w:hAnsi="Arial" w:cs="Arial"/>
                <w:sz w:val="24"/>
                <w:szCs w:val="24"/>
              </w:rPr>
              <w:t>kills to manage concurrent projects.</w:t>
            </w:r>
          </w:p>
          <w:p w14:paraId="64DAEDB3" w14:textId="77777777" w:rsidR="00422414" w:rsidRDefault="00422414" w:rsidP="00A96E7B">
            <w:pPr>
              <w:spacing w:line="250" w:lineRule="auto"/>
              <w:ind w:right="113"/>
              <w:rPr>
                <w:rFonts w:ascii="Arial" w:eastAsia="Calibri" w:hAnsi="Arial" w:cs="Arial"/>
                <w:sz w:val="24"/>
                <w:szCs w:val="24"/>
              </w:rPr>
            </w:pPr>
          </w:p>
          <w:p w14:paraId="2077B7C1" w14:textId="77777777" w:rsidR="005B784B" w:rsidRDefault="005B784B" w:rsidP="00A96E7B">
            <w:pPr>
              <w:spacing w:line="250" w:lineRule="auto"/>
              <w:ind w:right="113"/>
              <w:rPr>
                <w:rFonts w:ascii="Arial" w:eastAsia="Calibri" w:hAnsi="Arial" w:cs="Arial"/>
                <w:sz w:val="24"/>
                <w:szCs w:val="24"/>
              </w:rPr>
            </w:pPr>
          </w:p>
          <w:p w14:paraId="2C0AFA8F" w14:textId="667137D4" w:rsidR="00E11F78" w:rsidRPr="00A97F2A" w:rsidRDefault="00E11F78" w:rsidP="00A96E7B">
            <w:pPr>
              <w:spacing w:line="250" w:lineRule="auto"/>
              <w:ind w:right="113"/>
              <w:rPr>
                <w:rFonts w:ascii="Arial" w:eastAsia="Calibri" w:hAnsi="Arial" w:cs="Arial"/>
                <w:sz w:val="24"/>
                <w:szCs w:val="24"/>
              </w:rPr>
            </w:pPr>
            <w:r w:rsidRPr="00A97F2A">
              <w:rPr>
                <w:rFonts w:ascii="Arial" w:eastAsia="Calibri" w:hAnsi="Arial" w:cs="Arial"/>
                <w:sz w:val="24"/>
                <w:szCs w:val="24"/>
              </w:rPr>
              <w:t>Excellent presentation/verbal communication skills.</w:t>
            </w:r>
          </w:p>
          <w:p w14:paraId="6ED7F1DA" w14:textId="429D9071" w:rsidR="00B96DED" w:rsidRDefault="00B96DED" w:rsidP="00A96E7B">
            <w:pPr>
              <w:rPr>
                <w:rFonts w:ascii="Arial" w:eastAsia="Arial" w:hAnsi="Arial" w:cs="Arial"/>
                <w:sz w:val="24"/>
                <w:szCs w:val="24"/>
              </w:rPr>
            </w:pPr>
          </w:p>
          <w:p w14:paraId="31BB1DD6" w14:textId="77777777" w:rsidR="00F64026" w:rsidRDefault="00F64026" w:rsidP="00A96E7B">
            <w:pPr>
              <w:rPr>
                <w:rFonts w:ascii="Arial" w:eastAsia="Arial" w:hAnsi="Arial" w:cs="Arial"/>
                <w:sz w:val="24"/>
                <w:szCs w:val="24"/>
              </w:rPr>
            </w:pPr>
          </w:p>
          <w:p w14:paraId="1A91CB96" w14:textId="7DC82AE4" w:rsidR="00F64026" w:rsidRPr="00E83375" w:rsidRDefault="00F64026" w:rsidP="00F64026">
            <w:pPr>
              <w:rPr>
                <w:rFonts w:ascii="Arial" w:eastAsia="Arial" w:hAnsi="Arial" w:cs="Arial"/>
                <w:sz w:val="24"/>
                <w:szCs w:val="24"/>
              </w:rPr>
            </w:pPr>
            <w:r w:rsidRPr="00E83375">
              <w:rPr>
                <w:rFonts w:ascii="Arial" w:eastAsia="Arial" w:hAnsi="Arial" w:cs="Arial"/>
                <w:sz w:val="24"/>
                <w:szCs w:val="24"/>
              </w:rPr>
              <w:t xml:space="preserve">Ability to effectively manage </w:t>
            </w:r>
            <w:r w:rsidR="004277EF">
              <w:rPr>
                <w:rFonts w:ascii="Arial" w:eastAsia="Arial" w:hAnsi="Arial" w:cs="Arial"/>
                <w:sz w:val="24"/>
                <w:szCs w:val="24"/>
              </w:rPr>
              <w:t xml:space="preserve">and influence </w:t>
            </w:r>
            <w:r w:rsidRPr="00E83375">
              <w:rPr>
                <w:rFonts w:ascii="Arial" w:eastAsia="Arial" w:hAnsi="Arial" w:cs="Arial"/>
                <w:sz w:val="24"/>
                <w:szCs w:val="24"/>
              </w:rPr>
              <w:t>people to deliver outcomes.</w:t>
            </w:r>
          </w:p>
          <w:p w14:paraId="3A46DE19" w14:textId="77777777" w:rsidR="005B784B" w:rsidRDefault="005B784B" w:rsidP="004967B1">
            <w:pPr>
              <w:rPr>
                <w:rFonts w:ascii="Arial" w:eastAsia="Arial" w:hAnsi="Arial" w:cs="Arial"/>
                <w:sz w:val="24"/>
                <w:szCs w:val="24"/>
              </w:rPr>
            </w:pPr>
          </w:p>
          <w:p w14:paraId="278AA882" w14:textId="77777777" w:rsidR="004967B1" w:rsidRDefault="00E83375" w:rsidP="004967B1">
            <w:pPr>
              <w:rPr>
                <w:rFonts w:ascii="Arial" w:eastAsia="Arial" w:hAnsi="Arial" w:cs="Arial"/>
                <w:sz w:val="24"/>
                <w:szCs w:val="24"/>
              </w:rPr>
            </w:pPr>
            <w:r w:rsidRPr="00E83375">
              <w:rPr>
                <w:rFonts w:ascii="Arial" w:eastAsia="Arial" w:hAnsi="Arial" w:cs="Arial"/>
                <w:sz w:val="24"/>
                <w:szCs w:val="24"/>
              </w:rPr>
              <w:t>Ability to work under pressure to strict deadlines.</w:t>
            </w:r>
          </w:p>
          <w:p w14:paraId="6487E77E" w14:textId="77777777" w:rsidR="003D2D89" w:rsidRDefault="003D2D89" w:rsidP="004967B1">
            <w:pPr>
              <w:rPr>
                <w:rFonts w:ascii="Arial" w:eastAsia="Arial" w:hAnsi="Arial" w:cs="Arial"/>
                <w:sz w:val="24"/>
                <w:szCs w:val="24"/>
              </w:rPr>
            </w:pPr>
          </w:p>
          <w:p w14:paraId="4CC8CB7A" w14:textId="7FA463A0" w:rsidR="003D2D89" w:rsidRDefault="003D2D89" w:rsidP="003D2D89">
            <w:pPr>
              <w:rPr>
                <w:rFonts w:ascii="Arial" w:eastAsia="Calibri" w:hAnsi="Arial" w:cs="Arial"/>
                <w:sz w:val="24"/>
                <w:szCs w:val="24"/>
              </w:rPr>
            </w:pPr>
            <w:r>
              <w:rPr>
                <w:rFonts w:ascii="Arial" w:eastAsia="Calibri" w:hAnsi="Arial" w:cs="Arial"/>
                <w:color w:val="000000"/>
                <w:sz w:val="24"/>
                <w:szCs w:val="24"/>
              </w:rPr>
              <w:lastRenderedPageBreak/>
              <w:t>Skills</w:t>
            </w:r>
            <w:r w:rsidRPr="006C4C25">
              <w:rPr>
                <w:rFonts w:ascii="Arial" w:eastAsia="Calibri" w:hAnsi="Arial" w:cs="Arial"/>
                <w:color w:val="000000"/>
                <w:sz w:val="24"/>
                <w:szCs w:val="24"/>
              </w:rPr>
              <w:t xml:space="preserve"> in </w:t>
            </w:r>
            <w:r>
              <w:rPr>
                <w:rFonts w:ascii="Arial" w:eastAsia="Calibri" w:hAnsi="Arial" w:cs="Arial"/>
                <w:color w:val="000000"/>
                <w:sz w:val="24"/>
                <w:szCs w:val="24"/>
              </w:rPr>
              <w:t>managing the</w:t>
            </w:r>
            <w:r w:rsidRPr="006C4C25">
              <w:rPr>
                <w:rFonts w:ascii="Arial" w:eastAsia="Calibri" w:hAnsi="Arial" w:cs="Arial"/>
                <w:color w:val="000000"/>
                <w:sz w:val="24"/>
                <w:szCs w:val="24"/>
              </w:rPr>
              <w:t xml:space="preserve"> delivery of </w:t>
            </w:r>
            <w:r>
              <w:rPr>
                <w:rFonts w:ascii="Arial" w:eastAsia="Calibri" w:hAnsi="Arial" w:cs="Arial"/>
                <w:color w:val="000000"/>
                <w:sz w:val="24"/>
                <w:szCs w:val="24"/>
              </w:rPr>
              <w:t xml:space="preserve">programmes </w:t>
            </w:r>
            <w:r w:rsidR="00F46D12">
              <w:rPr>
                <w:rFonts w:ascii="Arial" w:eastAsia="Calibri" w:hAnsi="Arial" w:cs="Arial"/>
                <w:color w:val="000000"/>
                <w:sz w:val="24"/>
                <w:szCs w:val="24"/>
              </w:rPr>
              <w:t xml:space="preserve">and </w:t>
            </w:r>
            <w:r>
              <w:rPr>
                <w:rFonts w:ascii="Arial" w:eastAsia="Calibri" w:hAnsi="Arial" w:cs="Arial"/>
                <w:color w:val="000000"/>
                <w:sz w:val="24"/>
                <w:szCs w:val="24"/>
              </w:rPr>
              <w:t>developing digital skills</w:t>
            </w:r>
            <w:r w:rsidRPr="006C4C25">
              <w:rPr>
                <w:rFonts w:ascii="Arial" w:eastAsia="Calibri" w:hAnsi="Arial" w:cs="Arial"/>
                <w:color w:val="000000"/>
                <w:sz w:val="24"/>
                <w:szCs w:val="24"/>
              </w:rPr>
              <w:t xml:space="preserve"> focusing on</w:t>
            </w:r>
            <w:r>
              <w:rPr>
                <w:rFonts w:ascii="Arial" w:eastAsia="Calibri" w:hAnsi="Arial" w:cs="Arial"/>
                <w:color w:val="000000"/>
                <w:sz w:val="24"/>
                <w:szCs w:val="24"/>
              </w:rPr>
              <w:t xml:space="preserve"> the pillars of the Bytes Strategy. </w:t>
            </w:r>
            <w:r>
              <w:rPr>
                <w:rFonts w:ascii="Arial" w:eastAsia="Calibri" w:hAnsi="Arial" w:cs="Arial"/>
                <w:color w:val="000000"/>
                <w:sz w:val="24"/>
                <w:szCs w:val="24"/>
              </w:rPr>
              <w:br/>
            </w:r>
          </w:p>
          <w:p w14:paraId="4E32E714" w14:textId="678D8CAC" w:rsidR="003D2D89" w:rsidRPr="00416B21" w:rsidRDefault="003D2D89" w:rsidP="003D2D89">
            <w:pPr>
              <w:rPr>
                <w:rFonts w:ascii="Arial" w:eastAsia="Calibri" w:hAnsi="Arial" w:cs="Arial"/>
                <w:sz w:val="24"/>
                <w:szCs w:val="24"/>
              </w:rPr>
            </w:pPr>
            <w:r w:rsidRPr="00416B21">
              <w:rPr>
                <w:rFonts w:ascii="Arial" w:eastAsia="Calibri" w:hAnsi="Arial" w:cs="Arial"/>
                <w:sz w:val="24"/>
                <w:szCs w:val="24"/>
              </w:rPr>
              <w:t xml:space="preserve">Proficiency in digital approaches to </w:t>
            </w:r>
            <w:r>
              <w:rPr>
                <w:rFonts w:ascii="Arial" w:eastAsia="Calibri" w:hAnsi="Arial" w:cs="Arial"/>
                <w:sz w:val="24"/>
                <w:szCs w:val="24"/>
              </w:rPr>
              <w:t>learning</w:t>
            </w:r>
            <w:r w:rsidRPr="00416B21">
              <w:rPr>
                <w:rFonts w:ascii="Arial" w:eastAsia="Calibri" w:hAnsi="Arial" w:cs="Arial"/>
                <w:sz w:val="24"/>
                <w:szCs w:val="24"/>
              </w:rPr>
              <w:t xml:space="preserve">, including </w:t>
            </w:r>
            <w:r w:rsidR="00F46D12">
              <w:rPr>
                <w:rFonts w:ascii="Arial" w:eastAsia="Calibri" w:hAnsi="Arial" w:cs="Arial"/>
                <w:sz w:val="24"/>
                <w:szCs w:val="24"/>
              </w:rPr>
              <w:t>developing</w:t>
            </w:r>
            <w:r w:rsidRPr="00416B21">
              <w:rPr>
                <w:rFonts w:ascii="Arial" w:eastAsia="Calibri" w:hAnsi="Arial" w:cs="Arial"/>
                <w:sz w:val="24"/>
                <w:szCs w:val="24"/>
              </w:rPr>
              <w:t xml:space="preserve"> digital resource materials and embedding digital skills within programmes.</w:t>
            </w:r>
          </w:p>
          <w:p w14:paraId="11D7C95A" w14:textId="77777777" w:rsidR="003D2D89" w:rsidRDefault="003D2D89" w:rsidP="003D2D89">
            <w:pPr>
              <w:rPr>
                <w:rFonts w:ascii="Arial" w:eastAsia="Calibri" w:hAnsi="Arial" w:cs="Arial"/>
                <w:sz w:val="24"/>
                <w:szCs w:val="24"/>
              </w:rPr>
            </w:pPr>
          </w:p>
          <w:p w14:paraId="1E54486E" w14:textId="7743639B" w:rsidR="003D2D89" w:rsidRDefault="003D2D89" w:rsidP="003D2D89">
            <w:pPr>
              <w:rPr>
                <w:rFonts w:ascii="Arial" w:eastAsia="Calibri" w:hAnsi="Arial" w:cs="Arial"/>
                <w:sz w:val="24"/>
                <w:szCs w:val="24"/>
              </w:rPr>
            </w:pPr>
            <w:r w:rsidRPr="00416B21">
              <w:rPr>
                <w:rFonts w:ascii="Arial" w:eastAsia="Calibri" w:hAnsi="Arial" w:cs="Arial"/>
                <w:sz w:val="24"/>
                <w:szCs w:val="24"/>
              </w:rPr>
              <w:t xml:space="preserve">Ability to devise innovative and effective ICT solutions tailored to </w:t>
            </w:r>
            <w:r w:rsidR="00F46D12">
              <w:rPr>
                <w:rFonts w:ascii="Arial" w:eastAsia="Calibri" w:hAnsi="Arial" w:cs="Arial"/>
                <w:sz w:val="24"/>
                <w:szCs w:val="24"/>
              </w:rPr>
              <w:t>children's and young people's needs</w:t>
            </w:r>
            <w:r w:rsidRPr="00416B21">
              <w:rPr>
                <w:rFonts w:ascii="Arial" w:eastAsia="Calibri" w:hAnsi="Arial" w:cs="Arial"/>
                <w:sz w:val="24"/>
                <w:szCs w:val="24"/>
              </w:rPr>
              <w:t>.</w:t>
            </w:r>
          </w:p>
          <w:p w14:paraId="226B696C" w14:textId="77777777" w:rsidR="003D2D89" w:rsidRPr="00416B21" w:rsidRDefault="003D2D89" w:rsidP="003D2D89">
            <w:pPr>
              <w:rPr>
                <w:rFonts w:ascii="Arial" w:eastAsia="Calibri" w:hAnsi="Arial" w:cs="Arial"/>
                <w:sz w:val="24"/>
                <w:szCs w:val="24"/>
              </w:rPr>
            </w:pPr>
          </w:p>
          <w:p w14:paraId="0DB81653" w14:textId="1608413E" w:rsidR="003D2D89" w:rsidRDefault="00F46D12" w:rsidP="003D2D89">
            <w:pPr>
              <w:rPr>
                <w:rFonts w:ascii="Arial" w:eastAsia="Calibri" w:hAnsi="Arial" w:cs="Arial"/>
                <w:sz w:val="24"/>
                <w:szCs w:val="24"/>
              </w:rPr>
            </w:pPr>
            <w:r>
              <w:rPr>
                <w:rFonts w:ascii="Arial" w:eastAsia="Calibri" w:hAnsi="Arial" w:cs="Arial"/>
                <w:sz w:val="24"/>
                <w:szCs w:val="24"/>
              </w:rPr>
              <w:t>Using digital tools to reduce bureaucracy and improve intuitive understanding, skills in capturing and analysing programme impact</w:t>
            </w:r>
            <w:r w:rsidR="003D2D89" w:rsidRPr="00416B21">
              <w:rPr>
                <w:rFonts w:ascii="Arial" w:eastAsia="Calibri" w:hAnsi="Arial" w:cs="Arial"/>
                <w:sz w:val="24"/>
                <w:szCs w:val="24"/>
              </w:rPr>
              <w:t>.</w:t>
            </w:r>
          </w:p>
          <w:p w14:paraId="294DCF15" w14:textId="356D3995" w:rsidR="003D2D89" w:rsidRPr="004967B1" w:rsidRDefault="003D2D89" w:rsidP="004967B1">
            <w:pPr>
              <w:rPr>
                <w:rFonts w:ascii="Arial" w:eastAsia="Arial" w:hAnsi="Arial" w:cs="Arial"/>
                <w:sz w:val="24"/>
                <w:szCs w:val="24"/>
              </w:rPr>
            </w:pPr>
          </w:p>
        </w:tc>
        <w:tc>
          <w:tcPr>
            <w:tcW w:w="883" w:type="pct"/>
          </w:tcPr>
          <w:p w14:paraId="77E93519" w14:textId="3BAB7654" w:rsidR="00322FAF" w:rsidRDefault="00A96E7B" w:rsidP="00A96E7B">
            <w:pPr>
              <w:rPr>
                <w:rFonts w:ascii="Arial" w:eastAsia="Calibri" w:hAnsi="Arial" w:cs="Arial"/>
                <w:color w:val="000000"/>
                <w:sz w:val="24"/>
                <w:szCs w:val="24"/>
              </w:rPr>
            </w:pPr>
            <w:r w:rsidRPr="00A97F2A">
              <w:rPr>
                <w:rFonts w:ascii="Arial" w:eastAsia="Calibri" w:hAnsi="Arial" w:cs="Arial"/>
                <w:color w:val="000000"/>
                <w:sz w:val="24"/>
                <w:szCs w:val="24"/>
              </w:rPr>
              <w:lastRenderedPageBreak/>
              <w:t>Application</w:t>
            </w:r>
            <w:r w:rsidR="002323F2">
              <w:rPr>
                <w:rFonts w:ascii="Arial" w:eastAsia="Calibri" w:hAnsi="Arial" w:cs="Arial"/>
                <w:color w:val="000000"/>
                <w:sz w:val="24"/>
                <w:szCs w:val="24"/>
              </w:rPr>
              <w:t xml:space="preserve"> and </w:t>
            </w:r>
            <w:r w:rsidR="00322FAF">
              <w:rPr>
                <w:rFonts w:ascii="Arial" w:eastAsia="Calibri" w:hAnsi="Arial" w:cs="Arial"/>
                <w:color w:val="000000"/>
                <w:sz w:val="24"/>
                <w:szCs w:val="24"/>
              </w:rPr>
              <w:t>Interview</w:t>
            </w:r>
          </w:p>
          <w:p w14:paraId="05AF5DE3" w14:textId="77777777" w:rsidR="004277EF" w:rsidRDefault="004277EF" w:rsidP="00A96E7B">
            <w:pPr>
              <w:rPr>
                <w:rFonts w:ascii="Arial" w:eastAsia="Calibri" w:hAnsi="Arial" w:cs="Arial"/>
                <w:color w:val="000000"/>
                <w:sz w:val="24"/>
                <w:szCs w:val="24"/>
              </w:rPr>
            </w:pPr>
          </w:p>
          <w:p w14:paraId="126BCF06" w14:textId="33C2C10C" w:rsidR="00322FAF" w:rsidRDefault="00012A0F" w:rsidP="00A96E7B">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723406FC" w14:textId="77777777" w:rsidR="00322FAF" w:rsidRDefault="00322FAF" w:rsidP="00A96E7B">
            <w:pPr>
              <w:rPr>
                <w:rFonts w:ascii="Arial" w:eastAsia="Calibri" w:hAnsi="Arial" w:cs="Arial"/>
                <w:color w:val="000000"/>
                <w:sz w:val="24"/>
                <w:szCs w:val="24"/>
              </w:rPr>
            </w:pPr>
          </w:p>
          <w:p w14:paraId="123DD1F5" w14:textId="77777777" w:rsidR="003D2D89" w:rsidRDefault="003D2D89" w:rsidP="00A96E7B">
            <w:pPr>
              <w:rPr>
                <w:rFonts w:ascii="Arial" w:eastAsia="Calibri" w:hAnsi="Arial" w:cs="Arial"/>
                <w:color w:val="000000"/>
                <w:sz w:val="24"/>
                <w:szCs w:val="24"/>
              </w:rPr>
            </w:pPr>
          </w:p>
          <w:p w14:paraId="13EFB7C5" w14:textId="038561F8" w:rsidR="00322FAF" w:rsidRDefault="00012A0F" w:rsidP="00A96E7B">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6C4BCC34" w14:textId="630005A5" w:rsidR="00322FAF" w:rsidRDefault="00322FAF" w:rsidP="00A96E7B">
            <w:pPr>
              <w:rPr>
                <w:rFonts w:ascii="Arial" w:eastAsia="Calibri" w:hAnsi="Arial" w:cs="Arial"/>
                <w:color w:val="000000"/>
                <w:sz w:val="24"/>
                <w:szCs w:val="24"/>
              </w:rPr>
            </w:pPr>
          </w:p>
          <w:p w14:paraId="21909FE8" w14:textId="028C09D7" w:rsidR="00A91A08" w:rsidRDefault="00A91A08" w:rsidP="00A91A08">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51621D40" w14:textId="3C08F72B" w:rsidR="00422414" w:rsidRDefault="00422414" w:rsidP="00A91A08">
            <w:pPr>
              <w:rPr>
                <w:rFonts w:ascii="Arial" w:eastAsia="Calibri" w:hAnsi="Arial" w:cs="Arial"/>
                <w:color w:val="000000"/>
                <w:sz w:val="24"/>
                <w:szCs w:val="24"/>
              </w:rPr>
            </w:pPr>
          </w:p>
          <w:p w14:paraId="3C594622" w14:textId="77777777" w:rsidR="00A91A08" w:rsidRDefault="00422414" w:rsidP="00A96E7B">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2047FE18" w14:textId="77777777" w:rsidR="004277EF" w:rsidRDefault="004277EF" w:rsidP="00A96E7B">
            <w:pPr>
              <w:rPr>
                <w:rFonts w:ascii="Arial" w:eastAsia="Calibri" w:hAnsi="Arial" w:cs="Arial"/>
                <w:color w:val="000000"/>
                <w:sz w:val="24"/>
                <w:szCs w:val="24"/>
              </w:rPr>
            </w:pPr>
          </w:p>
          <w:p w14:paraId="7D4AF7D4" w14:textId="77777777" w:rsidR="004277EF" w:rsidRDefault="004277EF" w:rsidP="00A96E7B">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63253520" w14:textId="77777777" w:rsidR="003D2D89" w:rsidRDefault="003D2D89" w:rsidP="00A96E7B">
            <w:pPr>
              <w:rPr>
                <w:rFonts w:ascii="Arial" w:eastAsia="Calibri" w:hAnsi="Arial" w:cs="Arial"/>
                <w:color w:val="000000"/>
                <w:sz w:val="24"/>
                <w:szCs w:val="24"/>
              </w:rPr>
            </w:pPr>
          </w:p>
          <w:p w14:paraId="357708F0" w14:textId="77777777" w:rsidR="004277EF" w:rsidRDefault="004277EF" w:rsidP="00A96E7B">
            <w:pPr>
              <w:rPr>
                <w:rFonts w:ascii="Arial" w:eastAsia="Calibri" w:hAnsi="Arial" w:cs="Arial"/>
                <w:color w:val="000000"/>
                <w:sz w:val="24"/>
                <w:szCs w:val="24"/>
              </w:rPr>
            </w:pPr>
            <w:r>
              <w:rPr>
                <w:rFonts w:ascii="Arial" w:eastAsia="Calibri" w:hAnsi="Arial" w:cs="Arial"/>
                <w:color w:val="000000"/>
                <w:sz w:val="24"/>
                <w:szCs w:val="24"/>
              </w:rPr>
              <w:t>Application and interview</w:t>
            </w:r>
          </w:p>
          <w:p w14:paraId="329E9CEE" w14:textId="77777777" w:rsidR="003D2D89" w:rsidRDefault="003D2D89" w:rsidP="003D2D89">
            <w:pPr>
              <w:rPr>
                <w:rFonts w:ascii="Arial" w:eastAsia="Calibri" w:hAnsi="Arial" w:cs="Arial"/>
                <w:color w:val="000000"/>
                <w:sz w:val="24"/>
                <w:szCs w:val="24"/>
              </w:rPr>
            </w:pPr>
            <w:r>
              <w:rPr>
                <w:rFonts w:ascii="Arial" w:eastAsia="Calibri" w:hAnsi="Arial" w:cs="Arial"/>
                <w:color w:val="000000"/>
                <w:sz w:val="24"/>
                <w:szCs w:val="24"/>
              </w:rPr>
              <w:t>Interview</w:t>
            </w:r>
          </w:p>
          <w:p w14:paraId="5C59E49E" w14:textId="77777777" w:rsidR="00F46D12" w:rsidRDefault="00F46D12" w:rsidP="003D2D89">
            <w:pPr>
              <w:rPr>
                <w:rFonts w:ascii="Arial" w:eastAsia="Calibri" w:hAnsi="Arial" w:cs="Arial"/>
                <w:color w:val="000000"/>
                <w:sz w:val="24"/>
                <w:szCs w:val="24"/>
              </w:rPr>
            </w:pPr>
          </w:p>
          <w:p w14:paraId="671FB30A" w14:textId="5A2519C1" w:rsidR="003D2D89" w:rsidRDefault="003D2D89" w:rsidP="003D2D89">
            <w:pPr>
              <w:rPr>
                <w:rFonts w:ascii="Arial" w:eastAsia="Calibri" w:hAnsi="Arial" w:cs="Arial"/>
                <w:color w:val="000000"/>
                <w:sz w:val="24"/>
                <w:szCs w:val="24"/>
              </w:rPr>
            </w:pPr>
            <w:r>
              <w:rPr>
                <w:rFonts w:ascii="Arial" w:eastAsia="Calibri" w:hAnsi="Arial" w:cs="Arial"/>
                <w:color w:val="000000"/>
                <w:sz w:val="24"/>
                <w:szCs w:val="24"/>
              </w:rPr>
              <w:lastRenderedPageBreak/>
              <w:t>Interview</w:t>
            </w:r>
          </w:p>
          <w:p w14:paraId="46246292" w14:textId="77777777" w:rsidR="003D2D89" w:rsidRDefault="003D2D89" w:rsidP="003D2D89">
            <w:pPr>
              <w:rPr>
                <w:rFonts w:ascii="Arial" w:eastAsia="Calibri" w:hAnsi="Arial" w:cs="Arial"/>
                <w:color w:val="000000"/>
                <w:sz w:val="24"/>
                <w:szCs w:val="24"/>
              </w:rPr>
            </w:pPr>
          </w:p>
          <w:p w14:paraId="7CE65001" w14:textId="77777777" w:rsidR="003D2D89" w:rsidRDefault="003D2D89" w:rsidP="003D2D89">
            <w:pPr>
              <w:rPr>
                <w:rFonts w:ascii="Arial" w:eastAsia="Calibri" w:hAnsi="Arial" w:cs="Arial"/>
                <w:color w:val="000000"/>
                <w:sz w:val="24"/>
                <w:szCs w:val="24"/>
              </w:rPr>
            </w:pPr>
          </w:p>
          <w:p w14:paraId="2A9835D1" w14:textId="77777777" w:rsidR="003D2D89" w:rsidRDefault="003D2D89" w:rsidP="003D2D89">
            <w:pPr>
              <w:rPr>
                <w:rFonts w:ascii="Arial" w:eastAsia="Calibri" w:hAnsi="Arial" w:cs="Arial"/>
                <w:color w:val="000000"/>
                <w:sz w:val="24"/>
                <w:szCs w:val="24"/>
              </w:rPr>
            </w:pPr>
          </w:p>
          <w:p w14:paraId="2C556BB8" w14:textId="77777777" w:rsidR="003D2D89" w:rsidRDefault="003D2D89" w:rsidP="003D2D89">
            <w:pPr>
              <w:rPr>
                <w:rFonts w:ascii="Arial" w:eastAsia="Calibri" w:hAnsi="Arial" w:cs="Arial"/>
                <w:color w:val="000000"/>
                <w:sz w:val="24"/>
                <w:szCs w:val="24"/>
              </w:rPr>
            </w:pPr>
            <w:r>
              <w:rPr>
                <w:rFonts w:ascii="Arial" w:eastAsia="Calibri" w:hAnsi="Arial" w:cs="Arial"/>
                <w:color w:val="000000"/>
                <w:sz w:val="24"/>
                <w:szCs w:val="24"/>
              </w:rPr>
              <w:t>Interview</w:t>
            </w:r>
          </w:p>
          <w:p w14:paraId="64122EAF" w14:textId="77777777" w:rsidR="003D2D89" w:rsidRDefault="003D2D89" w:rsidP="003D2D89">
            <w:pPr>
              <w:rPr>
                <w:rFonts w:ascii="Arial" w:eastAsia="Calibri" w:hAnsi="Arial" w:cs="Arial"/>
                <w:color w:val="000000"/>
                <w:sz w:val="24"/>
                <w:szCs w:val="24"/>
              </w:rPr>
            </w:pPr>
          </w:p>
          <w:p w14:paraId="2895DC4C" w14:textId="77777777" w:rsidR="003D2D89" w:rsidRDefault="003D2D89" w:rsidP="003D2D89">
            <w:pPr>
              <w:rPr>
                <w:rFonts w:ascii="Arial" w:eastAsia="Calibri" w:hAnsi="Arial" w:cs="Arial"/>
                <w:color w:val="000000"/>
                <w:sz w:val="24"/>
                <w:szCs w:val="24"/>
              </w:rPr>
            </w:pPr>
          </w:p>
          <w:p w14:paraId="18311898" w14:textId="77777777" w:rsidR="003D2D89" w:rsidRDefault="003D2D89" w:rsidP="003D2D89">
            <w:pPr>
              <w:rPr>
                <w:rFonts w:ascii="Arial" w:eastAsia="Calibri" w:hAnsi="Arial" w:cs="Arial"/>
                <w:color w:val="000000"/>
                <w:sz w:val="24"/>
                <w:szCs w:val="24"/>
              </w:rPr>
            </w:pPr>
            <w:r>
              <w:rPr>
                <w:rFonts w:ascii="Arial" w:eastAsia="Calibri" w:hAnsi="Arial" w:cs="Arial"/>
                <w:color w:val="000000"/>
                <w:sz w:val="24"/>
                <w:szCs w:val="24"/>
              </w:rPr>
              <w:t>Interview</w:t>
            </w:r>
          </w:p>
          <w:p w14:paraId="117C80AA" w14:textId="77777777" w:rsidR="003D2D89" w:rsidRDefault="003D2D89" w:rsidP="00A96E7B">
            <w:pPr>
              <w:rPr>
                <w:rFonts w:ascii="Arial" w:eastAsia="Calibri" w:hAnsi="Arial" w:cs="Arial"/>
                <w:color w:val="000000"/>
                <w:sz w:val="24"/>
                <w:szCs w:val="24"/>
              </w:rPr>
            </w:pPr>
          </w:p>
          <w:p w14:paraId="48FF52AB" w14:textId="77777777" w:rsidR="003D2D89" w:rsidRDefault="003D2D89" w:rsidP="00A96E7B">
            <w:pPr>
              <w:rPr>
                <w:rFonts w:ascii="Arial" w:eastAsia="Calibri" w:hAnsi="Arial" w:cs="Arial"/>
                <w:color w:val="000000"/>
                <w:sz w:val="24"/>
                <w:szCs w:val="24"/>
              </w:rPr>
            </w:pPr>
          </w:p>
          <w:p w14:paraId="2CCF7E48" w14:textId="77777777" w:rsidR="003D2D89" w:rsidRDefault="003D2D89" w:rsidP="00A96E7B">
            <w:pPr>
              <w:rPr>
                <w:rFonts w:ascii="Arial" w:eastAsia="Calibri" w:hAnsi="Arial" w:cs="Arial"/>
                <w:color w:val="000000"/>
                <w:sz w:val="24"/>
                <w:szCs w:val="24"/>
              </w:rPr>
            </w:pPr>
          </w:p>
          <w:p w14:paraId="11C6DE2A" w14:textId="2F2C5877" w:rsidR="003D2D89" w:rsidRPr="00A97F2A" w:rsidRDefault="003D2D89" w:rsidP="00A96E7B">
            <w:pPr>
              <w:rPr>
                <w:rFonts w:ascii="Arial" w:eastAsia="Calibri" w:hAnsi="Arial" w:cs="Arial"/>
                <w:color w:val="000000"/>
                <w:sz w:val="24"/>
                <w:szCs w:val="24"/>
              </w:rPr>
            </w:pPr>
            <w:r w:rsidRPr="00A97F2A">
              <w:rPr>
                <w:rFonts w:ascii="Arial" w:eastAsia="Calibri" w:hAnsi="Arial" w:cs="Arial"/>
                <w:color w:val="000000"/>
                <w:sz w:val="24"/>
                <w:szCs w:val="24"/>
              </w:rPr>
              <w:t>Interview</w:t>
            </w:r>
          </w:p>
        </w:tc>
      </w:tr>
      <w:tr w:rsidR="00E11F78" w:rsidRPr="00A97F2A" w14:paraId="5A90CC89" w14:textId="77777777" w:rsidTr="00184880">
        <w:trPr>
          <w:trHeight w:val="768"/>
        </w:trPr>
        <w:tc>
          <w:tcPr>
            <w:tcW w:w="807" w:type="pct"/>
          </w:tcPr>
          <w:p w14:paraId="7CDD3AFD" w14:textId="77777777" w:rsidR="00E11F78" w:rsidRPr="00A97F2A" w:rsidRDefault="00E11F78" w:rsidP="00EF3D30">
            <w:pPr>
              <w:spacing w:before="120"/>
              <w:jc w:val="both"/>
              <w:rPr>
                <w:rFonts w:ascii="Arial" w:eastAsia="Calibri" w:hAnsi="Arial" w:cs="Arial"/>
                <w:color w:val="000000"/>
                <w:sz w:val="24"/>
                <w:szCs w:val="24"/>
              </w:rPr>
            </w:pPr>
            <w:r w:rsidRPr="00A97F2A">
              <w:rPr>
                <w:rFonts w:ascii="Arial" w:eastAsia="Calibri" w:hAnsi="Arial" w:cs="Arial"/>
                <w:color w:val="000000"/>
                <w:sz w:val="24"/>
                <w:szCs w:val="24"/>
              </w:rPr>
              <w:lastRenderedPageBreak/>
              <w:t>Aptitudes</w:t>
            </w:r>
          </w:p>
        </w:tc>
        <w:tc>
          <w:tcPr>
            <w:tcW w:w="3310" w:type="pct"/>
          </w:tcPr>
          <w:p w14:paraId="4D8A05A4" w14:textId="5691712B" w:rsidR="00B96DED" w:rsidRPr="00A97F2A" w:rsidRDefault="00E11F78" w:rsidP="00184880">
            <w:pPr>
              <w:spacing w:before="120"/>
              <w:rPr>
                <w:rFonts w:ascii="Arial" w:eastAsia="Calibri" w:hAnsi="Arial" w:cs="Arial"/>
                <w:sz w:val="24"/>
                <w:szCs w:val="24"/>
              </w:rPr>
            </w:pPr>
            <w:r w:rsidRPr="00A97F2A">
              <w:rPr>
                <w:rFonts w:ascii="Arial" w:eastAsia="Calibri" w:hAnsi="Arial" w:cs="Arial"/>
                <w:sz w:val="24"/>
                <w:szCs w:val="24"/>
              </w:rPr>
              <w:t xml:space="preserve">Innovative, pro-active, consistent and operates with a high level of personal integrity </w:t>
            </w:r>
            <w:r w:rsidR="00184880">
              <w:rPr>
                <w:rFonts w:ascii="Arial" w:eastAsia="Calibri" w:hAnsi="Arial" w:cs="Arial"/>
                <w:sz w:val="24"/>
                <w:szCs w:val="24"/>
              </w:rPr>
              <w:br/>
            </w:r>
          </w:p>
        </w:tc>
        <w:tc>
          <w:tcPr>
            <w:tcW w:w="883" w:type="pct"/>
          </w:tcPr>
          <w:p w14:paraId="40FD902C" w14:textId="0ECEC5A2" w:rsidR="00E11F78" w:rsidRPr="00A97F2A" w:rsidRDefault="00E11F78" w:rsidP="00184880">
            <w:pPr>
              <w:spacing w:before="120"/>
              <w:rPr>
                <w:rFonts w:ascii="Arial" w:eastAsia="Calibri" w:hAnsi="Arial" w:cs="Arial"/>
                <w:color w:val="000000"/>
                <w:sz w:val="24"/>
                <w:szCs w:val="24"/>
              </w:rPr>
            </w:pPr>
            <w:r w:rsidRPr="00A97F2A">
              <w:rPr>
                <w:rFonts w:ascii="Arial" w:eastAsia="Calibri" w:hAnsi="Arial" w:cs="Arial"/>
                <w:color w:val="000000"/>
                <w:sz w:val="24"/>
                <w:szCs w:val="24"/>
              </w:rPr>
              <w:t>Interview</w:t>
            </w:r>
          </w:p>
        </w:tc>
      </w:tr>
      <w:tr w:rsidR="00E11F78" w:rsidRPr="00A97F2A" w14:paraId="34A67E9C" w14:textId="77777777" w:rsidTr="00591D97">
        <w:tc>
          <w:tcPr>
            <w:tcW w:w="807" w:type="pct"/>
          </w:tcPr>
          <w:p w14:paraId="00039AD6" w14:textId="77777777" w:rsidR="00E11F78" w:rsidRPr="00A97F2A" w:rsidRDefault="00E11F78" w:rsidP="00EF3D30">
            <w:pPr>
              <w:jc w:val="both"/>
              <w:rPr>
                <w:rFonts w:ascii="Arial" w:eastAsia="Calibri" w:hAnsi="Arial" w:cs="Arial"/>
                <w:color w:val="000000"/>
                <w:sz w:val="24"/>
                <w:szCs w:val="24"/>
              </w:rPr>
            </w:pPr>
            <w:r w:rsidRPr="00A97F2A">
              <w:rPr>
                <w:rFonts w:ascii="Arial" w:eastAsia="Calibri" w:hAnsi="Arial" w:cs="Arial"/>
                <w:color w:val="000000"/>
                <w:sz w:val="24"/>
                <w:szCs w:val="24"/>
              </w:rPr>
              <w:t xml:space="preserve">Innovation </w:t>
            </w:r>
          </w:p>
        </w:tc>
        <w:tc>
          <w:tcPr>
            <w:tcW w:w="3310" w:type="pct"/>
          </w:tcPr>
          <w:p w14:paraId="2557A8E9" w14:textId="33CC32C1" w:rsidR="00E11F78" w:rsidRPr="00A97F2A" w:rsidRDefault="00E11F78" w:rsidP="00EF3D30">
            <w:pPr>
              <w:rPr>
                <w:rFonts w:ascii="Arial" w:eastAsia="Calibri" w:hAnsi="Arial" w:cs="Arial"/>
                <w:sz w:val="24"/>
                <w:szCs w:val="24"/>
              </w:rPr>
            </w:pPr>
            <w:r w:rsidRPr="00A97F2A">
              <w:rPr>
                <w:rFonts w:ascii="Arial" w:eastAsia="Calibri" w:hAnsi="Arial" w:cs="Arial"/>
                <w:sz w:val="24"/>
                <w:szCs w:val="24"/>
              </w:rPr>
              <w:t>Demonstra</w:t>
            </w:r>
            <w:r w:rsidR="007A5252" w:rsidRPr="00A97F2A">
              <w:rPr>
                <w:rFonts w:ascii="Arial" w:eastAsia="Calibri" w:hAnsi="Arial" w:cs="Arial"/>
                <w:sz w:val="24"/>
                <w:szCs w:val="24"/>
              </w:rPr>
              <w:t>ble capacity for</w:t>
            </w:r>
            <w:r w:rsidRPr="00A97F2A">
              <w:rPr>
                <w:rFonts w:ascii="Arial" w:eastAsia="Calibri" w:hAnsi="Arial" w:cs="Arial"/>
                <w:sz w:val="24"/>
                <w:szCs w:val="24"/>
              </w:rPr>
              <w:t xml:space="preserve"> </w:t>
            </w:r>
            <w:r w:rsidR="006E0DF1" w:rsidRPr="006E0DF1">
              <w:rPr>
                <w:rFonts w:ascii="Arial" w:eastAsia="Calibri" w:hAnsi="Arial" w:cs="Arial"/>
                <w:b/>
                <w:bCs/>
                <w:sz w:val="24"/>
                <w:szCs w:val="24"/>
              </w:rPr>
              <w:t>one</w:t>
            </w:r>
            <w:r w:rsidRPr="00A97F2A">
              <w:rPr>
                <w:rFonts w:ascii="Arial" w:eastAsia="Calibri" w:hAnsi="Arial" w:cs="Arial"/>
                <w:sz w:val="24"/>
                <w:szCs w:val="24"/>
              </w:rPr>
              <w:t xml:space="preserve"> of the following mindsets:</w:t>
            </w:r>
          </w:p>
          <w:p w14:paraId="2EF7A9B8" w14:textId="77777777" w:rsidR="00E11F78" w:rsidRPr="00A97F2A" w:rsidRDefault="00E11F78" w:rsidP="00EF3D30">
            <w:pPr>
              <w:rPr>
                <w:rFonts w:ascii="Arial" w:eastAsia="Calibri" w:hAnsi="Arial" w:cs="Arial"/>
                <w:sz w:val="24"/>
                <w:szCs w:val="24"/>
              </w:rPr>
            </w:pPr>
          </w:p>
          <w:p w14:paraId="6E36CC8C" w14:textId="2243095B" w:rsidR="00E11F78" w:rsidRPr="00A97F2A" w:rsidRDefault="00E11F78" w:rsidP="00EF3D30">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identify</w:t>
            </w:r>
            <w:r w:rsidRPr="00A97F2A">
              <w:rPr>
                <w:rFonts w:ascii="Arial" w:eastAsia="Calibri" w:hAnsi="Arial" w:cs="Arial"/>
                <w:sz w:val="24"/>
                <w:szCs w:val="24"/>
              </w:rPr>
              <w:t xml:space="preserve"> opportunities</w:t>
            </w:r>
            <w:r w:rsidR="00B96DED" w:rsidRPr="00A97F2A">
              <w:rPr>
                <w:rFonts w:ascii="Arial" w:eastAsia="Calibri" w:hAnsi="Arial" w:cs="Arial"/>
                <w:sz w:val="24"/>
                <w:szCs w:val="24"/>
              </w:rPr>
              <w:t>:</w:t>
            </w:r>
            <w:r w:rsidRPr="00A97F2A">
              <w:rPr>
                <w:rFonts w:ascii="Arial" w:eastAsia="Calibri" w:hAnsi="Arial" w:cs="Arial"/>
                <w:sz w:val="24"/>
                <w:szCs w:val="24"/>
              </w:rPr>
              <w:t xml:space="preserve"> </w:t>
            </w:r>
          </w:p>
          <w:p w14:paraId="4752111B" w14:textId="77777777" w:rsidR="00E11F78" w:rsidRPr="00A97F2A" w:rsidRDefault="00E11F78" w:rsidP="005A3ACD">
            <w:pPr>
              <w:numPr>
                <w:ilvl w:val="0"/>
                <w:numId w:val="8"/>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to imagine the future </w:t>
            </w:r>
          </w:p>
          <w:p w14:paraId="32670CCE" w14:textId="460127FB" w:rsidR="00E11F78" w:rsidRPr="00A97F2A" w:rsidRDefault="00B96DED" w:rsidP="005A3ACD">
            <w:pPr>
              <w:numPr>
                <w:ilvl w:val="0"/>
                <w:numId w:val="8"/>
              </w:numPr>
              <w:spacing w:line="249" w:lineRule="auto"/>
              <w:contextualSpacing/>
              <w:rPr>
                <w:rFonts w:ascii="Arial" w:eastAsia="Calibri" w:hAnsi="Arial" w:cs="Arial"/>
                <w:sz w:val="24"/>
                <w:szCs w:val="24"/>
              </w:rPr>
            </w:pPr>
            <w:r w:rsidRPr="00A97F2A">
              <w:rPr>
                <w:rFonts w:ascii="Arial" w:eastAsia="Calibri" w:hAnsi="Arial" w:cs="Arial"/>
                <w:sz w:val="24"/>
                <w:szCs w:val="24"/>
              </w:rPr>
              <w:t>C</w:t>
            </w:r>
            <w:r w:rsidR="00E11F78" w:rsidRPr="00A97F2A">
              <w:rPr>
                <w:rFonts w:ascii="Arial" w:eastAsia="Calibri" w:hAnsi="Arial" w:cs="Arial"/>
                <w:sz w:val="24"/>
                <w:szCs w:val="24"/>
              </w:rPr>
              <w:t>an see opportunities and trends.</w:t>
            </w:r>
          </w:p>
          <w:p w14:paraId="36630611" w14:textId="77777777" w:rsidR="00E11F78" w:rsidRPr="00A97F2A" w:rsidRDefault="00E11F78" w:rsidP="00EF3D30">
            <w:pPr>
              <w:rPr>
                <w:rFonts w:ascii="Arial" w:eastAsia="Calibri" w:hAnsi="Arial" w:cs="Arial"/>
                <w:sz w:val="24"/>
                <w:szCs w:val="24"/>
              </w:rPr>
            </w:pPr>
          </w:p>
          <w:p w14:paraId="0FEC7BBE" w14:textId="644E1330" w:rsidR="00E11F78" w:rsidRPr="00A97F2A" w:rsidRDefault="00E11F78" w:rsidP="00EF3D30">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ignite</w:t>
            </w:r>
            <w:r w:rsidRPr="00A97F2A">
              <w:rPr>
                <w:rFonts w:ascii="Arial" w:eastAsia="Calibri" w:hAnsi="Arial" w:cs="Arial"/>
                <w:sz w:val="24"/>
                <w:szCs w:val="24"/>
              </w:rPr>
              <w:t xml:space="preserve"> ideas</w:t>
            </w:r>
            <w:r w:rsidR="00B96DED" w:rsidRPr="00A97F2A">
              <w:rPr>
                <w:rFonts w:ascii="Arial" w:eastAsia="Calibri" w:hAnsi="Arial" w:cs="Arial"/>
                <w:sz w:val="24"/>
                <w:szCs w:val="24"/>
              </w:rPr>
              <w:t>:</w:t>
            </w:r>
            <w:r w:rsidRPr="00A97F2A">
              <w:rPr>
                <w:rFonts w:ascii="Arial" w:eastAsia="Calibri" w:hAnsi="Arial" w:cs="Arial"/>
                <w:sz w:val="24"/>
                <w:szCs w:val="24"/>
              </w:rPr>
              <w:t xml:space="preserve"> </w:t>
            </w:r>
          </w:p>
          <w:p w14:paraId="7E53D906" w14:textId="77777777" w:rsidR="00E11F78" w:rsidRPr="00A97F2A" w:rsidRDefault="00E11F78" w:rsidP="005A3ACD">
            <w:pPr>
              <w:numPr>
                <w:ilvl w:val="0"/>
                <w:numId w:val="9"/>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stimulating ideas from others </w:t>
            </w:r>
          </w:p>
          <w:p w14:paraId="71B9B370" w14:textId="35679822" w:rsidR="00E11F78" w:rsidRPr="00A97F2A" w:rsidRDefault="00B96DED" w:rsidP="005A3ACD">
            <w:pPr>
              <w:numPr>
                <w:ilvl w:val="0"/>
                <w:numId w:val="9"/>
              </w:numPr>
              <w:spacing w:line="249" w:lineRule="auto"/>
              <w:contextualSpacing/>
              <w:rPr>
                <w:rFonts w:ascii="Arial" w:eastAsia="Calibri" w:hAnsi="Arial" w:cs="Arial"/>
                <w:sz w:val="24"/>
                <w:szCs w:val="24"/>
              </w:rPr>
            </w:pPr>
            <w:r w:rsidRPr="00A97F2A">
              <w:rPr>
                <w:rFonts w:ascii="Arial" w:eastAsia="Calibri" w:hAnsi="Arial" w:cs="Arial"/>
                <w:sz w:val="24"/>
                <w:szCs w:val="24"/>
              </w:rPr>
              <w:t>Ability to</w:t>
            </w:r>
            <w:r w:rsidR="00E11F78" w:rsidRPr="00A97F2A">
              <w:rPr>
                <w:rFonts w:ascii="Arial" w:eastAsia="Calibri" w:hAnsi="Arial" w:cs="Arial"/>
                <w:sz w:val="24"/>
                <w:szCs w:val="24"/>
              </w:rPr>
              <w:t xml:space="preserve"> build cultures where people are comfortable expressing ideas.</w:t>
            </w:r>
          </w:p>
          <w:p w14:paraId="7C25BE0E" w14:textId="77777777" w:rsidR="00E11F78" w:rsidRPr="00A97F2A" w:rsidRDefault="00E11F78" w:rsidP="00EF3D30">
            <w:pPr>
              <w:rPr>
                <w:rFonts w:ascii="Arial" w:eastAsia="Calibri" w:hAnsi="Arial" w:cs="Arial"/>
                <w:sz w:val="24"/>
                <w:szCs w:val="24"/>
              </w:rPr>
            </w:pPr>
          </w:p>
          <w:p w14:paraId="4EF90E5B" w14:textId="77777777" w:rsidR="00E11F78" w:rsidRPr="00A97F2A" w:rsidRDefault="00E11F78" w:rsidP="00EF3D30">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investigate</w:t>
            </w:r>
            <w:r w:rsidRPr="00A97F2A">
              <w:rPr>
                <w:rFonts w:ascii="Arial" w:eastAsia="Calibri" w:hAnsi="Arial" w:cs="Arial"/>
                <w:sz w:val="24"/>
                <w:szCs w:val="24"/>
              </w:rPr>
              <w:t xml:space="preserve"> ideas:</w:t>
            </w:r>
          </w:p>
          <w:p w14:paraId="43A888DB" w14:textId="77777777" w:rsidR="00E11F78" w:rsidRPr="00A97F2A" w:rsidRDefault="00E11F78" w:rsidP="005A3ACD">
            <w:pPr>
              <w:numPr>
                <w:ilvl w:val="0"/>
                <w:numId w:val="10"/>
              </w:numPr>
              <w:spacing w:line="249" w:lineRule="auto"/>
              <w:contextualSpacing/>
              <w:rPr>
                <w:rFonts w:ascii="Arial" w:eastAsia="Calibri" w:hAnsi="Arial" w:cs="Arial"/>
                <w:sz w:val="24"/>
                <w:szCs w:val="24"/>
              </w:rPr>
            </w:pPr>
            <w:r w:rsidRPr="00A97F2A">
              <w:rPr>
                <w:rFonts w:ascii="Arial" w:eastAsia="Calibri" w:hAnsi="Arial" w:cs="Arial"/>
                <w:sz w:val="24"/>
                <w:szCs w:val="24"/>
              </w:rPr>
              <w:t xml:space="preserve">Skills in structuring and analysing ideas </w:t>
            </w:r>
          </w:p>
          <w:p w14:paraId="3397248F" w14:textId="624422EC" w:rsidR="00E11F78" w:rsidRPr="00A97F2A" w:rsidRDefault="00B96DED" w:rsidP="005A3ACD">
            <w:pPr>
              <w:numPr>
                <w:ilvl w:val="0"/>
                <w:numId w:val="10"/>
              </w:numPr>
              <w:spacing w:line="249" w:lineRule="auto"/>
              <w:contextualSpacing/>
              <w:rPr>
                <w:rFonts w:ascii="Arial" w:eastAsia="Calibri" w:hAnsi="Arial" w:cs="Arial"/>
                <w:sz w:val="24"/>
                <w:szCs w:val="24"/>
              </w:rPr>
            </w:pPr>
            <w:r w:rsidRPr="00A97F2A">
              <w:rPr>
                <w:rFonts w:ascii="Arial" w:eastAsia="Calibri" w:hAnsi="Arial" w:cs="Arial"/>
                <w:sz w:val="24"/>
                <w:szCs w:val="24"/>
              </w:rPr>
              <w:t>C</w:t>
            </w:r>
            <w:r w:rsidR="00E11F78" w:rsidRPr="00A97F2A">
              <w:rPr>
                <w:rFonts w:ascii="Arial" w:eastAsia="Calibri" w:hAnsi="Arial" w:cs="Arial"/>
                <w:sz w:val="24"/>
                <w:szCs w:val="24"/>
              </w:rPr>
              <w:t>an carefully and methodically work through ideas.</w:t>
            </w:r>
          </w:p>
          <w:p w14:paraId="4862441C" w14:textId="77777777" w:rsidR="00E11F78" w:rsidRPr="00A97F2A" w:rsidRDefault="00E11F78" w:rsidP="00EF3D30">
            <w:pPr>
              <w:rPr>
                <w:rFonts w:ascii="Arial" w:eastAsia="Calibri" w:hAnsi="Arial" w:cs="Arial"/>
                <w:sz w:val="24"/>
                <w:szCs w:val="24"/>
              </w:rPr>
            </w:pPr>
          </w:p>
          <w:p w14:paraId="7CDBCEEB" w14:textId="77777777" w:rsidR="00E11F78" w:rsidRPr="00A97F2A" w:rsidRDefault="00E11F78" w:rsidP="00EF3D30">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invest</w:t>
            </w:r>
            <w:r w:rsidRPr="00A97F2A">
              <w:rPr>
                <w:rFonts w:ascii="Arial" w:eastAsia="Calibri" w:hAnsi="Arial" w:cs="Arial"/>
                <w:sz w:val="24"/>
                <w:szCs w:val="24"/>
              </w:rPr>
              <w:t xml:space="preserve"> in ideas:</w:t>
            </w:r>
          </w:p>
          <w:p w14:paraId="179E0B07" w14:textId="77777777" w:rsidR="00E11F78" w:rsidRPr="00A97F2A" w:rsidRDefault="00E11F78" w:rsidP="005A3ACD">
            <w:pPr>
              <w:numPr>
                <w:ilvl w:val="0"/>
                <w:numId w:val="11"/>
              </w:numPr>
              <w:spacing w:line="249" w:lineRule="auto"/>
              <w:contextualSpacing/>
              <w:rPr>
                <w:rFonts w:ascii="Arial" w:eastAsia="Calibri" w:hAnsi="Arial" w:cs="Arial"/>
                <w:sz w:val="24"/>
                <w:szCs w:val="24"/>
              </w:rPr>
            </w:pPr>
            <w:r w:rsidRPr="00A97F2A">
              <w:rPr>
                <w:rFonts w:ascii="Arial" w:eastAsia="Calibri" w:hAnsi="Arial" w:cs="Arial"/>
                <w:sz w:val="24"/>
                <w:szCs w:val="24"/>
              </w:rPr>
              <w:t>Skills in critically evaluating business plans</w:t>
            </w:r>
          </w:p>
          <w:p w14:paraId="2519D68C" w14:textId="1E6490AA" w:rsidR="00E11F78" w:rsidRPr="00A97F2A" w:rsidRDefault="00B96DED" w:rsidP="005A3ACD">
            <w:pPr>
              <w:numPr>
                <w:ilvl w:val="0"/>
                <w:numId w:val="11"/>
              </w:numPr>
              <w:spacing w:line="249" w:lineRule="auto"/>
              <w:contextualSpacing/>
              <w:rPr>
                <w:rFonts w:ascii="Arial" w:eastAsia="Calibri" w:hAnsi="Arial" w:cs="Arial"/>
                <w:sz w:val="24"/>
                <w:szCs w:val="24"/>
              </w:rPr>
            </w:pPr>
            <w:r w:rsidRPr="00A97F2A">
              <w:rPr>
                <w:rFonts w:ascii="Arial" w:eastAsia="Calibri" w:hAnsi="Arial" w:cs="Arial"/>
                <w:sz w:val="24"/>
                <w:szCs w:val="24"/>
              </w:rPr>
              <w:t>C</w:t>
            </w:r>
            <w:r w:rsidR="00E11F78" w:rsidRPr="00A97F2A">
              <w:rPr>
                <w:rFonts w:ascii="Arial" w:eastAsia="Calibri" w:hAnsi="Arial" w:cs="Arial"/>
                <w:sz w:val="24"/>
                <w:szCs w:val="24"/>
              </w:rPr>
              <w:t>an calmly make decision</w:t>
            </w:r>
            <w:r w:rsidR="00C6420D">
              <w:rPr>
                <w:rFonts w:ascii="Arial" w:eastAsia="Calibri" w:hAnsi="Arial" w:cs="Arial"/>
                <w:sz w:val="24"/>
                <w:szCs w:val="24"/>
              </w:rPr>
              <w:t>s</w:t>
            </w:r>
            <w:r w:rsidR="00E11F78" w:rsidRPr="00A97F2A">
              <w:rPr>
                <w:rFonts w:ascii="Arial" w:eastAsia="Calibri" w:hAnsi="Arial" w:cs="Arial"/>
                <w:sz w:val="24"/>
                <w:szCs w:val="24"/>
              </w:rPr>
              <w:t xml:space="preserve"> and convince others of their validity.</w:t>
            </w:r>
          </w:p>
          <w:p w14:paraId="6B488BE1" w14:textId="77777777" w:rsidR="00E11F78" w:rsidRPr="00A97F2A" w:rsidRDefault="00E11F78" w:rsidP="00EF3D30">
            <w:pPr>
              <w:rPr>
                <w:rFonts w:ascii="Arial" w:eastAsia="Calibri" w:hAnsi="Arial" w:cs="Arial"/>
                <w:sz w:val="24"/>
                <w:szCs w:val="24"/>
              </w:rPr>
            </w:pPr>
          </w:p>
          <w:p w14:paraId="592B1A77" w14:textId="77777777" w:rsidR="00E11F78" w:rsidRPr="00A97F2A" w:rsidRDefault="00E11F78" w:rsidP="00EF3D30">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implement</w:t>
            </w:r>
            <w:r w:rsidRPr="00A97F2A">
              <w:rPr>
                <w:rFonts w:ascii="Arial" w:eastAsia="Calibri" w:hAnsi="Arial" w:cs="Arial"/>
                <w:sz w:val="24"/>
                <w:szCs w:val="24"/>
              </w:rPr>
              <w:t xml:space="preserve"> ideas:</w:t>
            </w:r>
          </w:p>
          <w:p w14:paraId="65A33E70" w14:textId="77777777" w:rsidR="00E11F78" w:rsidRPr="00A97F2A" w:rsidRDefault="00E11F78" w:rsidP="005A3ACD">
            <w:pPr>
              <w:numPr>
                <w:ilvl w:val="0"/>
                <w:numId w:val="12"/>
              </w:numPr>
              <w:spacing w:line="249" w:lineRule="auto"/>
              <w:contextualSpacing/>
              <w:rPr>
                <w:rFonts w:ascii="Arial" w:eastAsia="Calibri" w:hAnsi="Arial" w:cs="Arial"/>
                <w:sz w:val="24"/>
                <w:szCs w:val="24"/>
              </w:rPr>
            </w:pPr>
            <w:r w:rsidRPr="00A97F2A">
              <w:rPr>
                <w:rFonts w:ascii="Arial" w:eastAsia="Calibri" w:hAnsi="Arial" w:cs="Arial"/>
                <w:sz w:val="24"/>
                <w:szCs w:val="24"/>
              </w:rPr>
              <w:t>Skills in working out the actions required to implement ideas</w:t>
            </w:r>
          </w:p>
          <w:p w14:paraId="429F4E84" w14:textId="7760BAF3" w:rsidR="00E11F78" w:rsidRPr="00A97F2A" w:rsidRDefault="00B96DED" w:rsidP="005A3ACD">
            <w:pPr>
              <w:numPr>
                <w:ilvl w:val="0"/>
                <w:numId w:val="12"/>
              </w:numPr>
              <w:spacing w:line="249" w:lineRule="auto"/>
              <w:contextualSpacing/>
              <w:rPr>
                <w:rFonts w:ascii="Arial" w:eastAsia="Calibri" w:hAnsi="Arial" w:cs="Arial"/>
                <w:sz w:val="24"/>
                <w:szCs w:val="24"/>
              </w:rPr>
            </w:pPr>
            <w:r w:rsidRPr="00A97F2A">
              <w:rPr>
                <w:rFonts w:ascii="Arial" w:eastAsia="Calibri" w:hAnsi="Arial" w:cs="Arial"/>
                <w:sz w:val="24"/>
                <w:szCs w:val="24"/>
              </w:rPr>
              <w:t>C</w:t>
            </w:r>
            <w:r w:rsidR="00E11F78" w:rsidRPr="00A97F2A">
              <w:rPr>
                <w:rFonts w:ascii="Arial" w:eastAsia="Calibri" w:hAnsi="Arial" w:cs="Arial"/>
                <w:sz w:val="24"/>
                <w:szCs w:val="24"/>
              </w:rPr>
              <w:t>an see what can go wrong and mitigate the risk by developing action orientated teams.</w:t>
            </w:r>
          </w:p>
          <w:p w14:paraId="7493F325" w14:textId="77777777" w:rsidR="00E11F78" w:rsidRPr="00A97F2A" w:rsidRDefault="00E11F78" w:rsidP="00EF3D30">
            <w:pPr>
              <w:rPr>
                <w:rFonts w:ascii="Arial" w:eastAsia="Calibri" w:hAnsi="Arial" w:cs="Arial"/>
                <w:sz w:val="24"/>
                <w:szCs w:val="24"/>
              </w:rPr>
            </w:pPr>
          </w:p>
          <w:p w14:paraId="6AE3C06F" w14:textId="77777777" w:rsidR="00E11F78" w:rsidRPr="00A97F2A" w:rsidRDefault="00E11F78" w:rsidP="00EF3D30">
            <w:pPr>
              <w:rPr>
                <w:rFonts w:ascii="Arial" w:eastAsia="Calibri" w:hAnsi="Arial" w:cs="Arial"/>
                <w:sz w:val="24"/>
                <w:szCs w:val="24"/>
              </w:rPr>
            </w:pPr>
            <w:r w:rsidRPr="00A97F2A">
              <w:rPr>
                <w:rFonts w:ascii="Arial" w:eastAsia="Calibri" w:hAnsi="Arial" w:cs="Arial"/>
                <w:sz w:val="24"/>
                <w:szCs w:val="24"/>
              </w:rPr>
              <w:t xml:space="preserve">People who can </w:t>
            </w:r>
            <w:r w:rsidRPr="00A97F2A">
              <w:rPr>
                <w:rFonts w:ascii="Arial" w:eastAsia="Calibri" w:hAnsi="Arial" w:cs="Arial"/>
                <w:b/>
                <w:bCs/>
                <w:sz w:val="24"/>
                <w:szCs w:val="24"/>
              </w:rPr>
              <w:t>improve</w:t>
            </w:r>
            <w:r w:rsidRPr="00A97F2A">
              <w:rPr>
                <w:rFonts w:ascii="Arial" w:eastAsia="Calibri" w:hAnsi="Arial" w:cs="Arial"/>
                <w:sz w:val="24"/>
                <w:szCs w:val="24"/>
              </w:rPr>
              <w:t xml:space="preserve"> ideas:</w:t>
            </w:r>
          </w:p>
          <w:p w14:paraId="3E5A550A" w14:textId="77777777" w:rsidR="00E11F78" w:rsidRPr="00A97F2A" w:rsidRDefault="00E11F78" w:rsidP="005A3ACD">
            <w:pPr>
              <w:numPr>
                <w:ilvl w:val="0"/>
                <w:numId w:val="13"/>
              </w:numPr>
              <w:spacing w:line="249" w:lineRule="auto"/>
              <w:contextualSpacing/>
              <w:rPr>
                <w:rFonts w:ascii="Arial" w:eastAsia="Calibri" w:hAnsi="Arial" w:cs="Arial"/>
                <w:sz w:val="24"/>
                <w:szCs w:val="24"/>
              </w:rPr>
            </w:pPr>
            <w:r w:rsidRPr="00A97F2A">
              <w:rPr>
                <w:rFonts w:ascii="Arial" w:eastAsia="Calibri" w:hAnsi="Arial" w:cs="Arial"/>
                <w:sz w:val="24"/>
                <w:szCs w:val="24"/>
              </w:rPr>
              <w:t>Skills in analysing feedback from service users</w:t>
            </w:r>
          </w:p>
          <w:p w14:paraId="2A7D3E12" w14:textId="54F0F2E3" w:rsidR="00E11F78" w:rsidRPr="00A97F2A" w:rsidRDefault="00B96DED" w:rsidP="005A3ACD">
            <w:pPr>
              <w:numPr>
                <w:ilvl w:val="0"/>
                <w:numId w:val="13"/>
              </w:numPr>
              <w:spacing w:line="249" w:lineRule="auto"/>
              <w:contextualSpacing/>
              <w:rPr>
                <w:rFonts w:ascii="Arial" w:eastAsia="Calibri" w:hAnsi="Arial" w:cs="Arial"/>
                <w:sz w:val="24"/>
                <w:szCs w:val="24"/>
              </w:rPr>
            </w:pPr>
            <w:r w:rsidRPr="00A97F2A">
              <w:rPr>
                <w:rFonts w:ascii="Arial" w:eastAsia="Calibri" w:hAnsi="Arial" w:cs="Arial"/>
                <w:sz w:val="24"/>
                <w:szCs w:val="24"/>
              </w:rPr>
              <w:t>C</w:t>
            </w:r>
            <w:r w:rsidR="00E11F78" w:rsidRPr="00A97F2A">
              <w:rPr>
                <w:rFonts w:ascii="Arial" w:eastAsia="Calibri" w:hAnsi="Arial" w:cs="Arial"/>
                <w:sz w:val="24"/>
                <w:szCs w:val="24"/>
              </w:rPr>
              <w:t>an create cultures of continuous learning.</w:t>
            </w:r>
          </w:p>
          <w:p w14:paraId="21C2FF6C" w14:textId="77777777" w:rsidR="00E11F78" w:rsidRPr="00A97F2A" w:rsidRDefault="00E11F78" w:rsidP="00EF3D30">
            <w:pPr>
              <w:rPr>
                <w:rFonts w:ascii="Arial" w:eastAsia="Calibri" w:hAnsi="Arial" w:cs="Arial"/>
                <w:sz w:val="24"/>
                <w:szCs w:val="24"/>
              </w:rPr>
            </w:pPr>
          </w:p>
        </w:tc>
        <w:tc>
          <w:tcPr>
            <w:tcW w:w="883" w:type="pct"/>
          </w:tcPr>
          <w:p w14:paraId="50CDA5A1" w14:textId="77777777" w:rsidR="00E11F78" w:rsidRPr="00A97F2A" w:rsidRDefault="00E11F78" w:rsidP="00EF3D30">
            <w:pPr>
              <w:rPr>
                <w:rFonts w:ascii="Arial" w:eastAsia="Calibri" w:hAnsi="Arial" w:cs="Arial"/>
                <w:color w:val="000000"/>
                <w:sz w:val="24"/>
                <w:szCs w:val="24"/>
              </w:rPr>
            </w:pPr>
            <w:r w:rsidRPr="00A97F2A">
              <w:rPr>
                <w:rFonts w:ascii="Arial" w:eastAsia="Calibri" w:hAnsi="Arial" w:cs="Arial"/>
                <w:color w:val="000000"/>
                <w:sz w:val="24"/>
                <w:szCs w:val="24"/>
              </w:rPr>
              <w:t>Application &amp;</w:t>
            </w:r>
          </w:p>
          <w:p w14:paraId="7C57F1B1" w14:textId="77777777" w:rsidR="00E11F78" w:rsidRPr="00A97F2A" w:rsidRDefault="00E11F78" w:rsidP="00EF3D30">
            <w:pPr>
              <w:rPr>
                <w:rFonts w:ascii="Arial" w:eastAsia="Calibri" w:hAnsi="Arial" w:cs="Arial"/>
                <w:color w:val="000000"/>
                <w:sz w:val="24"/>
                <w:szCs w:val="24"/>
              </w:rPr>
            </w:pPr>
            <w:r w:rsidRPr="00A97F2A">
              <w:rPr>
                <w:rFonts w:ascii="Arial" w:eastAsia="Calibri" w:hAnsi="Arial" w:cs="Arial"/>
                <w:color w:val="000000"/>
                <w:sz w:val="24"/>
                <w:szCs w:val="24"/>
              </w:rPr>
              <w:t>Interview</w:t>
            </w:r>
          </w:p>
          <w:p w14:paraId="54E01C32" w14:textId="77777777" w:rsidR="00E11F78" w:rsidRPr="00A97F2A" w:rsidRDefault="00E11F78" w:rsidP="00EF3D30">
            <w:pPr>
              <w:rPr>
                <w:rFonts w:ascii="Arial" w:eastAsia="Calibri" w:hAnsi="Arial" w:cs="Arial"/>
                <w:color w:val="000000"/>
                <w:sz w:val="24"/>
                <w:szCs w:val="24"/>
              </w:rPr>
            </w:pPr>
          </w:p>
        </w:tc>
      </w:tr>
      <w:tr w:rsidR="00E11F78" w:rsidRPr="00A97F2A" w14:paraId="09EC1CE7" w14:textId="77777777" w:rsidTr="00591D97">
        <w:tc>
          <w:tcPr>
            <w:tcW w:w="807" w:type="pct"/>
          </w:tcPr>
          <w:p w14:paraId="7253F558" w14:textId="77777777" w:rsidR="00E11F78" w:rsidRPr="00A97F2A" w:rsidRDefault="00E11F78" w:rsidP="00EF3D30">
            <w:pPr>
              <w:spacing w:before="60"/>
              <w:rPr>
                <w:rFonts w:ascii="Arial" w:eastAsia="Arial" w:hAnsi="Arial" w:cs="Arial"/>
                <w:color w:val="FF0000"/>
                <w:sz w:val="24"/>
                <w:szCs w:val="24"/>
              </w:rPr>
            </w:pPr>
            <w:r w:rsidRPr="00A97F2A">
              <w:rPr>
                <w:rFonts w:ascii="Arial" w:eastAsia="Calibri" w:hAnsi="Arial" w:cs="Arial"/>
                <w:color w:val="000000"/>
                <w:sz w:val="24"/>
                <w:szCs w:val="24"/>
              </w:rPr>
              <w:lastRenderedPageBreak/>
              <w:t>Other</w:t>
            </w:r>
            <w:r w:rsidRPr="00A97F2A">
              <w:rPr>
                <w:rFonts w:ascii="Arial" w:eastAsia="Arial" w:hAnsi="Arial" w:cs="Arial"/>
                <w:color w:val="FF0000"/>
                <w:sz w:val="24"/>
                <w:szCs w:val="24"/>
              </w:rPr>
              <w:t xml:space="preserve"> </w:t>
            </w:r>
          </w:p>
          <w:p w14:paraId="19F82689" w14:textId="77777777" w:rsidR="00E11F78" w:rsidRPr="00A97F2A" w:rsidRDefault="00E11F78" w:rsidP="00EF3D30">
            <w:pPr>
              <w:jc w:val="both"/>
              <w:rPr>
                <w:rFonts w:ascii="Arial" w:eastAsia="Calibri" w:hAnsi="Arial" w:cs="Arial"/>
                <w:color w:val="000000"/>
                <w:sz w:val="24"/>
                <w:szCs w:val="24"/>
              </w:rPr>
            </w:pPr>
          </w:p>
          <w:p w14:paraId="5FEB0918" w14:textId="77777777" w:rsidR="00E11F78" w:rsidRPr="00A97F2A" w:rsidRDefault="00E11F78" w:rsidP="00EF3D30">
            <w:pPr>
              <w:jc w:val="both"/>
              <w:rPr>
                <w:rFonts w:ascii="Arial" w:eastAsia="Calibri" w:hAnsi="Arial" w:cs="Arial"/>
                <w:color w:val="000000"/>
                <w:sz w:val="24"/>
                <w:szCs w:val="24"/>
              </w:rPr>
            </w:pPr>
          </w:p>
        </w:tc>
        <w:tc>
          <w:tcPr>
            <w:tcW w:w="3310" w:type="pct"/>
          </w:tcPr>
          <w:p w14:paraId="5AE48ADD" w14:textId="77777777" w:rsidR="0058309A" w:rsidRPr="00A97F2A" w:rsidRDefault="0058309A" w:rsidP="0058309A">
            <w:pPr>
              <w:numPr>
                <w:ilvl w:val="0"/>
                <w:numId w:val="14"/>
              </w:numPr>
              <w:spacing w:line="250" w:lineRule="auto"/>
              <w:ind w:left="358" w:hanging="284"/>
              <w:rPr>
                <w:rFonts w:ascii="Arial" w:eastAsia="Calibri" w:hAnsi="Arial" w:cs="Arial"/>
                <w:sz w:val="24"/>
                <w:szCs w:val="24"/>
              </w:rPr>
            </w:pPr>
            <w:r w:rsidRPr="00A97F2A">
              <w:rPr>
                <w:rFonts w:ascii="Arial" w:eastAsia="Arial" w:hAnsi="Arial" w:cs="Arial"/>
                <w:sz w:val="24"/>
                <w:szCs w:val="24"/>
              </w:rPr>
              <w:t xml:space="preserve">Commitment to the aims and values of </w:t>
            </w:r>
            <w:r>
              <w:rPr>
                <w:rFonts w:ascii="Arial" w:eastAsia="Arial" w:hAnsi="Arial" w:cs="Arial"/>
                <w:sz w:val="24"/>
                <w:szCs w:val="24"/>
              </w:rPr>
              <w:t>Bytes</w:t>
            </w:r>
            <w:r w:rsidRPr="00A97F2A">
              <w:rPr>
                <w:rFonts w:ascii="Arial" w:eastAsia="Arial" w:hAnsi="Arial" w:cs="Arial"/>
                <w:sz w:val="24"/>
                <w:szCs w:val="24"/>
              </w:rPr>
              <w:t xml:space="preserve">, including the </w:t>
            </w:r>
            <w:r w:rsidRPr="00A97F2A">
              <w:rPr>
                <w:rFonts w:ascii="Arial" w:eastAsia="Calibri" w:hAnsi="Arial" w:cs="Arial"/>
                <w:sz w:val="24"/>
                <w:szCs w:val="24"/>
              </w:rPr>
              <w:t xml:space="preserve">principles that drive the values and behaviours of staff in </w:t>
            </w:r>
            <w:r>
              <w:rPr>
                <w:rFonts w:ascii="Arial" w:eastAsia="Calibri" w:hAnsi="Arial" w:cs="Arial"/>
                <w:sz w:val="24"/>
                <w:szCs w:val="24"/>
              </w:rPr>
              <w:t>Bytes</w:t>
            </w:r>
            <w:r w:rsidRPr="00A97F2A">
              <w:rPr>
                <w:rFonts w:ascii="Arial" w:eastAsia="Calibri" w:hAnsi="Arial" w:cs="Arial"/>
                <w:sz w:val="24"/>
                <w:szCs w:val="24"/>
              </w:rPr>
              <w:t xml:space="preserve"> as outlined on page 4.</w:t>
            </w:r>
          </w:p>
          <w:p w14:paraId="0CB03208" w14:textId="77777777" w:rsidR="0058309A" w:rsidRPr="00A97F2A" w:rsidRDefault="0058309A" w:rsidP="0058309A">
            <w:pPr>
              <w:numPr>
                <w:ilvl w:val="0"/>
                <w:numId w:val="14"/>
              </w:numPr>
              <w:spacing w:before="60" w:line="249" w:lineRule="auto"/>
              <w:ind w:left="358" w:hanging="284"/>
              <w:contextualSpacing/>
              <w:rPr>
                <w:rFonts w:ascii="Arial" w:eastAsia="Arial" w:hAnsi="Arial" w:cs="Arial"/>
                <w:sz w:val="24"/>
                <w:szCs w:val="24"/>
              </w:rPr>
            </w:pPr>
            <w:r w:rsidRPr="00A97F2A">
              <w:rPr>
                <w:rFonts w:ascii="Arial" w:eastAsia="Arial" w:hAnsi="Arial" w:cs="Arial"/>
                <w:sz w:val="24"/>
                <w:szCs w:val="24"/>
              </w:rPr>
              <w:t>A full current driving licence* and access to a form of transport that will enable the postholder to meet the travel requirements of the Job</w:t>
            </w:r>
          </w:p>
          <w:p w14:paraId="5E7C060A" w14:textId="77777777" w:rsidR="0058309A" w:rsidRPr="00A97F2A" w:rsidRDefault="0058309A" w:rsidP="0058309A">
            <w:pPr>
              <w:spacing w:before="60"/>
              <w:ind w:left="358"/>
              <w:contextualSpacing/>
              <w:rPr>
                <w:rFonts w:ascii="Arial" w:eastAsia="Arial" w:hAnsi="Arial" w:cs="Arial"/>
                <w:sz w:val="24"/>
                <w:szCs w:val="24"/>
              </w:rPr>
            </w:pPr>
            <w:r w:rsidRPr="00A97F2A">
              <w:rPr>
                <w:rFonts w:ascii="Arial" w:eastAsia="Arial" w:hAnsi="Arial" w:cs="Arial"/>
                <w:sz w:val="24"/>
                <w:szCs w:val="24"/>
              </w:rPr>
              <w:t>*Consideration will be given to alternative travelling proposals in respect of applicants with a disability who cannot hold a licence</w:t>
            </w:r>
          </w:p>
          <w:p w14:paraId="451A800F" w14:textId="5700A31F" w:rsidR="00E11F78" w:rsidRPr="00A97F2A" w:rsidRDefault="0058309A" w:rsidP="0058309A">
            <w:pPr>
              <w:numPr>
                <w:ilvl w:val="0"/>
                <w:numId w:val="14"/>
              </w:numPr>
              <w:spacing w:line="249" w:lineRule="auto"/>
              <w:ind w:left="358" w:hanging="284"/>
              <w:contextualSpacing/>
              <w:rPr>
                <w:rFonts w:ascii="Arial" w:eastAsia="Arial" w:hAnsi="Arial" w:cs="Arial"/>
                <w:b/>
                <w:sz w:val="24"/>
                <w:szCs w:val="24"/>
              </w:rPr>
            </w:pPr>
            <w:r w:rsidRPr="00A97F2A">
              <w:rPr>
                <w:rFonts w:ascii="Arial" w:eastAsia="Arial" w:hAnsi="Arial" w:cs="Arial"/>
                <w:sz w:val="24"/>
                <w:szCs w:val="24"/>
              </w:rPr>
              <w:t>Have you the ability to work flexible hours and to travel throughout UK, Ireland, and occasionally abroad at times demanded by the job?</w:t>
            </w:r>
          </w:p>
        </w:tc>
        <w:tc>
          <w:tcPr>
            <w:tcW w:w="883" w:type="pct"/>
          </w:tcPr>
          <w:p w14:paraId="24AF9731" w14:textId="77777777" w:rsidR="00E11F78" w:rsidRPr="00A97F2A" w:rsidRDefault="00E11F78" w:rsidP="00EF3D30">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7F48012C" w14:textId="77777777" w:rsidR="00E11F78" w:rsidRPr="00A97F2A" w:rsidRDefault="00E11F78" w:rsidP="00EF3D30">
            <w:pPr>
              <w:rPr>
                <w:rFonts w:ascii="Arial" w:eastAsia="Calibri" w:hAnsi="Arial" w:cs="Arial"/>
                <w:color w:val="000000"/>
                <w:sz w:val="24"/>
                <w:szCs w:val="24"/>
              </w:rPr>
            </w:pPr>
          </w:p>
          <w:p w14:paraId="0861F50A" w14:textId="2572C0FA" w:rsidR="00E11F78" w:rsidRPr="00A97F2A" w:rsidRDefault="00E11F78" w:rsidP="00EF3D30">
            <w:pPr>
              <w:rPr>
                <w:rFonts w:ascii="Arial" w:eastAsia="Calibri" w:hAnsi="Arial" w:cs="Arial"/>
                <w:color w:val="000000"/>
                <w:sz w:val="24"/>
                <w:szCs w:val="24"/>
              </w:rPr>
            </w:pPr>
          </w:p>
          <w:p w14:paraId="45E24F06" w14:textId="4312F053" w:rsidR="00E11F78" w:rsidRPr="00A97F2A" w:rsidRDefault="00E11F78" w:rsidP="00EF3D30">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15FE6C5A" w14:textId="77777777" w:rsidR="00E11F78" w:rsidRPr="00A97F2A" w:rsidRDefault="00E11F78" w:rsidP="00EF3D30">
            <w:pPr>
              <w:rPr>
                <w:rFonts w:ascii="Arial" w:eastAsia="Calibri" w:hAnsi="Arial" w:cs="Arial"/>
                <w:color w:val="000000"/>
                <w:sz w:val="24"/>
                <w:szCs w:val="24"/>
              </w:rPr>
            </w:pPr>
          </w:p>
          <w:p w14:paraId="028845BC" w14:textId="59612906" w:rsidR="00E11F78" w:rsidRDefault="00E11F78" w:rsidP="00EF3D30">
            <w:pPr>
              <w:rPr>
                <w:rFonts w:ascii="Arial" w:eastAsia="Calibri" w:hAnsi="Arial" w:cs="Arial"/>
                <w:color w:val="000000"/>
                <w:sz w:val="24"/>
                <w:szCs w:val="24"/>
              </w:rPr>
            </w:pPr>
          </w:p>
          <w:p w14:paraId="7F6FA444" w14:textId="73762BAD" w:rsidR="00A75D91" w:rsidRDefault="00A75D91" w:rsidP="00EF3D30">
            <w:pPr>
              <w:rPr>
                <w:rFonts w:ascii="Arial" w:eastAsia="Calibri" w:hAnsi="Arial" w:cs="Arial"/>
                <w:color w:val="000000"/>
                <w:sz w:val="24"/>
                <w:szCs w:val="24"/>
              </w:rPr>
            </w:pPr>
          </w:p>
          <w:p w14:paraId="17767653" w14:textId="77777777" w:rsidR="00A91A08" w:rsidRDefault="00A91A08" w:rsidP="00EF3D30">
            <w:pPr>
              <w:rPr>
                <w:rFonts w:ascii="Arial" w:eastAsia="Calibri" w:hAnsi="Arial" w:cs="Arial"/>
                <w:color w:val="000000"/>
                <w:sz w:val="24"/>
                <w:szCs w:val="24"/>
              </w:rPr>
            </w:pPr>
          </w:p>
          <w:p w14:paraId="25D4E481" w14:textId="57CD24EE" w:rsidR="00A96E7B" w:rsidRDefault="00A96E7B" w:rsidP="00EF3D30">
            <w:pPr>
              <w:rPr>
                <w:rFonts w:ascii="Arial" w:eastAsia="Calibri" w:hAnsi="Arial" w:cs="Arial"/>
                <w:color w:val="000000"/>
                <w:sz w:val="24"/>
                <w:szCs w:val="24"/>
              </w:rPr>
            </w:pPr>
          </w:p>
          <w:p w14:paraId="740EB0A6" w14:textId="77777777" w:rsidR="00B168D5" w:rsidRPr="00A97F2A" w:rsidRDefault="00B168D5" w:rsidP="00EF3D30">
            <w:pPr>
              <w:rPr>
                <w:rFonts w:ascii="Arial" w:eastAsia="Calibri" w:hAnsi="Arial" w:cs="Arial"/>
                <w:color w:val="000000"/>
                <w:sz w:val="24"/>
                <w:szCs w:val="24"/>
              </w:rPr>
            </w:pPr>
          </w:p>
          <w:p w14:paraId="56D37995" w14:textId="323C7673" w:rsidR="00E11F78" w:rsidRPr="00A97F2A" w:rsidRDefault="00E11F78" w:rsidP="00EF3D30">
            <w:pPr>
              <w:rPr>
                <w:rFonts w:ascii="Arial" w:eastAsia="Calibri" w:hAnsi="Arial" w:cs="Arial"/>
                <w:color w:val="000000"/>
                <w:sz w:val="24"/>
                <w:szCs w:val="24"/>
              </w:rPr>
            </w:pPr>
            <w:r w:rsidRPr="00A97F2A">
              <w:rPr>
                <w:rFonts w:ascii="Arial" w:eastAsia="Calibri" w:hAnsi="Arial" w:cs="Arial"/>
                <w:color w:val="000000"/>
                <w:sz w:val="24"/>
                <w:szCs w:val="24"/>
              </w:rPr>
              <w:t>Application</w:t>
            </w:r>
          </w:p>
        </w:tc>
      </w:tr>
      <w:tr w:rsidR="00892B16" w:rsidRPr="00A97F2A" w14:paraId="26759A67" w14:textId="77777777" w:rsidTr="00591D97">
        <w:tc>
          <w:tcPr>
            <w:tcW w:w="807" w:type="pct"/>
          </w:tcPr>
          <w:p w14:paraId="571C8D16" w14:textId="0817E659" w:rsidR="00892B16" w:rsidRPr="00A97F2A" w:rsidRDefault="00892B16" w:rsidP="00EF3D30">
            <w:pPr>
              <w:spacing w:before="60"/>
              <w:rPr>
                <w:rFonts w:ascii="Arial" w:eastAsia="Calibri" w:hAnsi="Arial" w:cs="Arial"/>
                <w:color w:val="000000"/>
                <w:sz w:val="24"/>
                <w:szCs w:val="24"/>
              </w:rPr>
            </w:pPr>
            <w:r>
              <w:rPr>
                <w:rFonts w:ascii="Arial" w:eastAsia="Calibri" w:hAnsi="Arial" w:cs="Arial"/>
                <w:color w:val="000000"/>
                <w:sz w:val="24"/>
                <w:szCs w:val="24"/>
              </w:rPr>
              <w:t>Desirable</w:t>
            </w:r>
          </w:p>
        </w:tc>
        <w:tc>
          <w:tcPr>
            <w:tcW w:w="3310" w:type="pct"/>
          </w:tcPr>
          <w:p w14:paraId="63522457" w14:textId="5631C959" w:rsidR="00892B16" w:rsidRPr="00B30E87" w:rsidRDefault="00B30E87" w:rsidP="00B30E87">
            <w:pPr>
              <w:pStyle w:val="ListParagraph"/>
              <w:numPr>
                <w:ilvl w:val="0"/>
                <w:numId w:val="14"/>
              </w:numPr>
              <w:spacing w:line="250" w:lineRule="auto"/>
              <w:ind w:left="362" w:hanging="284"/>
              <w:rPr>
                <w:rFonts w:ascii="Arial" w:eastAsia="Arial" w:hAnsi="Arial" w:cs="Arial"/>
                <w:sz w:val="24"/>
                <w:szCs w:val="24"/>
              </w:rPr>
            </w:pPr>
            <w:r w:rsidRPr="00B30E87">
              <w:rPr>
                <w:rFonts w:ascii="Arial" w:eastAsia="Arial" w:hAnsi="Arial" w:cs="Arial"/>
                <w:sz w:val="24"/>
                <w:szCs w:val="24"/>
              </w:rPr>
              <w:t xml:space="preserve">Experience </w:t>
            </w:r>
            <w:r w:rsidR="00F46D12">
              <w:rPr>
                <w:rFonts w:ascii="Arial" w:eastAsia="Arial" w:hAnsi="Arial" w:cs="Arial"/>
                <w:sz w:val="24"/>
                <w:szCs w:val="24"/>
              </w:rPr>
              <w:t>in</w:t>
            </w:r>
            <w:r w:rsidR="00892B16" w:rsidRPr="00B30E87">
              <w:rPr>
                <w:rFonts w:ascii="Arial" w:eastAsia="Arial" w:hAnsi="Arial" w:cs="Arial"/>
                <w:sz w:val="24"/>
                <w:szCs w:val="24"/>
              </w:rPr>
              <w:t xml:space="preserve"> using ICT in a</w:t>
            </w:r>
            <w:r w:rsidRPr="00B30E87">
              <w:rPr>
                <w:rFonts w:ascii="Arial" w:eastAsia="Arial" w:hAnsi="Arial" w:cs="Arial"/>
                <w:sz w:val="24"/>
                <w:szCs w:val="24"/>
              </w:rPr>
              <w:t xml:space="preserve">n educational/youth work </w:t>
            </w:r>
            <w:r w:rsidR="00892B16" w:rsidRPr="00B30E87">
              <w:rPr>
                <w:rFonts w:ascii="Arial" w:eastAsia="Arial" w:hAnsi="Arial" w:cs="Arial"/>
                <w:sz w:val="24"/>
                <w:szCs w:val="24"/>
              </w:rPr>
              <w:t>context</w:t>
            </w:r>
            <w:r w:rsidRPr="00B30E87">
              <w:rPr>
                <w:rFonts w:ascii="Arial" w:eastAsia="Arial" w:hAnsi="Arial" w:cs="Arial"/>
                <w:sz w:val="24"/>
                <w:szCs w:val="24"/>
              </w:rPr>
              <w:t>.</w:t>
            </w:r>
          </w:p>
          <w:p w14:paraId="135FA868" w14:textId="77777777" w:rsidR="00892B16" w:rsidRDefault="00B30E87" w:rsidP="00B30E87">
            <w:pPr>
              <w:pStyle w:val="ListParagraph"/>
              <w:numPr>
                <w:ilvl w:val="0"/>
                <w:numId w:val="14"/>
              </w:numPr>
              <w:spacing w:line="250" w:lineRule="auto"/>
              <w:ind w:left="362" w:hanging="284"/>
              <w:rPr>
                <w:rFonts w:ascii="Arial" w:eastAsia="Arial" w:hAnsi="Arial" w:cs="Arial"/>
                <w:sz w:val="24"/>
                <w:szCs w:val="24"/>
              </w:rPr>
            </w:pPr>
            <w:r w:rsidRPr="00B30E87">
              <w:rPr>
                <w:rFonts w:ascii="Arial" w:eastAsia="Arial" w:hAnsi="Arial" w:cs="Arial"/>
                <w:sz w:val="24"/>
                <w:szCs w:val="24"/>
              </w:rPr>
              <w:t xml:space="preserve">Awareness of the </w:t>
            </w:r>
            <w:r w:rsidR="00892B16" w:rsidRPr="00B30E87">
              <w:rPr>
                <w:rFonts w:ascii="Arial" w:eastAsia="Arial" w:hAnsi="Arial" w:cs="Arial"/>
                <w:sz w:val="24"/>
                <w:szCs w:val="24"/>
              </w:rPr>
              <w:t>NI Youth Work Curriculum.</w:t>
            </w:r>
          </w:p>
          <w:p w14:paraId="7D5D712F" w14:textId="3ECAACC8" w:rsidR="009F2C8D" w:rsidRPr="00B30E87" w:rsidRDefault="009F2C8D" w:rsidP="00B30E87">
            <w:pPr>
              <w:pStyle w:val="ListParagraph"/>
              <w:numPr>
                <w:ilvl w:val="0"/>
                <w:numId w:val="14"/>
              </w:numPr>
              <w:spacing w:line="250" w:lineRule="auto"/>
              <w:ind w:left="362" w:hanging="284"/>
              <w:rPr>
                <w:rFonts w:ascii="Arial" w:eastAsia="Arial" w:hAnsi="Arial" w:cs="Arial"/>
                <w:sz w:val="24"/>
                <w:szCs w:val="24"/>
              </w:rPr>
            </w:pPr>
            <w:r>
              <w:rPr>
                <w:rFonts w:ascii="Arial" w:eastAsia="Arial" w:hAnsi="Arial" w:cs="Arial"/>
                <w:sz w:val="24"/>
                <w:szCs w:val="24"/>
              </w:rPr>
              <w:t xml:space="preserve">Experience </w:t>
            </w:r>
            <w:r w:rsidR="00F46D12">
              <w:rPr>
                <w:rFonts w:ascii="Arial" w:eastAsia="Arial" w:hAnsi="Arial" w:cs="Arial"/>
                <w:sz w:val="24"/>
                <w:szCs w:val="24"/>
              </w:rPr>
              <w:t>in</w:t>
            </w:r>
            <w:r>
              <w:rPr>
                <w:rFonts w:ascii="Arial" w:eastAsia="Arial" w:hAnsi="Arial" w:cs="Arial"/>
                <w:sz w:val="24"/>
                <w:szCs w:val="24"/>
              </w:rPr>
              <w:t xml:space="preserve"> utilising Creative Media such as Adobe Creative Suite </w:t>
            </w:r>
          </w:p>
        </w:tc>
        <w:tc>
          <w:tcPr>
            <w:tcW w:w="883" w:type="pct"/>
          </w:tcPr>
          <w:p w14:paraId="15400D04" w14:textId="77777777" w:rsidR="00892B16" w:rsidRDefault="00B30E87" w:rsidP="00EF3D30">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184C5DCD" w14:textId="77777777" w:rsidR="00B30E87" w:rsidRDefault="00B30E87" w:rsidP="00EF3D30">
            <w:pPr>
              <w:rPr>
                <w:rFonts w:ascii="Arial" w:eastAsia="Calibri" w:hAnsi="Arial" w:cs="Arial"/>
                <w:color w:val="000000"/>
                <w:sz w:val="24"/>
                <w:szCs w:val="24"/>
              </w:rPr>
            </w:pPr>
          </w:p>
          <w:p w14:paraId="71C99372" w14:textId="77777777" w:rsidR="00B30E87" w:rsidRDefault="00B30E87" w:rsidP="00EF3D30">
            <w:pPr>
              <w:rPr>
                <w:rFonts w:ascii="Arial" w:eastAsia="Calibri" w:hAnsi="Arial" w:cs="Arial"/>
                <w:color w:val="000000"/>
                <w:sz w:val="24"/>
                <w:szCs w:val="24"/>
              </w:rPr>
            </w:pPr>
            <w:r w:rsidRPr="00A97F2A">
              <w:rPr>
                <w:rFonts w:ascii="Arial" w:eastAsia="Calibri" w:hAnsi="Arial" w:cs="Arial"/>
                <w:color w:val="000000"/>
                <w:sz w:val="24"/>
                <w:szCs w:val="24"/>
              </w:rPr>
              <w:t>Application</w:t>
            </w:r>
          </w:p>
          <w:p w14:paraId="760C7C88" w14:textId="77777777" w:rsidR="00F46D12" w:rsidRDefault="00F46D12" w:rsidP="00EF3D30">
            <w:pPr>
              <w:rPr>
                <w:rFonts w:ascii="Arial" w:eastAsia="Calibri" w:hAnsi="Arial" w:cs="Arial"/>
                <w:color w:val="000000"/>
                <w:sz w:val="24"/>
                <w:szCs w:val="24"/>
              </w:rPr>
            </w:pPr>
          </w:p>
          <w:p w14:paraId="04CC235F" w14:textId="2607030B" w:rsidR="009F2C8D" w:rsidRPr="00A97F2A" w:rsidRDefault="009F2C8D" w:rsidP="00EF3D30">
            <w:pPr>
              <w:rPr>
                <w:rFonts w:ascii="Arial" w:eastAsia="Calibri" w:hAnsi="Arial" w:cs="Arial"/>
                <w:color w:val="000000"/>
                <w:sz w:val="24"/>
                <w:szCs w:val="24"/>
              </w:rPr>
            </w:pPr>
            <w:r>
              <w:rPr>
                <w:rFonts w:ascii="Arial" w:eastAsia="Calibri" w:hAnsi="Arial" w:cs="Arial"/>
                <w:color w:val="000000"/>
                <w:sz w:val="24"/>
                <w:szCs w:val="24"/>
              </w:rPr>
              <w:t>Application</w:t>
            </w:r>
          </w:p>
        </w:tc>
      </w:tr>
    </w:tbl>
    <w:p w14:paraId="176C3661" w14:textId="566710E8" w:rsidR="00897833" w:rsidRPr="00A97F2A" w:rsidRDefault="00A96E7B" w:rsidP="009C41AF">
      <w:pPr>
        <w:pStyle w:val="Heading1"/>
        <w:rPr>
          <w:rFonts w:ascii="Arial" w:hAnsi="Arial" w:cs="Arial"/>
        </w:rPr>
      </w:pPr>
      <w:bookmarkStart w:id="14" w:name="_Hlk46496170"/>
      <w:r>
        <w:rPr>
          <w:rFonts w:ascii="Arial" w:hAnsi="Arial" w:cs="Arial"/>
        </w:rPr>
        <w:br w:type="column"/>
      </w:r>
      <w:bookmarkStart w:id="15" w:name="_Toc82698133"/>
      <w:r w:rsidR="00897833" w:rsidRPr="00A97F2A">
        <w:rPr>
          <w:rFonts w:ascii="Arial" w:hAnsi="Arial" w:cs="Arial"/>
        </w:rPr>
        <w:lastRenderedPageBreak/>
        <w:t>Application Form Guidance</w:t>
      </w:r>
      <w:bookmarkEnd w:id="15"/>
      <w:r w:rsidR="0055218B" w:rsidRPr="00A97F2A">
        <w:rPr>
          <w:rFonts w:ascii="Arial" w:hAnsi="Arial" w:cs="Arial"/>
        </w:rPr>
        <w:t xml:space="preserve"> </w:t>
      </w:r>
    </w:p>
    <w:p w14:paraId="5F582C9A" w14:textId="77777777" w:rsidR="009C41AF" w:rsidRPr="00A97F2A" w:rsidRDefault="009C41AF" w:rsidP="009C41AF">
      <w:pPr>
        <w:rPr>
          <w:rFonts w:ascii="Arial" w:hAnsi="Arial" w:cs="Arial"/>
          <w:sz w:val="24"/>
          <w:szCs w:val="24"/>
        </w:rPr>
      </w:pPr>
    </w:p>
    <w:p w14:paraId="7C953E62" w14:textId="77777777" w:rsidR="00897833" w:rsidRPr="00A97F2A" w:rsidRDefault="00897833" w:rsidP="00897833">
      <w:pPr>
        <w:spacing w:after="200" w:line="268" w:lineRule="auto"/>
        <w:rPr>
          <w:rFonts w:ascii="Arial" w:hAnsi="Arial" w:cs="Arial"/>
          <w:b/>
          <w:bCs/>
          <w:sz w:val="24"/>
          <w:szCs w:val="24"/>
        </w:rPr>
      </w:pPr>
      <w:r w:rsidRPr="00A97F2A">
        <w:rPr>
          <w:rFonts w:ascii="Arial" w:hAnsi="Arial" w:cs="Arial"/>
          <w:b/>
          <w:bCs/>
          <w:sz w:val="24"/>
          <w:szCs w:val="24"/>
        </w:rPr>
        <w:t>THE FOLLOWING INFORMATION PROVIDES GUIDANCE ON COMPLETING YOUR APPLICATION.  PLEASE READ THIS INFORMATION CAREFULLY BEFORE SUBMITTING YOUR APPLICATION</w:t>
      </w:r>
    </w:p>
    <w:p w14:paraId="04873223"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The application form is designed to ensure that applicants provide the necessary information to determine how they meet the requirements of the post and the shortlisting criteria.</w:t>
      </w:r>
    </w:p>
    <w:p w14:paraId="4A95B278" w14:textId="66BA1F6B" w:rsidR="00897833" w:rsidRPr="00A97F2A" w:rsidRDefault="00897833" w:rsidP="00901BEF">
      <w:pPr>
        <w:spacing w:after="200" w:line="268" w:lineRule="auto"/>
        <w:rPr>
          <w:rFonts w:ascii="Arial" w:hAnsi="Arial" w:cs="Arial"/>
          <w:sz w:val="24"/>
          <w:szCs w:val="24"/>
        </w:rPr>
      </w:pPr>
      <w:r w:rsidRPr="00A97F2A">
        <w:rPr>
          <w:rFonts w:ascii="Arial" w:hAnsi="Arial" w:cs="Arial"/>
          <w:sz w:val="24"/>
          <w:szCs w:val="24"/>
        </w:rPr>
        <w:t>ALL sections of the application form should be completed.</w:t>
      </w:r>
    </w:p>
    <w:p w14:paraId="6BBEED09" w14:textId="7978C904" w:rsidR="00897833" w:rsidRPr="00A97F2A" w:rsidRDefault="00897833" w:rsidP="00897833">
      <w:pPr>
        <w:rPr>
          <w:rFonts w:ascii="Arial" w:hAnsi="Arial" w:cs="Arial"/>
          <w:sz w:val="24"/>
          <w:szCs w:val="24"/>
        </w:rPr>
      </w:pPr>
      <w:r w:rsidRPr="00A97F2A">
        <w:rPr>
          <w:rFonts w:ascii="Arial" w:hAnsi="Arial" w:cs="Arial"/>
          <w:sz w:val="24"/>
          <w:szCs w:val="24"/>
        </w:rPr>
        <w:t>Drawing upon all of your experience from work or on a voluntary basis and using the Person Specification, consider how your skills, experience and abilities relate to each criteria for this post.</w:t>
      </w:r>
    </w:p>
    <w:p w14:paraId="6FCE7053" w14:textId="524ADCC6" w:rsidR="00897833" w:rsidRPr="00A97F2A" w:rsidRDefault="00897833" w:rsidP="00897833">
      <w:pPr>
        <w:rPr>
          <w:rFonts w:ascii="Arial" w:hAnsi="Arial" w:cs="Arial"/>
          <w:sz w:val="24"/>
          <w:szCs w:val="24"/>
        </w:rPr>
      </w:pPr>
      <w:r w:rsidRPr="00A97F2A">
        <w:rPr>
          <w:rFonts w:ascii="Arial" w:hAnsi="Arial" w:cs="Arial"/>
          <w:sz w:val="24"/>
          <w:szCs w:val="24"/>
        </w:rPr>
        <w:t xml:space="preserve">In responding to the criteria below, it is essential that you </w:t>
      </w:r>
      <w:r w:rsidRPr="00A97F2A">
        <w:rPr>
          <w:rFonts w:ascii="Arial" w:hAnsi="Arial" w:cs="Arial"/>
          <w:b/>
          <w:sz w:val="24"/>
          <w:szCs w:val="24"/>
        </w:rPr>
        <w:t>describe fully</w:t>
      </w:r>
      <w:r w:rsidRPr="00A97F2A">
        <w:rPr>
          <w:rFonts w:ascii="Arial" w:hAnsi="Arial" w:cs="Arial"/>
          <w:sz w:val="24"/>
          <w:szCs w:val="24"/>
        </w:rPr>
        <w:t xml:space="preserve"> how and to what extent you meet the experience sought by providing clear information and examples. </w:t>
      </w:r>
    </w:p>
    <w:p w14:paraId="79AA4CCD" w14:textId="1B2E908B" w:rsidR="00897833" w:rsidRPr="00A97F2A" w:rsidRDefault="00897833" w:rsidP="00901BEF">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sz w:val="24"/>
          <w:szCs w:val="24"/>
        </w:rPr>
      </w:pPr>
      <w:r w:rsidRPr="00A97F2A">
        <w:rPr>
          <w:rFonts w:ascii="Arial" w:hAnsi="Arial" w:cs="Arial"/>
          <w:sz w:val="24"/>
          <w:szCs w:val="24"/>
        </w:rPr>
        <w:t>It is not appropriate to simply list various posts you have held with no examples or descriptions of the experience gained as the</w:t>
      </w:r>
      <w:r w:rsidRPr="00A97F2A">
        <w:rPr>
          <w:rFonts w:ascii="Arial" w:hAnsi="Arial" w:cs="Arial"/>
          <w:b/>
          <w:sz w:val="24"/>
          <w:szCs w:val="24"/>
        </w:rPr>
        <w:t xml:space="preserve"> selection panel will not make assumptions on job titles or the nature of the organisation as to the experience gained.  </w:t>
      </w:r>
      <w:r w:rsidRPr="00A97F2A">
        <w:rPr>
          <w:rFonts w:ascii="Arial" w:hAnsi="Arial" w:cs="Arial"/>
          <w:sz w:val="24"/>
          <w:szCs w:val="24"/>
        </w:rPr>
        <w:t xml:space="preserve">Shortlisting for this post will be undertaken using only the information you have provided in response to each criteria </w:t>
      </w:r>
      <w:r w:rsidR="00A635E9" w:rsidRPr="00A97F2A">
        <w:rPr>
          <w:rFonts w:ascii="Arial" w:hAnsi="Arial" w:cs="Arial"/>
          <w:sz w:val="24"/>
          <w:szCs w:val="24"/>
        </w:rPr>
        <w:t>outlined in the Person Specification above.</w:t>
      </w:r>
    </w:p>
    <w:p w14:paraId="15515D4B" w14:textId="2A917FCE" w:rsidR="00897833" w:rsidRPr="00A97F2A" w:rsidRDefault="00897833" w:rsidP="00897833">
      <w:pPr>
        <w:widowControl w:val="0"/>
        <w:tabs>
          <w:tab w:val="left" w:pos="180"/>
          <w:tab w:val="left" w:pos="360"/>
        </w:tabs>
        <w:suppressAutoHyphens/>
        <w:autoSpaceDE w:val="0"/>
        <w:autoSpaceDN w:val="0"/>
        <w:adjustRightInd w:val="0"/>
        <w:spacing w:after="113" w:line="250" w:lineRule="atLeast"/>
        <w:textAlignment w:val="center"/>
        <w:rPr>
          <w:rFonts w:ascii="Arial" w:hAnsi="Arial" w:cs="Arial"/>
          <w:bCs/>
          <w:iCs/>
          <w:sz w:val="24"/>
          <w:szCs w:val="24"/>
          <w:lang w:val="en-US"/>
        </w:rPr>
      </w:pPr>
      <w:r w:rsidRPr="00A97F2A">
        <w:rPr>
          <w:rFonts w:ascii="Arial" w:hAnsi="Arial" w:cs="Arial"/>
          <w:b/>
          <w:i/>
          <w:sz w:val="24"/>
          <w:szCs w:val="24"/>
        </w:rPr>
        <w:t xml:space="preserve">Please remember it is the quality of the examples given along with precise details of where and when </w:t>
      </w:r>
      <w:r w:rsidRPr="00A97F2A">
        <w:rPr>
          <w:rFonts w:ascii="Arial" w:hAnsi="Arial" w:cs="Arial"/>
          <w:b/>
          <w:i/>
          <w:sz w:val="24"/>
          <w:szCs w:val="24"/>
          <w:u w:val="single"/>
        </w:rPr>
        <w:t>the experience was gained which matter, not the length of the response</w:t>
      </w:r>
      <w:r w:rsidRPr="00A97F2A">
        <w:rPr>
          <w:rFonts w:ascii="Arial" w:hAnsi="Arial" w:cs="Arial"/>
          <w:b/>
          <w:i/>
          <w:sz w:val="24"/>
          <w:szCs w:val="24"/>
        </w:rPr>
        <w:t xml:space="preserve">. </w:t>
      </w:r>
      <w:r w:rsidR="00A635E9" w:rsidRPr="00A97F2A">
        <w:rPr>
          <w:rFonts w:ascii="Arial" w:hAnsi="Arial" w:cs="Arial"/>
          <w:sz w:val="24"/>
          <w:szCs w:val="24"/>
        </w:rPr>
        <w:t>If you do not provide sufficient detail, including the appropriate dates needed to meet the criteria, the selection panel will reject your application.</w:t>
      </w:r>
    </w:p>
    <w:p w14:paraId="6D74D3CB" w14:textId="676091EF" w:rsidR="00897833" w:rsidRPr="00A97F2A" w:rsidRDefault="00A55351" w:rsidP="00897833">
      <w:pPr>
        <w:spacing w:after="200" w:line="268" w:lineRule="auto"/>
        <w:rPr>
          <w:rFonts w:ascii="Arial" w:hAnsi="Arial" w:cs="Arial"/>
          <w:sz w:val="24"/>
          <w:szCs w:val="24"/>
        </w:rPr>
      </w:pPr>
      <w:r>
        <w:rPr>
          <w:rFonts w:ascii="Arial" w:hAnsi="Arial" w:cs="Arial"/>
          <w:sz w:val="24"/>
          <w:szCs w:val="24"/>
        </w:rPr>
        <w:t>Bytes</w:t>
      </w:r>
      <w:r w:rsidR="00897833" w:rsidRPr="00A97F2A">
        <w:rPr>
          <w:rFonts w:ascii="Arial" w:hAnsi="Arial" w:cs="Arial"/>
          <w:sz w:val="24"/>
          <w:szCs w:val="24"/>
        </w:rPr>
        <w:t xml:space="preserve"> will not accept CVs, letters, or any other supplementary material in place of or in addition to completed application forms.</w:t>
      </w:r>
      <w:r w:rsidR="00A635E9" w:rsidRPr="00A97F2A">
        <w:rPr>
          <w:rFonts w:ascii="Arial" w:hAnsi="Arial" w:cs="Arial"/>
          <w:sz w:val="24"/>
          <w:szCs w:val="24"/>
        </w:rPr>
        <w:t xml:space="preserve"> </w:t>
      </w:r>
    </w:p>
    <w:p w14:paraId="35EE12E0"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Applicants must complete the application form in either typescript font size 12, or legible, block capitals using black ink.</w:t>
      </w:r>
    </w:p>
    <w:p w14:paraId="0956E63B"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Information in support of your application will not be accepted after the closing date for receipt of applications.</w:t>
      </w:r>
    </w:p>
    <w:p w14:paraId="65CB2A84"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Do not use acronyms, complex technical detail etc. Write for the reader who may not know your employer or your job.</w:t>
      </w:r>
    </w:p>
    <w:p w14:paraId="3E2AF5ED" w14:textId="06048F69"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Write down clearly your personal involvement in any experience you quote. Write “I” statements e</w:t>
      </w:r>
      <w:r w:rsidR="001D23BA" w:rsidRPr="00A97F2A">
        <w:rPr>
          <w:rFonts w:ascii="Arial" w:hAnsi="Arial" w:cs="Arial"/>
          <w:sz w:val="24"/>
          <w:szCs w:val="24"/>
        </w:rPr>
        <w:t>.</w:t>
      </w:r>
      <w:r w:rsidRPr="00A97F2A">
        <w:rPr>
          <w:rFonts w:ascii="Arial" w:hAnsi="Arial" w:cs="Arial"/>
          <w:sz w:val="24"/>
          <w:szCs w:val="24"/>
        </w:rPr>
        <w:t>g</w:t>
      </w:r>
      <w:r w:rsidR="001D23BA" w:rsidRPr="00A97F2A">
        <w:rPr>
          <w:rFonts w:ascii="Arial" w:hAnsi="Arial" w:cs="Arial"/>
          <w:sz w:val="24"/>
          <w:szCs w:val="24"/>
        </w:rPr>
        <w:t>.</w:t>
      </w:r>
      <w:r w:rsidRPr="00A97F2A">
        <w:rPr>
          <w:rFonts w:ascii="Arial" w:hAnsi="Arial" w:cs="Arial"/>
          <w:sz w:val="24"/>
          <w:szCs w:val="24"/>
        </w:rPr>
        <w:t xml:space="preserve"> I planned meetings, I managed a budget, I prepared a presentation. It is how you </w:t>
      </w:r>
      <w:r w:rsidR="00203317" w:rsidRPr="00A97F2A">
        <w:rPr>
          <w:rFonts w:ascii="Arial" w:hAnsi="Arial" w:cs="Arial"/>
          <w:sz w:val="24"/>
          <w:szCs w:val="24"/>
        </w:rPr>
        <w:t>carried</w:t>
      </w:r>
      <w:r w:rsidRPr="00A97F2A">
        <w:rPr>
          <w:rFonts w:ascii="Arial" w:hAnsi="Arial" w:cs="Arial"/>
          <w:sz w:val="24"/>
          <w:szCs w:val="24"/>
        </w:rPr>
        <w:t xml:space="preserve"> out a piece of work that the panel will be interested in.</w:t>
      </w:r>
    </w:p>
    <w:p w14:paraId="11295520" w14:textId="77777777" w:rsidR="00897833" w:rsidRPr="00A97F2A" w:rsidRDefault="00897833" w:rsidP="00897833">
      <w:pPr>
        <w:spacing w:after="200" w:line="268" w:lineRule="auto"/>
        <w:rPr>
          <w:rFonts w:ascii="Arial" w:hAnsi="Arial" w:cs="Arial"/>
          <w:sz w:val="24"/>
          <w:szCs w:val="24"/>
        </w:rPr>
      </w:pPr>
      <w:r w:rsidRPr="00A97F2A">
        <w:rPr>
          <w:rFonts w:ascii="Arial" w:hAnsi="Arial" w:cs="Arial"/>
          <w:sz w:val="24"/>
          <w:szCs w:val="24"/>
        </w:rPr>
        <w:t>The examples you provide should be concise and relevant to the criteria. This is very important as the examples which you provide may be checked out at interview and you may need to be prepared to talk about these in detail if you are invited to interview. It is your unique role the panel are interested in, not that of your team or organisation.</w:t>
      </w:r>
    </w:p>
    <w:p w14:paraId="4D8B9E7B" w14:textId="1C763A65" w:rsidR="008A2995" w:rsidRPr="00A97F2A" w:rsidRDefault="008A2995" w:rsidP="00901BEF">
      <w:pPr>
        <w:pStyle w:val="Heading1"/>
        <w:rPr>
          <w:rFonts w:ascii="Arial" w:hAnsi="Arial" w:cs="Arial"/>
        </w:rPr>
      </w:pPr>
      <w:bookmarkStart w:id="16" w:name="_Toc82698134"/>
      <w:r w:rsidRPr="00A97F2A">
        <w:rPr>
          <w:rFonts w:ascii="Arial" w:hAnsi="Arial" w:cs="Arial"/>
        </w:rPr>
        <w:lastRenderedPageBreak/>
        <w:t>General information</w:t>
      </w:r>
      <w:bookmarkEnd w:id="16"/>
    </w:p>
    <w:p w14:paraId="4E638A15" w14:textId="77777777" w:rsidR="00813BAB" w:rsidRPr="00A97F2A" w:rsidRDefault="00813BAB" w:rsidP="001432C7">
      <w:pPr>
        <w:spacing w:after="200" w:line="271" w:lineRule="auto"/>
        <w:rPr>
          <w:rFonts w:ascii="Arial" w:hAnsi="Arial" w:cs="Arial"/>
          <w:b/>
          <w:bCs/>
          <w:sz w:val="24"/>
          <w:szCs w:val="24"/>
        </w:rPr>
      </w:pPr>
    </w:p>
    <w:p w14:paraId="5DB4959E" w14:textId="77777777" w:rsidR="007E66AD" w:rsidRPr="00A97F2A" w:rsidRDefault="007E66AD" w:rsidP="007E66AD">
      <w:pPr>
        <w:spacing w:after="200" w:line="271" w:lineRule="auto"/>
        <w:ind w:right="522"/>
        <w:rPr>
          <w:rFonts w:ascii="Arial" w:hAnsi="Arial" w:cs="Arial"/>
          <w:b/>
          <w:bCs/>
          <w:sz w:val="24"/>
          <w:szCs w:val="24"/>
        </w:rPr>
      </w:pPr>
      <w:r w:rsidRPr="00A97F2A">
        <w:rPr>
          <w:rFonts w:ascii="Arial" w:hAnsi="Arial" w:cs="Arial"/>
          <w:b/>
          <w:bCs/>
          <w:sz w:val="24"/>
          <w:szCs w:val="24"/>
        </w:rPr>
        <w:t>Equality of opportunity</w:t>
      </w:r>
    </w:p>
    <w:p w14:paraId="73DCC169" w14:textId="65746DF6" w:rsidR="007E66AD" w:rsidRPr="00A97F2A" w:rsidRDefault="00A55351" w:rsidP="007E66AD">
      <w:pPr>
        <w:spacing w:after="20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is committed to a policy of equality of opportunity in its employment practices and aims to ensure that no actual or potential job applicant or employee is discriminated against, either directly or indirectly, on the grounds of gender, marital status, disability, race, community background or political persuasion, age, dependants, sexual orientation</w:t>
      </w:r>
      <w:r w:rsidR="005B0D53">
        <w:rPr>
          <w:rFonts w:ascii="Arial" w:hAnsi="Arial" w:cs="Arial"/>
          <w:sz w:val="24"/>
          <w:szCs w:val="24"/>
        </w:rPr>
        <w:t>,</w:t>
      </w:r>
      <w:r w:rsidR="007E66AD" w:rsidRPr="00A97F2A">
        <w:rPr>
          <w:rFonts w:ascii="Arial" w:hAnsi="Arial" w:cs="Arial"/>
          <w:sz w:val="24"/>
          <w:szCs w:val="24"/>
        </w:rPr>
        <w:t xml:space="preserve"> or trade union membership.</w:t>
      </w:r>
    </w:p>
    <w:p w14:paraId="76F4D260" w14:textId="2A50C1FA" w:rsidR="007E66AD" w:rsidRPr="00A97F2A" w:rsidRDefault="00A55351" w:rsidP="007E66AD">
      <w:pPr>
        <w:spacing w:after="240" w:line="271" w:lineRule="auto"/>
        <w:rPr>
          <w:rFonts w:ascii="Arial" w:hAnsi="Arial" w:cs="Arial"/>
          <w:sz w:val="24"/>
          <w:szCs w:val="24"/>
        </w:rPr>
      </w:pPr>
      <w:r>
        <w:rPr>
          <w:rFonts w:ascii="Arial" w:hAnsi="Arial" w:cs="Arial"/>
          <w:sz w:val="24"/>
          <w:szCs w:val="24"/>
        </w:rPr>
        <w:t>Bytes</w:t>
      </w:r>
      <w:r w:rsidR="007E66AD" w:rsidRPr="00A97F2A">
        <w:rPr>
          <w:rFonts w:ascii="Arial" w:hAnsi="Arial" w:cs="Arial"/>
          <w:sz w:val="24"/>
          <w:szCs w:val="24"/>
        </w:rPr>
        <w:t xml:space="preserve"> welcomes applications from suitably qualified people from all sections of the community. All applications for employment are considered strictly on the basis of merit.</w:t>
      </w:r>
    </w:p>
    <w:p w14:paraId="1E6CE3FE" w14:textId="7CBEC9EB" w:rsidR="008D4ECA" w:rsidRPr="00A97F2A" w:rsidRDefault="008D4ECA" w:rsidP="00A97F2A">
      <w:pPr>
        <w:spacing w:after="240" w:line="269" w:lineRule="auto"/>
        <w:rPr>
          <w:rFonts w:ascii="Arial" w:hAnsi="Arial" w:cs="Arial"/>
          <w:sz w:val="24"/>
          <w:szCs w:val="24"/>
        </w:rPr>
      </w:pPr>
      <w:r w:rsidRPr="00A97F2A">
        <w:rPr>
          <w:rFonts w:ascii="Arial" w:hAnsi="Arial" w:cs="Arial"/>
          <w:sz w:val="24"/>
          <w:szCs w:val="24"/>
        </w:rPr>
        <w:t>ONLY the details provided by you in your application form (Section 3 Membership of Professional Bodies, Section 4 Employment History, Section 5 Training, Section 6 Voluntary Service or Community Work and Section 7 Relevant Experience to the post.) will be provided to the selection panel for the purpose of determining your eligibility for the post.</w:t>
      </w:r>
    </w:p>
    <w:p w14:paraId="088CA24C" w14:textId="77777777" w:rsidR="001432C7" w:rsidRPr="00A97F2A" w:rsidRDefault="001432C7" w:rsidP="001432C7">
      <w:pPr>
        <w:spacing w:after="200" w:line="271" w:lineRule="auto"/>
        <w:rPr>
          <w:rFonts w:ascii="Arial" w:hAnsi="Arial" w:cs="Arial"/>
          <w:b/>
          <w:bCs/>
          <w:sz w:val="24"/>
          <w:szCs w:val="24"/>
        </w:rPr>
      </w:pPr>
      <w:r w:rsidRPr="00A97F2A">
        <w:rPr>
          <w:rFonts w:ascii="Arial" w:hAnsi="Arial" w:cs="Arial"/>
          <w:b/>
          <w:bCs/>
          <w:sz w:val="24"/>
          <w:szCs w:val="24"/>
        </w:rPr>
        <w:t>Vetting procedure Assessment information</w:t>
      </w:r>
    </w:p>
    <w:p w14:paraId="163AF150" w14:textId="77FE6278" w:rsidR="001432C7" w:rsidRPr="00A97F2A" w:rsidRDefault="001432C7" w:rsidP="001432C7">
      <w:pPr>
        <w:pStyle w:val="BodyText"/>
        <w:spacing w:after="80" w:line="271" w:lineRule="auto"/>
        <w:ind w:right="434"/>
        <w:rPr>
          <w:rFonts w:ascii="Arial" w:hAnsi="Arial" w:cs="Arial"/>
        </w:rPr>
      </w:pPr>
      <w:r w:rsidRPr="00A97F2A">
        <w:rPr>
          <w:rFonts w:ascii="Arial" w:hAnsi="Arial" w:cs="Arial"/>
        </w:rPr>
        <w:t>Appointment is subject to completion of required pre</w:t>
      </w:r>
      <w:r w:rsidR="005B0D53">
        <w:rPr>
          <w:rFonts w:ascii="Arial" w:hAnsi="Arial" w:cs="Arial"/>
        </w:rPr>
        <w:t>-</w:t>
      </w:r>
      <w:r w:rsidRPr="00A97F2A">
        <w:rPr>
          <w:rFonts w:ascii="Arial" w:hAnsi="Arial" w:cs="Arial"/>
        </w:rPr>
        <w:t>employment checks to include:</w:t>
      </w:r>
    </w:p>
    <w:p w14:paraId="6E484A46"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258"/>
        <w:jc w:val="both"/>
        <w:rPr>
          <w:rFonts w:ascii="Arial" w:hAnsi="Arial" w:cs="Arial"/>
          <w:sz w:val="24"/>
          <w:szCs w:val="24"/>
        </w:rPr>
      </w:pPr>
      <w:r w:rsidRPr="00A97F2A">
        <w:rPr>
          <w:rFonts w:ascii="Arial" w:hAnsi="Arial" w:cs="Arial"/>
          <w:sz w:val="24"/>
          <w:szCs w:val="24"/>
        </w:rPr>
        <w:t>appropriate documentary evidence of eligibility to work in the UK</w:t>
      </w:r>
    </w:p>
    <w:p w14:paraId="665652D1" w14:textId="60DB52E8" w:rsidR="001432C7" w:rsidRPr="00A97F2A" w:rsidRDefault="001432C7" w:rsidP="005A3ACD">
      <w:pPr>
        <w:pStyle w:val="ListParagraph"/>
        <w:widowControl w:val="0"/>
        <w:numPr>
          <w:ilvl w:val="1"/>
          <w:numId w:val="2"/>
        </w:numPr>
        <w:tabs>
          <w:tab w:val="left" w:pos="838"/>
        </w:tabs>
        <w:autoSpaceDE w:val="0"/>
        <w:autoSpaceDN w:val="0"/>
        <w:spacing w:after="80" w:line="271" w:lineRule="auto"/>
        <w:ind w:right="333"/>
        <w:jc w:val="both"/>
        <w:rPr>
          <w:rFonts w:ascii="Arial" w:hAnsi="Arial" w:cs="Arial"/>
          <w:sz w:val="24"/>
          <w:szCs w:val="24"/>
        </w:rPr>
      </w:pPr>
      <w:r w:rsidRPr="00A97F2A">
        <w:rPr>
          <w:rFonts w:ascii="Arial" w:hAnsi="Arial" w:cs="Arial"/>
          <w:sz w:val="24"/>
          <w:szCs w:val="24"/>
        </w:rPr>
        <w:t>security Check via Access</w:t>
      </w:r>
      <w:r w:rsidR="00D755CA">
        <w:rPr>
          <w:rFonts w:ascii="Arial" w:hAnsi="Arial" w:cs="Arial"/>
          <w:sz w:val="24"/>
          <w:szCs w:val="24"/>
        </w:rPr>
        <w:t xml:space="preserve"> </w:t>
      </w:r>
      <w:r w:rsidRPr="00A97F2A">
        <w:rPr>
          <w:rFonts w:ascii="Arial" w:hAnsi="Arial" w:cs="Arial"/>
          <w:sz w:val="24"/>
          <w:szCs w:val="24"/>
        </w:rPr>
        <w:t xml:space="preserve">NI – Enhanced Disclosure </w:t>
      </w:r>
    </w:p>
    <w:p w14:paraId="18B411A4" w14:textId="77777777" w:rsidR="001432C7" w:rsidRPr="00A97F2A" w:rsidRDefault="001432C7" w:rsidP="005A3ACD">
      <w:pPr>
        <w:pStyle w:val="ListParagraph"/>
        <w:widowControl w:val="0"/>
        <w:numPr>
          <w:ilvl w:val="1"/>
          <w:numId w:val="2"/>
        </w:numPr>
        <w:tabs>
          <w:tab w:val="left" w:pos="838"/>
        </w:tabs>
        <w:autoSpaceDE w:val="0"/>
        <w:autoSpaceDN w:val="0"/>
        <w:spacing w:after="80" w:line="271" w:lineRule="auto"/>
        <w:jc w:val="both"/>
        <w:rPr>
          <w:rFonts w:ascii="Arial" w:hAnsi="Arial" w:cs="Arial"/>
          <w:sz w:val="24"/>
          <w:szCs w:val="24"/>
        </w:rPr>
      </w:pPr>
      <w:r w:rsidRPr="00A97F2A">
        <w:rPr>
          <w:rFonts w:ascii="Arial" w:hAnsi="Arial" w:cs="Arial"/>
          <w:sz w:val="24"/>
          <w:szCs w:val="24"/>
        </w:rPr>
        <w:t>documentary original evidence of</w:t>
      </w:r>
      <w:r w:rsidRPr="00A97F2A">
        <w:rPr>
          <w:rFonts w:ascii="Arial" w:hAnsi="Arial" w:cs="Arial"/>
          <w:spacing w:val="-4"/>
          <w:sz w:val="24"/>
          <w:szCs w:val="24"/>
        </w:rPr>
        <w:t xml:space="preserve"> </w:t>
      </w:r>
      <w:r w:rsidRPr="00A97F2A">
        <w:rPr>
          <w:rFonts w:ascii="Arial" w:hAnsi="Arial" w:cs="Arial"/>
          <w:sz w:val="24"/>
          <w:szCs w:val="24"/>
        </w:rPr>
        <w:t>qualifications</w:t>
      </w:r>
    </w:p>
    <w:p w14:paraId="4F1581C4" w14:textId="77777777" w:rsidR="001432C7" w:rsidRPr="00A97F2A" w:rsidRDefault="001432C7" w:rsidP="005A3ACD">
      <w:pPr>
        <w:pStyle w:val="ListParagraph"/>
        <w:widowControl w:val="0"/>
        <w:numPr>
          <w:ilvl w:val="1"/>
          <w:numId w:val="2"/>
        </w:numPr>
        <w:tabs>
          <w:tab w:val="left" w:pos="838"/>
        </w:tabs>
        <w:autoSpaceDE w:val="0"/>
        <w:autoSpaceDN w:val="0"/>
        <w:spacing w:after="200" w:line="271" w:lineRule="auto"/>
        <w:jc w:val="both"/>
        <w:rPr>
          <w:rFonts w:ascii="Arial" w:hAnsi="Arial" w:cs="Arial"/>
          <w:sz w:val="24"/>
          <w:szCs w:val="24"/>
        </w:rPr>
      </w:pPr>
      <w:r w:rsidRPr="00A97F2A">
        <w:rPr>
          <w:rFonts w:ascii="Arial" w:hAnsi="Arial" w:cs="Arial"/>
          <w:sz w:val="24"/>
          <w:szCs w:val="24"/>
        </w:rPr>
        <w:t>employment history validation.</w:t>
      </w:r>
    </w:p>
    <w:p w14:paraId="07201718" w14:textId="77777777" w:rsidR="001432C7" w:rsidRPr="00A97F2A" w:rsidRDefault="001432C7" w:rsidP="001432C7">
      <w:pPr>
        <w:spacing w:after="240" w:line="271" w:lineRule="auto"/>
        <w:rPr>
          <w:rFonts w:ascii="Arial" w:hAnsi="Arial" w:cs="Arial"/>
          <w:sz w:val="24"/>
          <w:szCs w:val="24"/>
        </w:rPr>
      </w:pPr>
      <w:r w:rsidRPr="00A97F2A">
        <w:rPr>
          <w:rFonts w:ascii="Arial" w:hAnsi="Arial" w:cs="Arial"/>
          <w:sz w:val="24"/>
          <w:szCs w:val="24"/>
        </w:rPr>
        <w:t>Successful applicants must provide sufficient documentation to satisfy nationality and vetting requirements.</w:t>
      </w:r>
    </w:p>
    <w:p w14:paraId="3708B332" w14:textId="34759D5B"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t>Nationality requirements</w:t>
      </w:r>
    </w:p>
    <w:p w14:paraId="202FB3E4" w14:textId="562A4497" w:rsidR="00286477" w:rsidRPr="00A97F2A" w:rsidRDefault="00A55351" w:rsidP="001432C7">
      <w:pPr>
        <w:spacing w:after="200" w:line="271" w:lineRule="auto"/>
        <w:rPr>
          <w:rFonts w:ascii="Arial" w:hAnsi="Arial" w:cs="Arial"/>
          <w:sz w:val="24"/>
          <w:szCs w:val="24"/>
        </w:rPr>
      </w:pPr>
      <w:r>
        <w:rPr>
          <w:rFonts w:ascii="Arial" w:hAnsi="Arial" w:cs="Arial"/>
          <w:sz w:val="24"/>
          <w:szCs w:val="24"/>
        </w:rPr>
        <w:t>Bytes</w:t>
      </w:r>
      <w:r w:rsidR="00286477" w:rsidRPr="00A97F2A">
        <w:rPr>
          <w:rFonts w:ascii="Arial" w:hAnsi="Arial" w:cs="Arial"/>
          <w:sz w:val="24"/>
          <w:szCs w:val="24"/>
        </w:rPr>
        <w:t xml:space="preserve"> must ensure that you are legally entitled to work in the United Kingdom. </w:t>
      </w:r>
      <w:r>
        <w:rPr>
          <w:rFonts w:ascii="Arial" w:hAnsi="Arial" w:cs="Arial"/>
          <w:sz w:val="24"/>
          <w:szCs w:val="24"/>
        </w:rPr>
        <w:t>Bytes</w:t>
      </w:r>
      <w:r w:rsidR="00286477" w:rsidRPr="00A97F2A">
        <w:rPr>
          <w:rFonts w:ascii="Arial" w:hAnsi="Arial" w:cs="Arial"/>
          <w:sz w:val="24"/>
          <w:szCs w:val="24"/>
        </w:rPr>
        <w:t xml:space="preserve"> will require ORIGINAL documentation to be provided that demonstrates the applicant’s right to work in the UK.</w:t>
      </w:r>
    </w:p>
    <w:p w14:paraId="7E99FE86" w14:textId="6D6719BE"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All successful applicants MUST provide when requested one of the single documents, or two of the documents in the specified combinations given, from List A;</w:t>
      </w:r>
    </w:p>
    <w:p w14:paraId="0463437E" w14:textId="77777777" w:rsidR="004E254F" w:rsidRDefault="004E254F" w:rsidP="001432C7">
      <w:pPr>
        <w:spacing w:after="200" w:line="271" w:lineRule="auto"/>
        <w:rPr>
          <w:rFonts w:ascii="Arial" w:hAnsi="Arial" w:cs="Arial"/>
          <w:b/>
          <w:bCs/>
          <w:sz w:val="24"/>
          <w:szCs w:val="24"/>
        </w:rPr>
      </w:pPr>
    </w:p>
    <w:p w14:paraId="5F478B93" w14:textId="77777777" w:rsidR="004E254F" w:rsidRDefault="004E254F" w:rsidP="001432C7">
      <w:pPr>
        <w:spacing w:after="200" w:line="271" w:lineRule="auto"/>
        <w:rPr>
          <w:rFonts w:ascii="Arial" w:hAnsi="Arial" w:cs="Arial"/>
          <w:b/>
          <w:bCs/>
          <w:sz w:val="24"/>
          <w:szCs w:val="24"/>
        </w:rPr>
      </w:pPr>
    </w:p>
    <w:p w14:paraId="79970055" w14:textId="77777777" w:rsidR="004E254F" w:rsidRDefault="004E254F" w:rsidP="001432C7">
      <w:pPr>
        <w:spacing w:after="200" w:line="271" w:lineRule="auto"/>
        <w:rPr>
          <w:rFonts w:ascii="Arial" w:hAnsi="Arial" w:cs="Arial"/>
          <w:b/>
          <w:bCs/>
          <w:sz w:val="24"/>
          <w:szCs w:val="24"/>
        </w:rPr>
      </w:pPr>
    </w:p>
    <w:p w14:paraId="779EA349" w14:textId="77777777" w:rsidR="004E254F" w:rsidRDefault="004E254F" w:rsidP="001432C7">
      <w:pPr>
        <w:spacing w:after="200" w:line="271" w:lineRule="auto"/>
        <w:rPr>
          <w:rFonts w:ascii="Arial" w:hAnsi="Arial" w:cs="Arial"/>
          <w:b/>
          <w:bCs/>
          <w:sz w:val="24"/>
          <w:szCs w:val="24"/>
        </w:rPr>
      </w:pPr>
    </w:p>
    <w:p w14:paraId="7AA48A4F" w14:textId="4C65C761"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lastRenderedPageBreak/>
        <w:t>LIST A Documents</w:t>
      </w:r>
    </w:p>
    <w:p w14:paraId="155AEA5E"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showing that the holder, or a person named in the passport as the child of the holder, is a British citizen or a citizen of the United Kingdom and Colonies having the right of abode in the United Kingdom.</w:t>
      </w:r>
    </w:p>
    <w:p w14:paraId="6A04265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national identity card showing that the holder, or a person named in the passport as the child of the holder, is a national of a European Economic Area country or Switzerland.</w:t>
      </w:r>
    </w:p>
    <w:p w14:paraId="24507A52"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 xml:space="preserve">A residence permit, registration certificate or document certifying or indicating permanent residence issued by the Home Office or the Border and Immigration Agency to a national of a European Economic Area country or Switzerland. </w:t>
      </w:r>
    </w:p>
    <w:p w14:paraId="2C6C289D" w14:textId="77777777" w:rsidR="001432C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permanent residence card issued by the Home Office or the Border and Immigration Agency to the family member of a national of a European Economic Area country or Switzerland.</w:t>
      </w:r>
    </w:p>
    <w:p w14:paraId="594BF709" w14:textId="75148B30"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Biometric Immigration Document issued by the Border and Immigration Agency to the holder which indicates that the person named in it is allowed to stay indefinitely in the United Kingdom or has no time limit on their stay in the United Kingdom.</w:t>
      </w:r>
    </w:p>
    <w:p w14:paraId="08779B11" w14:textId="51825566"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passport or other travel document endorsed to show that the holder is exempt from immigration control, is allowed to stay indefinitely in the United Kingdom, has the right of abode in the United Kingdom, or has no time limit on their stay in the United Kingdom.</w:t>
      </w:r>
    </w:p>
    <w:p w14:paraId="4DCE5268" w14:textId="10130A57" w:rsidR="00286477" w:rsidRPr="00A97F2A" w:rsidRDefault="00286477" w:rsidP="001432C7">
      <w:pPr>
        <w:spacing w:after="200" w:line="271" w:lineRule="auto"/>
        <w:rPr>
          <w:rFonts w:ascii="Arial" w:hAnsi="Arial" w:cs="Arial"/>
          <w:b/>
          <w:bCs/>
          <w:sz w:val="24"/>
          <w:szCs w:val="24"/>
        </w:rPr>
      </w:pPr>
      <w:r w:rsidRPr="00A97F2A">
        <w:rPr>
          <w:rFonts w:ascii="Arial" w:hAnsi="Arial" w:cs="Arial"/>
          <w:b/>
          <w:bCs/>
          <w:sz w:val="24"/>
          <w:szCs w:val="24"/>
        </w:rPr>
        <w:t>Document combinations</w:t>
      </w:r>
    </w:p>
    <w:p w14:paraId="4344E867" w14:textId="590885CA"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official document issued by a previous employer or Government agency, e.g.</w:t>
      </w:r>
      <w:r w:rsidR="00D755CA">
        <w:rPr>
          <w:rFonts w:ascii="Arial" w:hAnsi="Arial" w:cs="Arial"/>
          <w:sz w:val="24"/>
          <w:szCs w:val="24"/>
        </w:rPr>
        <w:t>,</w:t>
      </w:r>
      <w:r w:rsidRPr="00A97F2A">
        <w:rPr>
          <w:rFonts w:ascii="Arial" w:hAnsi="Arial" w:cs="Arial"/>
          <w:sz w:val="24"/>
          <w:szCs w:val="24"/>
        </w:rPr>
        <w:t xml:space="preserve"> HM Revenue and Customs (formerly the Inland Revenue), the Department for Work and Pensions, Jobcentre Plus, the Employment Service, the Training and Employment Agency (Northern Ireland) or the Northern Ireland Social Security Agency, which contains the permanent National Insurance number and name of the person.</w:t>
      </w:r>
    </w:p>
    <w:p w14:paraId="459481AC"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b/>
          <w:bCs/>
          <w:sz w:val="24"/>
          <w:szCs w:val="24"/>
        </w:rPr>
        <w:t>AND ONE OF THE FOLLOWING</w:t>
      </w:r>
      <w:r w:rsidRPr="00A97F2A">
        <w:rPr>
          <w:rFonts w:ascii="Arial" w:hAnsi="Arial" w:cs="Arial"/>
          <w:sz w:val="24"/>
          <w:szCs w:val="24"/>
        </w:rPr>
        <w:t>:</w:t>
      </w:r>
    </w:p>
    <w:p w14:paraId="37C04A70"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An Immigration Status Document issued by the Home Office or the Border and Immigration Agency to the holder with an endorsement indicating that the person named in it is allowed to stay indefinitely in the United Kingdom or has no time limit on their stay in the United Kingdom.</w:t>
      </w:r>
    </w:p>
    <w:p w14:paraId="4BA456B3" w14:textId="77777777"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birth certificate issued in the United Kingdom which includes the name(s) of at least one of the holder’s parents.</w:t>
      </w:r>
    </w:p>
    <w:p w14:paraId="3F1507C4" w14:textId="5EFE892C" w:rsidR="00286477" w:rsidRPr="00A97F2A" w:rsidRDefault="00286477" w:rsidP="001432C7">
      <w:pPr>
        <w:spacing w:after="200" w:line="271" w:lineRule="auto"/>
        <w:rPr>
          <w:rFonts w:ascii="Arial" w:hAnsi="Arial" w:cs="Arial"/>
          <w:sz w:val="24"/>
          <w:szCs w:val="24"/>
        </w:rPr>
      </w:pPr>
      <w:r w:rsidRPr="00A97F2A">
        <w:rPr>
          <w:rFonts w:ascii="Arial" w:hAnsi="Arial" w:cs="Arial"/>
          <w:sz w:val="24"/>
          <w:szCs w:val="24"/>
        </w:rPr>
        <w:t>A full adoption certificate issued in the United Kingdom which includes the name(s) of at least one of the holder’s adoptive parents.</w:t>
      </w:r>
    </w:p>
    <w:p w14:paraId="1FDD8090"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birth certificate issued in the Channel Islands, the Isle of Man or Ireland.</w:t>
      </w:r>
    </w:p>
    <w:p w14:paraId="0F99DB46"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An adoption certificate issued in the Channel Islands, the Isle of Man or Ireland.</w:t>
      </w:r>
    </w:p>
    <w:p w14:paraId="1C7DC06F"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lastRenderedPageBreak/>
        <w:t>A certificate of registration or naturalisation as a British citizen.</w:t>
      </w:r>
    </w:p>
    <w:p w14:paraId="1F4C180D" w14:textId="77777777"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A letter issued by the Home Office or the Border and Immigration Agency to the holder which indicates that the person named in it is allowed to stay indefinitely in the United Kingdom.</w:t>
      </w:r>
    </w:p>
    <w:p w14:paraId="6BEA3561" w14:textId="1977676D" w:rsidR="00C25363" w:rsidRPr="00A97F2A" w:rsidRDefault="00AB7A08" w:rsidP="00901BEF">
      <w:pPr>
        <w:spacing w:after="200" w:line="271" w:lineRule="auto"/>
        <w:rPr>
          <w:rFonts w:ascii="Arial" w:hAnsi="Arial" w:cs="Arial"/>
          <w:sz w:val="24"/>
          <w:szCs w:val="24"/>
        </w:rPr>
      </w:pPr>
      <w:r w:rsidRPr="00A97F2A">
        <w:rPr>
          <w:rFonts w:ascii="Arial" w:hAnsi="Arial" w:cs="Arial"/>
          <w:sz w:val="24"/>
          <w:szCs w:val="24"/>
        </w:rPr>
        <w:t xml:space="preserve">Advice on Nationality can be obtained from the Home Office website: </w:t>
      </w:r>
      <w:hyperlink r:id="rId21" w:history="1">
        <w:r w:rsidRPr="00A97F2A">
          <w:rPr>
            <w:rStyle w:val="Hyperlink"/>
            <w:rFonts w:ascii="Arial" w:hAnsi="Arial" w:cs="Arial"/>
            <w:sz w:val="24"/>
            <w:szCs w:val="24"/>
          </w:rPr>
          <w:t>www.ind.homeoffice.gov.uk</w:t>
        </w:r>
      </w:hyperlink>
      <w:r w:rsidRPr="00A97F2A">
        <w:rPr>
          <w:rFonts w:ascii="Arial" w:hAnsi="Arial" w:cs="Arial"/>
          <w:sz w:val="24"/>
          <w:szCs w:val="24"/>
        </w:rPr>
        <w:t>.</w:t>
      </w:r>
    </w:p>
    <w:p w14:paraId="6B7B9A7D" w14:textId="6FDB1C0F" w:rsidR="00B57FA9" w:rsidRPr="005D0B6C" w:rsidRDefault="00B57FA9" w:rsidP="00B57FA9">
      <w:pPr>
        <w:rPr>
          <w:rFonts w:ascii="Arial" w:hAnsi="Arial" w:cs="Arial"/>
          <w:b/>
          <w:bCs/>
          <w:sz w:val="24"/>
          <w:szCs w:val="24"/>
        </w:rPr>
      </w:pPr>
      <w:r w:rsidRPr="00A97F2A">
        <w:rPr>
          <w:rFonts w:ascii="Arial" w:hAnsi="Arial" w:cs="Arial"/>
          <w:b/>
          <w:bCs/>
          <w:sz w:val="24"/>
          <w:szCs w:val="24"/>
        </w:rPr>
        <w:t>ACCESS NI CHECKS (CRIMINAL CONVICTION CHECKS)</w:t>
      </w:r>
    </w:p>
    <w:p w14:paraId="6E6C5E50" w14:textId="4B9FE0F1" w:rsidR="001432C7" w:rsidRPr="00A97F2A" w:rsidRDefault="001432C7" w:rsidP="001432C7">
      <w:pPr>
        <w:spacing w:after="200" w:line="271" w:lineRule="auto"/>
        <w:ind w:right="522"/>
        <w:rPr>
          <w:rFonts w:ascii="Arial" w:hAnsi="Arial" w:cs="Arial"/>
          <w:sz w:val="24"/>
          <w:szCs w:val="24"/>
          <w:lang w:val="en-US"/>
        </w:rPr>
      </w:pPr>
      <w:r w:rsidRPr="00A97F2A">
        <w:rPr>
          <w:rFonts w:ascii="Arial" w:hAnsi="Arial" w:cs="Arial"/>
          <w:sz w:val="24"/>
          <w:szCs w:val="24"/>
          <w:lang w:val="en-US"/>
        </w:rPr>
        <w:t xml:space="preserve">If you have applied for a post that involves “regulated activity” under the Safeguarding Vulnerable Groups (NI) Order 2007, </w:t>
      </w:r>
      <w:r w:rsidR="00D1030D">
        <w:rPr>
          <w:rFonts w:ascii="Arial" w:hAnsi="Arial" w:cs="Arial"/>
          <w:sz w:val="24"/>
          <w:szCs w:val="24"/>
          <w:lang w:val="en-US"/>
        </w:rPr>
        <w:t>Bytes</w:t>
      </w:r>
      <w:r w:rsidRPr="00A97F2A">
        <w:rPr>
          <w:rFonts w:ascii="Arial" w:hAnsi="Arial" w:cs="Arial"/>
          <w:sz w:val="24"/>
          <w:szCs w:val="24"/>
          <w:lang w:val="en-US"/>
        </w:rPr>
        <w:t xml:space="preserve"> be required to undertake an Enhanced Disclosure of Criminal Background.  </w:t>
      </w:r>
    </w:p>
    <w:p w14:paraId="367A1A66" w14:textId="37018BB9" w:rsidR="007E66AD" w:rsidRPr="00A97F2A" w:rsidRDefault="007E66AD" w:rsidP="007E66AD">
      <w:pPr>
        <w:spacing w:after="200" w:line="271" w:lineRule="auto"/>
        <w:rPr>
          <w:rFonts w:ascii="Arial" w:hAnsi="Arial" w:cs="Arial"/>
          <w:sz w:val="24"/>
          <w:szCs w:val="24"/>
        </w:rPr>
      </w:pPr>
      <w:r w:rsidRPr="00A97F2A">
        <w:rPr>
          <w:rFonts w:ascii="Arial" w:hAnsi="Arial" w:cs="Arial"/>
          <w:sz w:val="24"/>
          <w:szCs w:val="24"/>
        </w:rPr>
        <w:t>The category of Access</w:t>
      </w:r>
      <w:r w:rsidR="00D755CA">
        <w:rPr>
          <w:rFonts w:ascii="Arial" w:hAnsi="Arial" w:cs="Arial"/>
          <w:sz w:val="24"/>
          <w:szCs w:val="24"/>
        </w:rPr>
        <w:t xml:space="preserve"> </w:t>
      </w:r>
      <w:r w:rsidRPr="00A97F2A">
        <w:rPr>
          <w:rFonts w:ascii="Arial" w:hAnsi="Arial" w:cs="Arial"/>
          <w:sz w:val="24"/>
          <w:szCs w:val="24"/>
        </w:rPr>
        <w:t xml:space="preserve">NI check required for this post is: </w:t>
      </w:r>
      <w:hyperlink r:id="rId22" w:history="1">
        <w:r w:rsidRPr="00A97F2A">
          <w:rPr>
            <w:rStyle w:val="Hyperlink"/>
            <w:rFonts w:ascii="Arial" w:hAnsi="Arial" w:cs="Arial"/>
            <w:sz w:val="24"/>
            <w:szCs w:val="24"/>
          </w:rPr>
          <w:t>Enhanced Disclosure Check</w:t>
        </w:r>
      </w:hyperlink>
    </w:p>
    <w:p w14:paraId="3D8199EF" w14:textId="23C4B06F" w:rsidR="00B57FA9" w:rsidRPr="00A97F2A" w:rsidRDefault="00B57FA9" w:rsidP="001432C7">
      <w:pPr>
        <w:spacing w:after="200" w:line="271" w:lineRule="auto"/>
        <w:rPr>
          <w:rFonts w:ascii="Arial" w:hAnsi="Arial" w:cs="Arial"/>
          <w:sz w:val="24"/>
          <w:szCs w:val="24"/>
        </w:rPr>
      </w:pPr>
      <w:r w:rsidRPr="00A97F2A">
        <w:rPr>
          <w:rFonts w:ascii="Arial" w:hAnsi="Arial" w:cs="Arial"/>
          <w:sz w:val="24"/>
          <w:szCs w:val="24"/>
        </w:rPr>
        <w:t>Before appointing anyone to a post, it is our policy to request an Access NI check to be carried out. Access NI enables organisations in Northern Ireland to make more informed recruitment decisions by providing criminal history information about anyone seeking paid or unpaid work in certain defined areas, such as working with children or vulnerable adults.</w:t>
      </w:r>
    </w:p>
    <w:p w14:paraId="36186F63" w14:textId="35F4B528" w:rsidR="00B57FA9" w:rsidRPr="00A97F2A" w:rsidRDefault="00B57FA9" w:rsidP="001432C7">
      <w:pPr>
        <w:spacing w:after="200" w:line="271" w:lineRule="auto"/>
        <w:rPr>
          <w:rFonts w:ascii="Arial" w:hAnsi="Arial" w:cs="Arial"/>
          <w:sz w:val="24"/>
          <w:szCs w:val="24"/>
        </w:rPr>
      </w:pPr>
      <w:r w:rsidRPr="00A97F2A">
        <w:rPr>
          <w:rFonts w:ascii="Arial" w:hAnsi="Arial" w:cs="Arial"/>
          <w:sz w:val="24"/>
          <w:szCs w:val="24"/>
        </w:rPr>
        <w:t>The check will tell us if you have a criminal record, or if your name is included in the Independent Safeguarding Authority Barred Lists. Any information which we receive will be treated confidentially and we will talk to you about it before we make a final decision. A check will only be carried out if you are considered to be the successful candidate and are being offered an appointment.  In your application you MUST tell us if you have ever been convicted of a criminal offence, cautioned by the Police</w:t>
      </w:r>
      <w:r w:rsidR="00CF3EDC">
        <w:rPr>
          <w:rFonts w:ascii="Arial" w:hAnsi="Arial" w:cs="Arial"/>
          <w:sz w:val="24"/>
          <w:szCs w:val="24"/>
        </w:rPr>
        <w:t>,</w:t>
      </w:r>
      <w:r w:rsidRPr="00A97F2A">
        <w:rPr>
          <w:rFonts w:ascii="Arial" w:hAnsi="Arial" w:cs="Arial"/>
          <w:sz w:val="24"/>
          <w:szCs w:val="24"/>
        </w:rPr>
        <w:t xml:space="preserve"> or bound over. You MUST tell us about ALL offences, even minor ones such as motoring</w:t>
      </w:r>
      <w:r w:rsidR="00AB7A08" w:rsidRPr="00A97F2A">
        <w:rPr>
          <w:rFonts w:ascii="Arial" w:hAnsi="Arial" w:cs="Arial"/>
          <w:sz w:val="24"/>
          <w:szCs w:val="24"/>
        </w:rPr>
        <w:t xml:space="preserve"> </w:t>
      </w:r>
      <w:r w:rsidRPr="00A97F2A">
        <w:rPr>
          <w:rFonts w:ascii="Arial" w:hAnsi="Arial" w:cs="Arial"/>
          <w:sz w:val="24"/>
          <w:szCs w:val="24"/>
        </w:rPr>
        <w:t xml:space="preserve">offences and ‘spent’ convictions, that is, things that happened a long time ago. If you leave anything out it may affect your application. In addition, it is important to note that if your application is successful and you become an employee of </w:t>
      </w:r>
      <w:r w:rsidR="00A55351">
        <w:rPr>
          <w:rFonts w:ascii="Arial" w:hAnsi="Arial" w:cs="Arial"/>
          <w:sz w:val="24"/>
          <w:szCs w:val="24"/>
        </w:rPr>
        <w:t>Bytes</w:t>
      </w:r>
      <w:r w:rsidRPr="00A97F2A">
        <w:rPr>
          <w:rFonts w:ascii="Arial" w:hAnsi="Arial" w:cs="Arial"/>
          <w:sz w:val="24"/>
          <w:szCs w:val="24"/>
        </w:rPr>
        <w:t>, you MUST tell us IMMEDIATELY if you incur any criminal charge and/or conviction, no matter how minor.</w:t>
      </w:r>
    </w:p>
    <w:p w14:paraId="4E7445F9" w14:textId="0793F98B"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You should not put off applying for a post because you have a conviction. We deal with all criminal record information in a confidential manner, and information relating to convictions is destroyed after a decision is made.</w:t>
      </w:r>
    </w:p>
    <w:p w14:paraId="57DA3A86" w14:textId="6EA71359" w:rsidR="00AB7A08" w:rsidRPr="00A97F2A" w:rsidRDefault="00AB7A08" w:rsidP="001432C7">
      <w:pPr>
        <w:spacing w:after="200" w:line="271" w:lineRule="auto"/>
        <w:rPr>
          <w:rFonts w:ascii="Arial" w:hAnsi="Arial" w:cs="Arial"/>
          <w:sz w:val="24"/>
          <w:szCs w:val="24"/>
        </w:rPr>
      </w:pPr>
      <w:r w:rsidRPr="00A97F2A">
        <w:rPr>
          <w:rFonts w:ascii="Arial" w:hAnsi="Arial" w:cs="Arial"/>
          <w:sz w:val="24"/>
          <w:szCs w:val="24"/>
        </w:rPr>
        <w:t>PLEASE NOTE: It is a criminal offence for anyone who is included on a barred list to work or seek work, in regulated activity. Individuals who are barred may be able to work in controlled activity.</w:t>
      </w:r>
    </w:p>
    <w:p w14:paraId="43554665" w14:textId="77777777" w:rsidR="007E66AD" w:rsidRPr="00A97F2A" w:rsidRDefault="007E66AD" w:rsidP="007E66AD">
      <w:pPr>
        <w:spacing w:after="200" w:line="271" w:lineRule="auto"/>
        <w:ind w:right="522"/>
        <w:rPr>
          <w:rFonts w:ascii="Arial" w:hAnsi="Arial" w:cs="Arial"/>
          <w:sz w:val="24"/>
          <w:szCs w:val="24"/>
          <w:lang w:val="en-US"/>
        </w:rPr>
      </w:pPr>
      <w:r w:rsidRPr="00A97F2A">
        <w:rPr>
          <w:rFonts w:ascii="Arial" w:hAnsi="Arial" w:cs="Arial"/>
          <w:sz w:val="24"/>
          <w:szCs w:val="24"/>
          <w:lang w:val="en-US"/>
        </w:rPr>
        <w:t xml:space="preserve">Further details in relation to legislative requirements can be accessed on </w:t>
      </w:r>
      <w:hyperlink r:id="rId23" w:history="1">
        <w:r w:rsidRPr="00A97F2A">
          <w:rPr>
            <w:rFonts w:ascii="Arial" w:hAnsi="Arial" w:cs="Arial"/>
            <w:color w:val="0000FF"/>
            <w:sz w:val="24"/>
            <w:szCs w:val="24"/>
            <w:u w:val="single"/>
            <w:lang w:val="en-US"/>
          </w:rPr>
          <w:t>www.nidirect.gov.uk/vetting</w:t>
        </w:r>
      </w:hyperlink>
      <w:r w:rsidRPr="00A97F2A">
        <w:rPr>
          <w:rFonts w:ascii="Arial" w:hAnsi="Arial" w:cs="Arial"/>
          <w:sz w:val="24"/>
          <w:szCs w:val="24"/>
          <w:lang w:val="en-US"/>
        </w:rPr>
        <w:t xml:space="preserve"> or </w:t>
      </w:r>
      <w:hyperlink r:id="rId24" w:history="1">
        <w:r w:rsidRPr="00A97F2A">
          <w:rPr>
            <w:rFonts w:ascii="Arial" w:hAnsi="Arial" w:cs="Arial"/>
            <w:color w:val="0000FF"/>
            <w:sz w:val="24"/>
            <w:szCs w:val="24"/>
            <w:u w:val="single"/>
            <w:lang w:val="en-US"/>
          </w:rPr>
          <w:t>www.accessni.org.uk</w:t>
        </w:r>
      </w:hyperlink>
      <w:r w:rsidRPr="00A97F2A">
        <w:rPr>
          <w:rFonts w:ascii="Arial" w:hAnsi="Arial" w:cs="Arial"/>
          <w:sz w:val="24"/>
          <w:szCs w:val="24"/>
          <w:lang w:val="en-US"/>
        </w:rPr>
        <w:t>.</w:t>
      </w:r>
    </w:p>
    <w:p w14:paraId="3A9556B3" w14:textId="4B445904" w:rsidR="00C50539" w:rsidRPr="00A97F2A" w:rsidRDefault="00AB7A08" w:rsidP="001432C7">
      <w:pPr>
        <w:spacing w:after="200" w:line="271" w:lineRule="auto"/>
        <w:rPr>
          <w:rFonts w:ascii="Arial" w:hAnsi="Arial" w:cs="Arial"/>
          <w:b/>
          <w:bCs/>
          <w:sz w:val="24"/>
          <w:szCs w:val="24"/>
        </w:rPr>
      </w:pPr>
      <w:r w:rsidRPr="00A97F2A">
        <w:rPr>
          <w:rFonts w:ascii="Arial" w:hAnsi="Arial" w:cs="Arial"/>
          <w:b/>
          <w:bCs/>
          <w:sz w:val="24"/>
          <w:szCs w:val="24"/>
        </w:rPr>
        <w:t>Criminal Record information is subject to the provisions of the Rehabilitation of Offenders (NI) Order 19</w:t>
      </w:r>
      <w:r w:rsidR="001432C7" w:rsidRPr="00A97F2A">
        <w:rPr>
          <w:rFonts w:ascii="Arial" w:hAnsi="Arial" w:cs="Arial"/>
          <w:b/>
          <w:bCs/>
          <w:sz w:val="24"/>
          <w:szCs w:val="24"/>
        </w:rPr>
        <w:t>78</w:t>
      </w:r>
      <w:bookmarkEnd w:id="14"/>
    </w:p>
    <w:sectPr w:rsidR="00C50539" w:rsidRPr="00A97F2A" w:rsidSect="001A6EA2">
      <w:footerReference w:type="default" r:id="rId25"/>
      <w:pgSz w:w="11906" w:h="16838"/>
      <w:pgMar w:top="1440" w:right="1304" w:bottom="993" w:left="1304"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E1C6" w14:textId="77777777" w:rsidR="00980F34" w:rsidRDefault="00980F34" w:rsidP="00374FDA">
      <w:pPr>
        <w:spacing w:after="0" w:line="240" w:lineRule="auto"/>
      </w:pPr>
      <w:r>
        <w:separator/>
      </w:r>
    </w:p>
  </w:endnote>
  <w:endnote w:type="continuationSeparator" w:id="0">
    <w:p w14:paraId="745E5B95" w14:textId="77777777" w:rsidR="00980F34" w:rsidRDefault="00980F34" w:rsidP="0037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104178"/>
      <w:docPartObj>
        <w:docPartGallery w:val="Page Numbers (Bottom of Page)"/>
        <w:docPartUnique/>
      </w:docPartObj>
    </w:sdtPr>
    <w:sdtEndPr>
      <w:rPr>
        <w:noProof/>
      </w:rPr>
    </w:sdtEndPr>
    <w:sdtContent>
      <w:p w14:paraId="007D6678" w14:textId="15D5177D" w:rsidR="005F2694" w:rsidRDefault="005F26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74815" w14:textId="431E67B5" w:rsidR="00EC46D2" w:rsidRDefault="00EC46D2" w:rsidP="00A91A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FF759" w14:textId="77777777" w:rsidR="00980F34" w:rsidRDefault="00980F34" w:rsidP="00374FDA">
      <w:pPr>
        <w:spacing w:after="0" w:line="240" w:lineRule="auto"/>
      </w:pPr>
      <w:bookmarkStart w:id="0" w:name="_Hlk47426161"/>
      <w:bookmarkEnd w:id="0"/>
      <w:r>
        <w:separator/>
      </w:r>
    </w:p>
  </w:footnote>
  <w:footnote w:type="continuationSeparator" w:id="0">
    <w:p w14:paraId="57CEABC3" w14:textId="77777777" w:rsidR="00980F34" w:rsidRDefault="00980F34" w:rsidP="00374FDA">
      <w:pPr>
        <w:spacing w:after="0" w:line="240" w:lineRule="auto"/>
      </w:pPr>
      <w:r>
        <w:continuationSeparator/>
      </w:r>
    </w:p>
  </w:footnote>
  <w:footnote w:id="1">
    <w:p w14:paraId="01B6D958" w14:textId="77777777" w:rsidR="00EC46D2" w:rsidRDefault="00EC46D2" w:rsidP="00AB4D0C">
      <w:pPr>
        <w:pStyle w:val="FootnoteText"/>
      </w:pPr>
      <w:r>
        <w:rPr>
          <w:rStyle w:val="FootnoteReference"/>
        </w:rPr>
        <w:footnoteRef/>
      </w:r>
      <w:r>
        <w:t xml:space="preserve"> Turner, N (2017) Yes, You Can Innovate.  Financial Times Publishing.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AD"/>
    <w:multiLevelType w:val="hybridMultilevel"/>
    <w:tmpl w:val="8F622DEA"/>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D3507"/>
    <w:multiLevelType w:val="hybridMultilevel"/>
    <w:tmpl w:val="2F00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F0B01"/>
    <w:multiLevelType w:val="hybridMultilevel"/>
    <w:tmpl w:val="9B3C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A218E"/>
    <w:multiLevelType w:val="hybridMultilevel"/>
    <w:tmpl w:val="E8443718"/>
    <w:lvl w:ilvl="0" w:tplc="0B842EB0">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77B26"/>
    <w:multiLevelType w:val="hybridMultilevel"/>
    <w:tmpl w:val="6694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F24F0"/>
    <w:multiLevelType w:val="hybridMultilevel"/>
    <w:tmpl w:val="08CAA82A"/>
    <w:lvl w:ilvl="0" w:tplc="C8863CF8">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41321"/>
    <w:multiLevelType w:val="hybridMultilevel"/>
    <w:tmpl w:val="08B4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07E97"/>
    <w:multiLevelType w:val="hybridMultilevel"/>
    <w:tmpl w:val="7D2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C1A6B"/>
    <w:multiLevelType w:val="hybridMultilevel"/>
    <w:tmpl w:val="D51080B0"/>
    <w:lvl w:ilvl="0" w:tplc="70D28180">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E7D2D"/>
    <w:multiLevelType w:val="hybridMultilevel"/>
    <w:tmpl w:val="09D20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9796A"/>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47CD8"/>
    <w:multiLevelType w:val="hybridMultilevel"/>
    <w:tmpl w:val="9EDA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73D"/>
    <w:multiLevelType w:val="hybridMultilevel"/>
    <w:tmpl w:val="7A88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30836"/>
    <w:multiLevelType w:val="hybridMultilevel"/>
    <w:tmpl w:val="42008A5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8363D5"/>
    <w:multiLevelType w:val="hybridMultilevel"/>
    <w:tmpl w:val="80C8D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61E55"/>
    <w:multiLevelType w:val="hybridMultilevel"/>
    <w:tmpl w:val="D2A2178E"/>
    <w:lvl w:ilvl="0" w:tplc="AAC00A76">
      <w:start w:val="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770DE"/>
    <w:multiLevelType w:val="hybridMultilevel"/>
    <w:tmpl w:val="8F3C6D2C"/>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84921"/>
    <w:multiLevelType w:val="hybridMultilevel"/>
    <w:tmpl w:val="8CDC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1759E"/>
    <w:multiLevelType w:val="hybridMultilevel"/>
    <w:tmpl w:val="42008A5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4335BE"/>
    <w:multiLevelType w:val="hybridMultilevel"/>
    <w:tmpl w:val="1650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D7759"/>
    <w:multiLevelType w:val="hybridMultilevel"/>
    <w:tmpl w:val="AA28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E1BF5"/>
    <w:multiLevelType w:val="hybridMultilevel"/>
    <w:tmpl w:val="78805D54"/>
    <w:lvl w:ilvl="0" w:tplc="FFFFFFFF">
      <w:start w:val="1"/>
      <w:numFmt w:val="decimal"/>
      <w:lvlText w:val="%1."/>
      <w:lvlJc w:val="left"/>
      <w:pPr>
        <w:ind w:left="1080" w:hanging="720"/>
      </w:pPr>
      <w:rPr>
        <w:rFonts w:ascii="Arial" w:eastAsiaTheme="minorEastAsia"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80AAF"/>
    <w:multiLevelType w:val="hybridMultilevel"/>
    <w:tmpl w:val="3222AAAE"/>
    <w:lvl w:ilvl="0" w:tplc="84704658">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4343F"/>
    <w:multiLevelType w:val="hybridMultilevel"/>
    <w:tmpl w:val="150CC4A4"/>
    <w:lvl w:ilvl="0" w:tplc="FA02E50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02DA4"/>
    <w:multiLevelType w:val="hybridMultilevel"/>
    <w:tmpl w:val="42008A56"/>
    <w:lvl w:ilvl="0" w:tplc="FEFE0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E60E31"/>
    <w:multiLevelType w:val="hybridMultilevel"/>
    <w:tmpl w:val="37AAE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4D554B"/>
    <w:multiLevelType w:val="multilevel"/>
    <w:tmpl w:val="B1F450D0"/>
    <w:lvl w:ilvl="0">
      <w:start w:val="1"/>
      <w:numFmt w:val="decimal"/>
      <w:lvlText w:val="%1."/>
      <w:lvlJc w:val="left"/>
      <w:pPr>
        <w:tabs>
          <w:tab w:val="num" w:pos="720"/>
        </w:tabs>
        <w:ind w:left="720" w:hanging="360"/>
      </w:pPr>
      <w:rPr>
        <w:sz w:val="24"/>
        <w:szCs w:val="24"/>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15:restartNumberingAfterBreak="0">
    <w:nsid w:val="676A1DD1"/>
    <w:multiLevelType w:val="hybridMultilevel"/>
    <w:tmpl w:val="0D66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F510F"/>
    <w:multiLevelType w:val="hybridMultilevel"/>
    <w:tmpl w:val="0202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E07D7"/>
    <w:multiLevelType w:val="hybridMultilevel"/>
    <w:tmpl w:val="C4EC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C3346"/>
    <w:multiLevelType w:val="hybridMultilevel"/>
    <w:tmpl w:val="3A6460B6"/>
    <w:lvl w:ilvl="0" w:tplc="A24E2E62">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A37DC9"/>
    <w:multiLevelType w:val="hybridMultilevel"/>
    <w:tmpl w:val="D49E4918"/>
    <w:lvl w:ilvl="0" w:tplc="9C04BD2A">
      <w:start w:val="4"/>
      <w:numFmt w:val="decimal"/>
      <w:lvlText w:val="%1."/>
      <w:lvlJc w:val="left"/>
      <w:pPr>
        <w:ind w:left="456" w:hanging="339"/>
      </w:pPr>
      <w:rPr>
        <w:rFonts w:ascii="Verdana" w:eastAsia="Verdana" w:hAnsi="Verdana" w:cs="Verdana" w:hint="default"/>
        <w:b/>
        <w:bCs/>
        <w:w w:val="100"/>
        <w:sz w:val="24"/>
        <w:szCs w:val="24"/>
        <w:lang w:val="en-US" w:eastAsia="en-US" w:bidi="ar-SA"/>
      </w:rPr>
    </w:lvl>
    <w:lvl w:ilvl="1" w:tplc="6ABC3192">
      <w:numFmt w:val="bullet"/>
      <w:lvlText w:val=""/>
      <w:lvlJc w:val="left"/>
      <w:pPr>
        <w:ind w:left="838" w:hanging="360"/>
      </w:pPr>
      <w:rPr>
        <w:rFonts w:ascii="Symbol" w:eastAsia="Symbol" w:hAnsi="Symbol" w:cs="Symbol" w:hint="default"/>
        <w:w w:val="100"/>
        <w:sz w:val="24"/>
        <w:szCs w:val="24"/>
        <w:lang w:val="en-US" w:eastAsia="en-US" w:bidi="ar-SA"/>
      </w:rPr>
    </w:lvl>
    <w:lvl w:ilvl="2" w:tplc="34B8F366">
      <w:numFmt w:val="bullet"/>
      <w:lvlText w:val="•"/>
      <w:lvlJc w:val="left"/>
      <w:pPr>
        <w:ind w:left="1696" w:hanging="360"/>
      </w:pPr>
      <w:rPr>
        <w:rFonts w:hint="default"/>
        <w:lang w:val="en-US" w:eastAsia="en-US" w:bidi="ar-SA"/>
      </w:rPr>
    </w:lvl>
    <w:lvl w:ilvl="3" w:tplc="25128F7C">
      <w:numFmt w:val="bullet"/>
      <w:lvlText w:val="•"/>
      <w:lvlJc w:val="left"/>
      <w:pPr>
        <w:ind w:left="2552" w:hanging="360"/>
      </w:pPr>
      <w:rPr>
        <w:rFonts w:hint="default"/>
        <w:lang w:val="en-US" w:eastAsia="en-US" w:bidi="ar-SA"/>
      </w:rPr>
    </w:lvl>
    <w:lvl w:ilvl="4" w:tplc="17187A8A">
      <w:numFmt w:val="bullet"/>
      <w:lvlText w:val="•"/>
      <w:lvlJc w:val="left"/>
      <w:pPr>
        <w:ind w:left="3408" w:hanging="360"/>
      </w:pPr>
      <w:rPr>
        <w:rFonts w:hint="default"/>
        <w:lang w:val="en-US" w:eastAsia="en-US" w:bidi="ar-SA"/>
      </w:rPr>
    </w:lvl>
    <w:lvl w:ilvl="5" w:tplc="804A03B6">
      <w:numFmt w:val="bullet"/>
      <w:lvlText w:val="•"/>
      <w:lvlJc w:val="left"/>
      <w:pPr>
        <w:ind w:left="4265" w:hanging="360"/>
      </w:pPr>
      <w:rPr>
        <w:rFonts w:hint="default"/>
        <w:lang w:val="en-US" w:eastAsia="en-US" w:bidi="ar-SA"/>
      </w:rPr>
    </w:lvl>
    <w:lvl w:ilvl="6" w:tplc="96D4E726">
      <w:numFmt w:val="bullet"/>
      <w:lvlText w:val="•"/>
      <w:lvlJc w:val="left"/>
      <w:pPr>
        <w:ind w:left="5121" w:hanging="360"/>
      </w:pPr>
      <w:rPr>
        <w:rFonts w:hint="default"/>
        <w:lang w:val="en-US" w:eastAsia="en-US" w:bidi="ar-SA"/>
      </w:rPr>
    </w:lvl>
    <w:lvl w:ilvl="7" w:tplc="610A32F8">
      <w:numFmt w:val="bullet"/>
      <w:lvlText w:val="•"/>
      <w:lvlJc w:val="left"/>
      <w:pPr>
        <w:ind w:left="5977" w:hanging="360"/>
      </w:pPr>
      <w:rPr>
        <w:rFonts w:hint="default"/>
        <w:lang w:val="en-US" w:eastAsia="en-US" w:bidi="ar-SA"/>
      </w:rPr>
    </w:lvl>
    <w:lvl w:ilvl="8" w:tplc="BAEEDCA8">
      <w:numFmt w:val="bullet"/>
      <w:lvlText w:val="•"/>
      <w:lvlJc w:val="left"/>
      <w:pPr>
        <w:ind w:left="6833" w:hanging="360"/>
      </w:pPr>
      <w:rPr>
        <w:rFonts w:hint="default"/>
        <w:lang w:val="en-US" w:eastAsia="en-US" w:bidi="ar-SA"/>
      </w:rPr>
    </w:lvl>
  </w:abstractNum>
  <w:abstractNum w:abstractNumId="39" w15:restartNumberingAfterBreak="0">
    <w:nsid w:val="78924520"/>
    <w:multiLevelType w:val="hybridMultilevel"/>
    <w:tmpl w:val="4A8E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17620">
    <w:abstractNumId w:val="6"/>
  </w:num>
  <w:num w:numId="2" w16cid:durableId="932782248">
    <w:abstractNumId w:val="38"/>
  </w:num>
  <w:num w:numId="3" w16cid:durableId="610750151">
    <w:abstractNumId w:val="15"/>
  </w:num>
  <w:num w:numId="4" w16cid:durableId="1560943311">
    <w:abstractNumId w:val="8"/>
  </w:num>
  <w:num w:numId="5" w16cid:durableId="81267785">
    <w:abstractNumId w:val="34"/>
  </w:num>
  <w:num w:numId="6" w16cid:durableId="195625910">
    <w:abstractNumId w:val="20"/>
  </w:num>
  <w:num w:numId="7" w16cid:durableId="2069377632">
    <w:abstractNumId w:val="36"/>
  </w:num>
  <w:num w:numId="8" w16cid:durableId="1719552836">
    <w:abstractNumId w:val="16"/>
  </w:num>
  <w:num w:numId="9" w16cid:durableId="443573704">
    <w:abstractNumId w:val="29"/>
  </w:num>
  <w:num w:numId="10" w16cid:durableId="1286962620">
    <w:abstractNumId w:val="26"/>
  </w:num>
  <w:num w:numId="11" w16cid:durableId="6174048">
    <w:abstractNumId w:val="32"/>
  </w:num>
  <w:num w:numId="12" w16cid:durableId="515770321">
    <w:abstractNumId w:val="17"/>
  </w:num>
  <w:num w:numId="13" w16cid:durableId="1056129705">
    <w:abstractNumId w:val="21"/>
  </w:num>
  <w:num w:numId="14" w16cid:durableId="283536009">
    <w:abstractNumId w:val="13"/>
  </w:num>
  <w:num w:numId="15" w16cid:durableId="878200722">
    <w:abstractNumId w:val="28"/>
  </w:num>
  <w:num w:numId="16" w16cid:durableId="1351639254">
    <w:abstractNumId w:val="39"/>
  </w:num>
  <w:num w:numId="17" w16cid:durableId="281613001">
    <w:abstractNumId w:val="27"/>
  </w:num>
  <w:num w:numId="18" w16cid:durableId="1961304353">
    <w:abstractNumId w:val="9"/>
  </w:num>
  <w:num w:numId="19" w16cid:durableId="55712264">
    <w:abstractNumId w:val="37"/>
  </w:num>
  <w:num w:numId="20" w16cid:durableId="1356881560">
    <w:abstractNumId w:val="4"/>
  </w:num>
  <w:num w:numId="21" w16cid:durableId="1273511828">
    <w:abstractNumId w:val="30"/>
  </w:num>
  <w:num w:numId="22" w16cid:durableId="1235504000">
    <w:abstractNumId w:val="11"/>
  </w:num>
  <w:num w:numId="23" w16cid:durableId="305404327">
    <w:abstractNumId w:val="3"/>
  </w:num>
  <w:num w:numId="24" w16cid:durableId="1132790168">
    <w:abstractNumId w:val="2"/>
  </w:num>
  <w:num w:numId="25" w16cid:durableId="1970017471">
    <w:abstractNumId w:val="0"/>
  </w:num>
  <w:num w:numId="26" w16cid:durableId="262299677">
    <w:abstractNumId w:val="10"/>
  </w:num>
  <w:num w:numId="27" w16cid:durableId="500042850">
    <w:abstractNumId w:val="22"/>
  </w:num>
  <w:num w:numId="28" w16cid:durableId="1927567431">
    <w:abstractNumId w:val="33"/>
  </w:num>
  <w:num w:numId="29" w16cid:durableId="1788231523">
    <w:abstractNumId w:val="14"/>
  </w:num>
  <w:num w:numId="30" w16cid:durableId="1682469196">
    <w:abstractNumId w:val="19"/>
  </w:num>
  <w:num w:numId="31" w16cid:durableId="1984655006">
    <w:abstractNumId w:val="24"/>
  </w:num>
  <w:num w:numId="32" w16cid:durableId="871110302">
    <w:abstractNumId w:val="18"/>
  </w:num>
  <w:num w:numId="33" w16cid:durableId="2069182699">
    <w:abstractNumId w:val="23"/>
  </w:num>
  <w:num w:numId="34" w16cid:durableId="2012902152">
    <w:abstractNumId w:val="31"/>
  </w:num>
  <w:num w:numId="35" w16cid:durableId="1074232265">
    <w:abstractNumId w:val="7"/>
  </w:num>
  <w:num w:numId="36" w16cid:durableId="770706914">
    <w:abstractNumId w:val="25"/>
  </w:num>
  <w:num w:numId="37" w16cid:durableId="1834250109">
    <w:abstractNumId w:val="35"/>
  </w:num>
  <w:num w:numId="38" w16cid:durableId="1824740048">
    <w:abstractNumId w:val="12"/>
  </w:num>
  <w:num w:numId="39" w16cid:durableId="356463512">
    <w:abstractNumId w:val="5"/>
  </w:num>
  <w:num w:numId="40" w16cid:durableId="130889983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DA"/>
    <w:rsid w:val="00000D6A"/>
    <w:rsid w:val="000011B7"/>
    <w:rsid w:val="000012CB"/>
    <w:rsid w:val="00001BBE"/>
    <w:rsid w:val="00001D19"/>
    <w:rsid w:val="00003CAE"/>
    <w:rsid w:val="00012A0F"/>
    <w:rsid w:val="00013292"/>
    <w:rsid w:val="000137AA"/>
    <w:rsid w:val="00021D03"/>
    <w:rsid w:val="00021E45"/>
    <w:rsid w:val="00034A87"/>
    <w:rsid w:val="00041531"/>
    <w:rsid w:val="00045D34"/>
    <w:rsid w:val="00051680"/>
    <w:rsid w:val="000533C5"/>
    <w:rsid w:val="00055714"/>
    <w:rsid w:val="00061008"/>
    <w:rsid w:val="0006437B"/>
    <w:rsid w:val="00065B78"/>
    <w:rsid w:val="00066C12"/>
    <w:rsid w:val="0007076B"/>
    <w:rsid w:val="00072536"/>
    <w:rsid w:val="00075434"/>
    <w:rsid w:val="00081275"/>
    <w:rsid w:val="0008243E"/>
    <w:rsid w:val="0008565C"/>
    <w:rsid w:val="000861DC"/>
    <w:rsid w:val="00086B69"/>
    <w:rsid w:val="00090F53"/>
    <w:rsid w:val="00091092"/>
    <w:rsid w:val="00092729"/>
    <w:rsid w:val="00092E2A"/>
    <w:rsid w:val="000947A4"/>
    <w:rsid w:val="0009501D"/>
    <w:rsid w:val="0009557D"/>
    <w:rsid w:val="000A10BA"/>
    <w:rsid w:val="000A577C"/>
    <w:rsid w:val="000A7B23"/>
    <w:rsid w:val="000B7DA7"/>
    <w:rsid w:val="000C31B1"/>
    <w:rsid w:val="000C3250"/>
    <w:rsid w:val="000D0D38"/>
    <w:rsid w:val="000D2413"/>
    <w:rsid w:val="000E1E38"/>
    <w:rsid w:val="000E56CC"/>
    <w:rsid w:val="000E5C65"/>
    <w:rsid w:val="000E6B8C"/>
    <w:rsid w:val="000F3E9C"/>
    <w:rsid w:val="00100B7C"/>
    <w:rsid w:val="001049EB"/>
    <w:rsid w:val="00107DFD"/>
    <w:rsid w:val="00110347"/>
    <w:rsid w:val="00111B7B"/>
    <w:rsid w:val="0011319F"/>
    <w:rsid w:val="00113D89"/>
    <w:rsid w:val="00114334"/>
    <w:rsid w:val="0012190A"/>
    <w:rsid w:val="00123D69"/>
    <w:rsid w:val="00125F8B"/>
    <w:rsid w:val="00126A90"/>
    <w:rsid w:val="001273C1"/>
    <w:rsid w:val="001276FB"/>
    <w:rsid w:val="00131DD9"/>
    <w:rsid w:val="001340A6"/>
    <w:rsid w:val="001376D2"/>
    <w:rsid w:val="00142654"/>
    <w:rsid w:val="001432C7"/>
    <w:rsid w:val="00147ABD"/>
    <w:rsid w:val="00147CB6"/>
    <w:rsid w:val="001523B3"/>
    <w:rsid w:val="00153B33"/>
    <w:rsid w:val="001557EB"/>
    <w:rsid w:val="001624E8"/>
    <w:rsid w:val="00163992"/>
    <w:rsid w:val="00170474"/>
    <w:rsid w:val="00171D2C"/>
    <w:rsid w:val="00176FC2"/>
    <w:rsid w:val="00183E73"/>
    <w:rsid w:val="00184880"/>
    <w:rsid w:val="001859C5"/>
    <w:rsid w:val="001861CD"/>
    <w:rsid w:val="00187611"/>
    <w:rsid w:val="00187CB0"/>
    <w:rsid w:val="00190F5A"/>
    <w:rsid w:val="001955ED"/>
    <w:rsid w:val="001A60C6"/>
    <w:rsid w:val="001A6EA2"/>
    <w:rsid w:val="001B0538"/>
    <w:rsid w:val="001B1D15"/>
    <w:rsid w:val="001B1D29"/>
    <w:rsid w:val="001B3059"/>
    <w:rsid w:val="001B3C1A"/>
    <w:rsid w:val="001B7C76"/>
    <w:rsid w:val="001C4665"/>
    <w:rsid w:val="001D0503"/>
    <w:rsid w:val="001D1EE7"/>
    <w:rsid w:val="001D23BA"/>
    <w:rsid w:val="001D3E6D"/>
    <w:rsid w:val="001D47AD"/>
    <w:rsid w:val="001D5494"/>
    <w:rsid w:val="001D7F38"/>
    <w:rsid w:val="001D7FB0"/>
    <w:rsid w:val="001E3C71"/>
    <w:rsid w:val="001E3D1A"/>
    <w:rsid w:val="001F6C08"/>
    <w:rsid w:val="00203317"/>
    <w:rsid w:val="0020391B"/>
    <w:rsid w:val="002043A9"/>
    <w:rsid w:val="002046EE"/>
    <w:rsid w:val="002114A5"/>
    <w:rsid w:val="0021714C"/>
    <w:rsid w:val="0022194E"/>
    <w:rsid w:val="002260FF"/>
    <w:rsid w:val="00226B5E"/>
    <w:rsid w:val="00231A27"/>
    <w:rsid w:val="002323F2"/>
    <w:rsid w:val="00233A47"/>
    <w:rsid w:val="00234280"/>
    <w:rsid w:val="002343CC"/>
    <w:rsid w:val="002359B2"/>
    <w:rsid w:val="00236876"/>
    <w:rsid w:val="00236FFC"/>
    <w:rsid w:val="00237ED2"/>
    <w:rsid w:val="00241E47"/>
    <w:rsid w:val="0025044A"/>
    <w:rsid w:val="00254ECA"/>
    <w:rsid w:val="002551A2"/>
    <w:rsid w:val="00261EAA"/>
    <w:rsid w:val="00262928"/>
    <w:rsid w:val="00270C8D"/>
    <w:rsid w:val="0027406B"/>
    <w:rsid w:val="00276AF3"/>
    <w:rsid w:val="00277363"/>
    <w:rsid w:val="00282BFA"/>
    <w:rsid w:val="00285137"/>
    <w:rsid w:val="00286477"/>
    <w:rsid w:val="00287131"/>
    <w:rsid w:val="0028779D"/>
    <w:rsid w:val="002945E1"/>
    <w:rsid w:val="0029495E"/>
    <w:rsid w:val="0029632E"/>
    <w:rsid w:val="002965D7"/>
    <w:rsid w:val="002A439D"/>
    <w:rsid w:val="002B599D"/>
    <w:rsid w:val="002B693B"/>
    <w:rsid w:val="002B7BD4"/>
    <w:rsid w:val="002C3D8E"/>
    <w:rsid w:val="002C569B"/>
    <w:rsid w:val="002C79AE"/>
    <w:rsid w:val="002C7E52"/>
    <w:rsid w:val="002D362A"/>
    <w:rsid w:val="002E15B1"/>
    <w:rsid w:val="002E2AEC"/>
    <w:rsid w:val="002E7414"/>
    <w:rsid w:val="002F33B2"/>
    <w:rsid w:val="002F74C8"/>
    <w:rsid w:val="00300FAF"/>
    <w:rsid w:val="00302ACE"/>
    <w:rsid w:val="00302E6A"/>
    <w:rsid w:val="00303368"/>
    <w:rsid w:val="00305256"/>
    <w:rsid w:val="00305C86"/>
    <w:rsid w:val="00306F3A"/>
    <w:rsid w:val="00311017"/>
    <w:rsid w:val="003119BD"/>
    <w:rsid w:val="00315121"/>
    <w:rsid w:val="003158E2"/>
    <w:rsid w:val="00322FAF"/>
    <w:rsid w:val="0033006B"/>
    <w:rsid w:val="00337B29"/>
    <w:rsid w:val="00337FA0"/>
    <w:rsid w:val="00340740"/>
    <w:rsid w:val="003424CD"/>
    <w:rsid w:val="003444B8"/>
    <w:rsid w:val="00346031"/>
    <w:rsid w:val="003462CF"/>
    <w:rsid w:val="00350989"/>
    <w:rsid w:val="0035152E"/>
    <w:rsid w:val="00351A8E"/>
    <w:rsid w:val="003561FA"/>
    <w:rsid w:val="00361B96"/>
    <w:rsid w:val="00364F77"/>
    <w:rsid w:val="00374FDA"/>
    <w:rsid w:val="00382573"/>
    <w:rsid w:val="003825EB"/>
    <w:rsid w:val="003835E0"/>
    <w:rsid w:val="00394309"/>
    <w:rsid w:val="003A3B22"/>
    <w:rsid w:val="003A4C40"/>
    <w:rsid w:val="003A5B93"/>
    <w:rsid w:val="003A5EF3"/>
    <w:rsid w:val="003B3C53"/>
    <w:rsid w:val="003B6D1A"/>
    <w:rsid w:val="003C58F7"/>
    <w:rsid w:val="003C79B4"/>
    <w:rsid w:val="003D2D89"/>
    <w:rsid w:val="003D2F33"/>
    <w:rsid w:val="003D4A66"/>
    <w:rsid w:val="003D5620"/>
    <w:rsid w:val="003D6B5A"/>
    <w:rsid w:val="003D7FCA"/>
    <w:rsid w:val="003E2A96"/>
    <w:rsid w:val="003E4095"/>
    <w:rsid w:val="003F0BB0"/>
    <w:rsid w:val="003F63EA"/>
    <w:rsid w:val="004023AB"/>
    <w:rsid w:val="004037F3"/>
    <w:rsid w:val="0040457D"/>
    <w:rsid w:val="00405B04"/>
    <w:rsid w:val="00411449"/>
    <w:rsid w:val="0041205A"/>
    <w:rsid w:val="0041233A"/>
    <w:rsid w:val="004128AD"/>
    <w:rsid w:val="00415D05"/>
    <w:rsid w:val="00416B21"/>
    <w:rsid w:val="00422414"/>
    <w:rsid w:val="004233A2"/>
    <w:rsid w:val="00424798"/>
    <w:rsid w:val="00427143"/>
    <w:rsid w:val="004277EF"/>
    <w:rsid w:val="004320A3"/>
    <w:rsid w:val="00433671"/>
    <w:rsid w:val="00436185"/>
    <w:rsid w:val="00442C4C"/>
    <w:rsid w:val="00444207"/>
    <w:rsid w:val="00445FC6"/>
    <w:rsid w:val="0045054E"/>
    <w:rsid w:val="004524C8"/>
    <w:rsid w:val="0045427D"/>
    <w:rsid w:val="00460197"/>
    <w:rsid w:val="00462840"/>
    <w:rsid w:val="00464E2E"/>
    <w:rsid w:val="004654B0"/>
    <w:rsid w:val="0047043E"/>
    <w:rsid w:val="00473890"/>
    <w:rsid w:val="00475155"/>
    <w:rsid w:val="004800B1"/>
    <w:rsid w:val="004837FF"/>
    <w:rsid w:val="00484075"/>
    <w:rsid w:val="00486B14"/>
    <w:rsid w:val="00494FFC"/>
    <w:rsid w:val="004967B1"/>
    <w:rsid w:val="004974FB"/>
    <w:rsid w:val="00497879"/>
    <w:rsid w:val="004A2528"/>
    <w:rsid w:val="004A34A6"/>
    <w:rsid w:val="004A43E9"/>
    <w:rsid w:val="004A578D"/>
    <w:rsid w:val="004A74FD"/>
    <w:rsid w:val="004B2FE0"/>
    <w:rsid w:val="004B2FEF"/>
    <w:rsid w:val="004B5636"/>
    <w:rsid w:val="004B7CFF"/>
    <w:rsid w:val="004C0C6A"/>
    <w:rsid w:val="004C19CA"/>
    <w:rsid w:val="004C3303"/>
    <w:rsid w:val="004C39E9"/>
    <w:rsid w:val="004C3E25"/>
    <w:rsid w:val="004C4202"/>
    <w:rsid w:val="004D21BA"/>
    <w:rsid w:val="004D36EF"/>
    <w:rsid w:val="004D5043"/>
    <w:rsid w:val="004D613E"/>
    <w:rsid w:val="004E21B1"/>
    <w:rsid w:val="004E254F"/>
    <w:rsid w:val="004E3884"/>
    <w:rsid w:val="004E476C"/>
    <w:rsid w:val="004F68C2"/>
    <w:rsid w:val="005014C5"/>
    <w:rsid w:val="005074C6"/>
    <w:rsid w:val="0051018D"/>
    <w:rsid w:val="00511DFB"/>
    <w:rsid w:val="00513137"/>
    <w:rsid w:val="0051740D"/>
    <w:rsid w:val="005207D4"/>
    <w:rsid w:val="0052299C"/>
    <w:rsid w:val="00524F5A"/>
    <w:rsid w:val="00532191"/>
    <w:rsid w:val="00532265"/>
    <w:rsid w:val="00535D76"/>
    <w:rsid w:val="005364A5"/>
    <w:rsid w:val="00543991"/>
    <w:rsid w:val="00544976"/>
    <w:rsid w:val="00547F7A"/>
    <w:rsid w:val="00550737"/>
    <w:rsid w:val="0055218B"/>
    <w:rsid w:val="00554656"/>
    <w:rsid w:val="00557BF0"/>
    <w:rsid w:val="00570158"/>
    <w:rsid w:val="00573B43"/>
    <w:rsid w:val="00576D05"/>
    <w:rsid w:val="0058309A"/>
    <w:rsid w:val="00585E51"/>
    <w:rsid w:val="00586763"/>
    <w:rsid w:val="00591D97"/>
    <w:rsid w:val="00596883"/>
    <w:rsid w:val="005A3323"/>
    <w:rsid w:val="005A3ACD"/>
    <w:rsid w:val="005A6827"/>
    <w:rsid w:val="005B0D53"/>
    <w:rsid w:val="005B13B9"/>
    <w:rsid w:val="005B668B"/>
    <w:rsid w:val="005B784B"/>
    <w:rsid w:val="005C4C87"/>
    <w:rsid w:val="005C6EA0"/>
    <w:rsid w:val="005D0B6C"/>
    <w:rsid w:val="005D4D54"/>
    <w:rsid w:val="005E79CA"/>
    <w:rsid w:val="005F0321"/>
    <w:rsid w:val="005F1B20"/>
    <w:rsid w:val="005F21CB"/>
    <w:rsid w:val="005F2694"/>
    <w:rsid w:val="005F2B2B"/>
    <w:rsid w:val="005F5710"/>
    <w:rsid w:val="005F5BF6"/>
    <w:rsid w:val="005F7A12"/>
    <w:rsid w:val="006049F1"/>
    <w:rsid w:val="006063E3"/>
    <w:rsid w:val="00606A50"/>
    <w:rsid w:val="0061081E"/>
    <w:rsid w:val="006111C2"/>
    <w:rsid w:val="00612DD2"/>
    <w:rsid w:val="006135B9"/>
    <w:rsid w:val="0061411A"/>
    <w:rsid w:val="00621CF0"/>
    <w:rsid w:val="00622539"/>
    <w:rsid w:val="00622568"/>
    <w:rsid w:val="00625134"/>
    <w:rsid w:val="00625151"/>
    <w:rsid w:val="00630F85"/>
    <w:rsid w:val="00632610"/>
    <w:rsid w:val="00633B2C"/>
    <w:rsid w:val="00640203"/>
    <w:rsid w:val="00641C27"/>
    <w:rsid w:val="00645757"/>
    <w:rsid w:val="00646289"/>
    <w:rsid w:val="00650C93"/>
    <w:rsid w:val="0065238F"/>
    <w:rsid w:val="00652A33"/>
    <w:rsid w:val="00657455"/>
    <w:rsid w:val="006578BC"/>
    <w:rsid w:val="0066351E"/>
    <w:rsid w:val="006647BD"/>
    <w:rsid w:val="0067221D"/>
    <w:rsid w:val="00673434"/>
    <w:rsid w:val="00673A98"/>
    <w:rsid w:val="006761F5"/>
    <w:rsid w:val="0067775E"/>
    <w:rsid w:val="006815CE"/>
    <w:rsid w:val="00684AE6"/>
    <w:rsid w:val="006867BA"/>
    <w:rsid w:val="00692784"/>
    <w:rsid w:val="00694139"/>
    <w:rsid w:val="006A13F6"/>
    <w:rsid w:val="006A592B"/>
    <w:rsid w:val="006B22DE"/>
    <w:rsid w:val="006B2FFC"/>
    <w:rsid w:val="006B343E"/>
    <w:rsid w:val="006B39A4"/>
    <w:rsid w:val="006B3AB4"/>
    <w:rsid w:val="006B5455"/>
    <w:rsid w:val="006B6EC6"/>
    <w:rsid w:val="006C2C9F"/>
    <w:rsid w:val="006C2D9E"/>
    <w:rsid w:val="006C4290"/>
    <w:rsid w:val="006C7410"/>
    <w:rsid w:val="006C7606"/>
    <w:rsid w:val="006D08BE"/>
    <w:rsid w:val="006D289A"/>
    <w:rsid w:val="006E0B50"/>
    <w:rsid w:val="006E0DF1"/>
    <w:rsid w:val="006E3748"/>
    <w:rsid w:val="006F19AC"/>
    <w:rsid w:val="006F246D"/>
    <w:rsid w:val="006F334A"/>
    <w:rsid w:val="00702659"/>
    <w:rsid w:val="00702DCA"/>
    <w:rsid w:val="00705364"/>
    <w:rsid w:val="00716E2E"/>
    <w:rsid w:val="007179D8"/>
    <w:rsid w:val="00721874"/>
    <w:rsid w:val="00723B11"/>
    <w:rsid w:val="0072443E"/>
    <w:rsid w:val="00726757"/>
    <w:rsid w:val="00730B9E"/>
    <w:rsid w:val="00731180"/>
    <w:rsid w:val="0073298B"/>
    <w:rsid w:val="00737C98"/>
    <w:rsid w:val="00742748"/>
    <w:rsid w:val="00744033"/>
    <w:rsid w:val="007461EF"/>
    <w:rsid w:val="00751A0D"/>
    <w:rsid w:val="007555CE"/>
    <w:rsid w:val="007668E9"/>
    <w:rsid w:val="00771E25"/>
    <w:rsid w:val="0077496D"/>
    <w:rsid w:val="00781FC4"/>
    <w:rsid w:val="00782774"/>
    <w:rsid w:val="00784548"/>
    <w:rsid w:val="00785A52"/>
    <w:rsid w:val="00791FFB"/>
    <w:rsid w:val="007924FC"/>
    <w:rsid w:val="0079263D"/>
    <w:rsid w:val="00792882"/>
    <w:rsid w:val="00792D0A"/>
    <w:rsid w:val="007A297D"/>
    <w:rsid w:val="007A5252"/>
    <w:rsid w:val="007A5BAD"/>
    <w:rsid w:val="007B132D"/>
    <w:rsid w:val="007B313D"/>
    <w:rsid w:val="007B49D9"/>
    <w:rsid w:val="007C6C66"/>
    <w:rsid w:val="007C7A1B"/>
    <w:rsid w:val="007D10B1"/>
    <w:rsid w:val="007D1335"/>
    <w:rsid w:val="007D1470"/>
    <w:rsid w:val="007D6C03"/>
    <w:rsid w:val="007D7579"/>
    <w:rsid w:val="007E0958"/>
    <w:rsid w:val="007E4CE5"/>
    <w:rsid w:val="007E66AD"/>
    <w:rsid w:val="007F033D"/>
    <w:rsid w:val="007F3FAA"/>
    <w:rsid w:val="007F41F9"/>
    <w:rsid w:val="007F480F"/>
    <w:rsid w:val="007F646B"/>
    <w:rsid w:val="007F70C8"/>
    <w:rsid w:val="00802614"/>
    <w:rsid w:val="00813BAB"/>
    <w:rsid w:val="0083221E"/>
    <w:rsid w:val="00833080"/>
    <w:rsid w:val="00837CD8"/>
    <w:rsid w:val="00850D08"/>
    <w:rsid w:val="00855779"/>
    <w:rsid w:val="008560FB"/>
    <w:rsid w:val="00857279"/>
    <w:rsid w:val="00862942"/>
    <w:rsid w:val="008635CD"/>
    <w:rsid w:val="0086606A"/>
    <w:rsid w:val="0086635B"/>
    <w:rsid w:val="00866A26"/>
    <w:rsid w:val="00866ED7"/>
    <w:rsid w:val="00867A91"/>
    <w:rsid w:val="00881126"/>
    <w:rsid w:val="00882E7B"/>
    <w:rsid w:val="00891EDF"/>
    <w:rsid w:val="008929B7"/>
    <w:rsid w:val="00892B16"/>
    <w:rsid w:val="00893160"/>
    <w:rsid w:val="00897833"/>
    <w:rsid w:val="008A2995"/>
    <w:rsid w:val="008A2CF1"/>
    <w:rsid w:val="008A333B"/>
    <w:rsid w:val="008A5CF0"/>
    <w:rsid w:val="008A67C4"/>
    <w:rsid w:val="008B098B"/>
    <w:rsid w:val="008B658F"/>
    <w:rsid w:val="008B6972"/>
    <w:rsid w:val="008B79F9"/>
    <w:rsid w:val="008C3E01"/>
    <w:rsid w:val="008C609B"/>
    <w:rsid w:val="008C6921"/>
    <w:rsid w:val="008D0743"/>
    <w:rsid w:val="008D2CA9"/>
    <w:rsid w:val="008D4ECA"/>
    <w:rsid w:val="008E53A2"/>
    <w:rsid w:val="008E7C28"/>
    <w:rsid w:val="008F0102"/>
    <w:rsid w:val="008F16D4"/>
    <w:rsid w:val="008F254C"/>
    <w:rsid w:val="008F4906"/>
    <w:rsid w:val="008F4983"/>
    <w:rsid w:val="008F4FF3"/>
    <w:rsid w:val="008F7323"/>
    <w:rsid w:val="008F7FC9"/>
    <w:rsid w:val="00901BEF"/>
    <w:rsid w:val="00907376"/>
    <w:rsid w:val="00913FFE"/>
    <w:rsid w:val="00914462"/>
    <w:rsid w:val="009145A9"/>
    <w:rsid w:val="00915D0F"/>
    <w:rsid w:val="00922DF2"/>
    <w:rsid w:val="0092355E"/>
    <w:rsid w:val="0092515D"/>
    <w:rsid w:val="0092764B"/>
    <w:rsid w:val="009279ED"/>
    <w:rsid w:val="00927F92"/>
    <w:rsid w:val="00933DF8"/>
    <w:rsid w:val="009341D6"/>
    <w:rsid w:val="0093423A"/>
    <w:rsid w:val="00937113"/>
    <w:rsid w:val="009379BB"/>
    <w:rsid w:val="009379EF"/>
    <w:rsid w:val="00943884"/>
    <w:rsid w:val="00945785"/>
    <w:rsid w:val="00946119"/>
    <w:rsid w:val="009467CB"/>
    <w:rsid w:val="00946DEC"/>
    <w:rsid w:val="009563C1"/>
    <w:rsid w:val="00957214"/>
    <w:rsid w:val="00960529"/>
    <w:rsid w:val="00960EB0"/>
    <w:rsid w:val="00963802"/>
    <w:rsid w:val="00963975"/>
    <w:rsid w:val="00964E8D"/>
    <w:rsid w:val="00966DBA"/>
    <w:rsid w:val="00966DFD"/>
    <w:rsid w:val="009709AA"/>
    <w:rsid w:val="00972C6A"/>
    <w:rsid w:val="00980F34"/>
    <w:rsid w:val="00986ECC"/>
    <w:rsid w:val="00987353"/>
    <w:rsid w:val="0098796B"/>
    <w:rsid w:val="009901A3"/>
    <w:rsid w:val="00994CF2"/>
    <w:rsid w:val="00995222"/>
    <w:rsid w:val="009A15BD"/>
    <w:rsid w:val="009A302F"/>
    <w:rsid w:val="009A3488"/>
    <w:rsid w:val="009A743D"/>
    <w:rsid w:val="009A784A"/>
    <w:rsid w:val="009B3A50"/>
    <w:rsid w:val="009B3ECD"/>
    <w:rsid w:val="009B4FA0"/>
    <w:rsid w:val="009B5A36"/>
    <w:rsid w:val="009B6E02"/>
    <w:rsid w:val="009C3EC6"/>
    <w:rsid w:val="009C41AF"/>
    <w:rsid w:val="009C5E2A"/>
    <w:rsid w:val="009C686A"/>
    <w:rsid w:val="009C6A7D"/>
    <w:rsid w:val="009C7D9C"/>
    <w:rsid w:val="009D034E"/>
    <w:rsid w:val="009D2B5F"/>
    <w:rsid w:val="009D51B1"/>
    <w:rsid w:val="009D7298"/>
    <w:rsid w:val="009E415B"/>
    <w:rsid w:val="009E4172"/>
    <w:rsid w:val="009E426D"/>
    <w:rsid w:val="009E43D1"/>
    <w:rsid w:val="009E6178"/>
    <w:rsid w:val="009F2C8D"/>
    <w:rsid w:val="009F6071"/>
    <w:rsid w:val="00A03C04"/>
    <w:rsid w:val="00A03C98"/>
    <w:rsid w:val="00A04689"/>
    <w:rsid w:val="00A0594F"/>
    <w:rsid w:val="00A0717F"/>
    <w:rsid w:val="00A10AAB"/>
    <w:rsid w:val="00A21C22"/>
    <w:rsid w:val="00A243ED"/>
    <w:rsid w:val="00A33344"/>
    <w:rsid w:val="00A351F2"/>
    <w:rsid w:val="00A373D6"/>
    <w:rsid w:val="00A435FA"/>
    <w:rsid w:val="00A44545"/>
    <w:rsid w:val="00A4645B"/>
    <w:rsid w:val="00A50437"/>
    <w:rsid w:val="00A5339D"/>
    <w:rsid w:val="00A53672"/>
    <w:rsid w:val="00A55351"/>
    <w:rsid w:val="00A56F14"/>
    <w:rsid w:val="00A635E9"/>
    <w:rsid w:val="00A67194"/>
    <w:rsid w:val="00A70AD9"/>
    <w:rsid w:val="00A75D91"/>
    <w:rsid w:val="00A76454"/>
    <w:rsid w:val="00A8325C"/>
    <w:rsid w:val="00A860B5"/>
    <w:rsid w:val="00A86A87"/>
    <w:rsid w:val="00A86B6B"/>
    <w:rsid w:val="00A91A08"/>
    <w:rsid w:val="00A96E7B"/>
    <w:rsid w:val="00A97622"/>
    <w:rsid w:val="00A97F2A"/>
    <w:rsid w:val="00AA121A"/>
    <w:rsid w:val="00AA7AE5"/>
    <w:rsid w:val="00AB4D0C"/>
    <w:rsid w:val="00AB7A08"/>
    <w:rsid w:val="00AC3354"/>
    <w:rsid w:val="00AC4600"/>
    <w:rsid w:val="00AC50EA"/>
    <w:rsid w:val="00AD67D8"/>
    <w:rsid w:val="00AD6C12"/>
    <w:rsid w:val="00AE0792"/>
    <w:rsid w:val="00AE1CA9"/>
    <w:rsid w:val="00AE2240"/>
    <w:rsid w:val="00AE23DE"/>
    <w:rsid w:val="00AE4937"/>
    <w:rsid w:val="00AE4FBF"/>
    <w:rsid w:val="00AE5E6B"/>
    <w:rsid w:val="00AE7749"/>
    <w:rsid w:val="00B0141C"/>
    <w:rsid w:val="00B05AD0"/>
    <w:rsid w:val="00B10B72"/>
    <w:rsid w:val="00B11EA8"/>
    <w:rsid w:val="00B159D3"/>
    <w:rsid w:val="00B165B0"/>
    <w:rsid w:val="00B168D5"/>
    <w:rsid w:val="00B17C06"/>
    <w:rsid w:val="00B21CBE"/>
    <w:rsid w:val="00B240B8"/>
    <w:rsid w:val="00B242AA"/>
    <w:rsid w:val="00B25C44"/>
    <w:rsid w:val="00B30E87"/>
    <w:rsid w:val="00B401F9"/>
    <w:rsid w:val="00B40843"/>
    <w:rsid w:val="00B45456"/>
    <w:rsid w:val="00B54D7E"/>
    <w:rsid w:val="00B57FA9"/>
    <w:rsid w:val="00B605C6"/>
    <w:rsid w:val="00B6065A"/>
    <w:rsid w:val="00B64D4F"/>
    <w:rsid w:val="00B670D2"/>
    <w:rsid w:val="00B8151E"/>
    <w:rsid w:val="00B846CD"/>
    <w:rsid w:val="00B907B2"/>
    <w:rsid w:val="00B91712"/>
    <w:rsid w:val="00B96DED"/>
    <w:rsid w:val="00BA0DA4"/>
    <w:rsid w:val="00BA400A"/>
    <w:rsid w:val="00BA4481"/>
    <w:rsid w:val="00BA6CF1"/>
    <w:rsid w:val="00BB0758"/>
    <w:rsid w:val="00BB0FD9"/>
    <w:rsid w:val="00BB41DA"/>
    <w:rsid w:val="00BB4F7C"/>
    <w:rsid w:val="00BB56CD"/>
    <w:rsid w:val="00BB7BAB"/>
    <w:rsid w:val="00BC223A"/>
    <w:rsid w:val="00BC4311"/>
    <w:rsid w:val="00BD1108"/>
    <w:rsid w:val="00BD1A74"/>
    <w:rsid w:val="00BD67A8"/>
    <w:rsid w:val="00BD71F5"/>
    <w:rsid w:val="00BE0988"/>
    <w:rsid w:val="00BE1153"/>
    <w:rsid w:val="00BE73D1"/>
    <w:rsid w:val="00BF208C"/>
    <w:rsid w:val="00BF4A74"/>
    <w:rsid w:val="00BF526D"/>
    <w:rsid w:val="00C01961"/>
    <w:rsid w:val="00C025CE"/>
    <w:rsid w:val="00C033AA"/>
    <w:rsid w:val="00C06D05"/>
    <w:rsid w:val="00C10973"/>
    <w:rsid w:val="00C11D11"/>
    <w:rsid w:val="00C13B74"/>
    <w:rsid w:val="00C2392E"/>
    <w:rsid w:val="00C25363"/>
    <w:rsid w:val="00C2706D"/>
    <w:rsid w:val="00C30A7B"/>
    <w:rsid w:val="00C31841"/>
    <w:rsid w:val="00C34E79"/>
    <w:rsid w:val="00C35679"/>
    <w:rsid w:val="00C366F6"/>
    <w:rsid w:val="00C4028D"/>
    <w:rsid w:val="00C463EB"/>
    <w:rsid w:val="00C50539"/>
    <w:rsid w:val="00C53CCB"/>
    <w:rsid w:val="00C559CA"/>
    <w:rsid w:val="00C57697"/>
    <w:rsid w:val="00C57EBC"/>
    <w:rsid w:val="00C6420D"/>
    <w:rsid w:val="00C64C34"/>
    <w:rsid w:val="00C671C8"/>
    <w:rsid w:val="00C71F2A"/>
    <w:rsid w:val="00C7550E"/>
    <w:rsid w:val="00C76191"/>
    <w:rsid w:val="00C80FE8"/>
    <w:rsid w:val="00C81D9F"/>
    <w:rsid w:val="00C8553B"/>
    <w:rsid w:val="00C86D59"/>
    <w:rsid w:val="00C92EA3"/>
    <w:rsid w:val="00CA1071"/>
    <w:rsid w:val="00CA145D"/>
    <w:rsid w:val="00CA3A4A"/>
    <w:rsid w:val="00CA5396"/>
    <w:rsid w:val="00CA56F1"/>
    <w:rsid w:val="00CA5CC0"/>
    <w:rsid w:val="00CA7BFB"/>
    <w:rsid w:val="00CB0820"/>
    <w:rsid w:val="00CB4D05"/>
    <w:rsid w:val="00CB5A5C"/>
    <w:rsid w:val="00CC2864"/>
    <w:rsid w:val="00CC3A09"/>
    <w:rsid w:val="00CC5FB2"/>
    <w:rsid w:val="00CC77D6"/>
    <w:rsid w:val="00CD311D"/>
    <w:rsid w:val="00CD312F"/>
    <w:rsid w:val="00CD3614"/>
    <w:rsid w:val="00CD6C38"/>
    <w:rsid w:val="00CE0373"/>
    <w:rsid w:val="00CE076F"/>
    <w:rsid w:val="00CE15E6"/>
    <w:rsid w:val="00CE1619"/>
    <w:rsid w:val="00CE173F"/>
    <w:rsid w:val="00CE212F"/>
    <w:rsid w:val="00CE5D21"/>
    <w:rsid w:val="00CE66D8"/>
    <w:rsid w:val="00CF1078"/>
    <w:rsid w:val="00CF22D6"/>
    <w:rsid w:val="00CF394A"/>
    <w:rsid w:val="00CF3EDC"/>
    <w:rsid w:val="00D00419"/>
    <w:rsid w:val="00D0277C"/>
    <w:rsid w:val="00D04FD9"/>
    <w:rsid w:val="00D1030D"/>
    <w:rsid w:val="00D10FEA"/>
    <w:rsid w:val="00D131F1"/>
    <w:rsid w:val="00D16EDD"/>
    <w:rsid w:val="00D177D6"/>
    <w:rsid w:val="00D26FCD"/>
    <w:rsid w:val="00D27CC7"/>
    <w:rsid w:val="00D310BA"/>
    <w:rsid w:val="00D32AEF"/>
    <w:rsid w:val="00D34D46"/>
    <w:rsid w:val="00D3510C"/>
    <w:rsid w:val="00D401E2"/>
    <w:rsid w:val="00D41078"/>
    <w:rsid w:val="00D45276"/>
    <w:rsid w:val="00D51D80"/>
    <w:rsid w:val="00D55207"/>
    <w:rsid w:val="00D557E2"/>
    <w:rsid w:val="00D62DDE"/>
    <w:rsid w:val="00D65610"/>
    <w:rsid w:val="00D666D3"/>
    <w:rsid w:val="00D667D4"/>
    <w:rsid w:val="00D67D46"/>
    <w:rsid w:val="00D70F26"/>
    <w:rsid w:val="00D755CA"/>
    <w:rsid w:val="00D759BD"/>
    <w:rsid w:val="00D761C3"/>
    <w:rsid w:val="00D80DD0"/>
    <w:rsid w:val="00D82D5F"/>
    <w:rsid w:val="00D83AC7"/>
    <w:rsid w:val="00D83E0D"/>
    <w:rsid w:val="00D8414A"/>
    <w:rsid w:val="00D84DD4"/>
    <w:rsid w:val="00D90007"/>
    <w:rsid w:val="00D916D2"/>
    <w:rsid w:val="00D92884"/>
    <w:rsid w:val="00D929A6"/>
    <w:rsid w:val="00D97B6A"/>
    <w:rsid w:val="00DA28E9"/>
    <w:rsid w:val="00DA4825"/>
    <w:rsid w:val="00DA4F78"/>
    <w:rsid w:val="00DA591B"/>
    <w:rsid w:val="00DA6E8A"/>
    <w:rsid w:val="00DB129B"/>
    <w:rsid w:val="00DB2C5B"/>
    <w:rsid w:val="00DB2D3B"/>
    <w:rsid w:val="00DB3B33"/>
    <w:rsid w:val="00DB4E2D"/>
    <w:rsid w:val="00DB56FB"/>
    <w:rsid w:val="00DC05ED"/>
    <w:rsid w:val="00DC1B11"/>
    <w:rsid w:val="00DC3148"/>
    <w:rsid w:val="00DC3FBD"/>
    <w:rsid w:val="00DC5015"/>
    <w:rsid w:val="00DC5C1F"/>
    <w:rsid w:val="00DC6B68"/>
    <w:rsid w:val="00DC7B37"/>
    <w:rsid w:val="00DD4073"/>
    <w:rsid w:val="00DD4306"/>
    <w:rsid w:val="00DD459D"/>
    <w:rsid w:val="00DE20C5"/>
    <w:rsid w:val="00DE29CD"/>
    <w:rsid w:val="00DE3333"/>
    <w:rsid w:val="00DE3AD6"/>
    <w:rsid w:val="00DE3BCA"/>
    <w:rsid w:val="00DE6B99"/>
    <w:rsid w:val="00DF0490"/>
    <w:rsid w:val="00DF2723"/>
    <w:rsid w:val="00DF2C27"/>
    <w:rsid w:val="00DF7968"/>
    <w:rsid w:val="00E06FB1"/>
    <w:rsid w:val="00E10CF5"/>
    <w:rsid w:val="00E11F78"/>
    <w:rsid w:val="00E205D6"/>
    <w:rsid w:val="00E21231"/>
    <w:rsid w:val="00E228CB"/>
    <w:rsid w:val="00E23B14"/>
    <w:rsid w:val="00E2523F"/>
    <w:rsid w:val="00E264A5"/>
    <w:rsid w:val="00E27332"/>
    <w:rsid w:val="00E307C4"/>
    <w:rsid w:val="00E34DD3"/>
    <w:rsid w:val="00E369CB"/>
    <w:rsid w:val="00E3754A"/>
    <w:rsid w:val="00E4605C"/>
    <w:rsid w:val="00E476E9"/>
    <w:rsid w:val="00E51811"/>
    <w:rsid w:val="00E526CB"/>
    <w:rsid w:val="00E529C6"/>
    <w:rsid w:val="00E56D5D"/>
    <w:rsid w:val="00E57E94"/>
    <w:rsid w:val="00E603AD"/>
    <w:rsid w:val="00E6262E"/>
    <w:rsid w:val="00E70CA6"/>
    <w:rsid w:val="00E72E0A"/>
    <w:rsid w:val="00E73A7D"/>
    <w:rsid w:val="00E753BB"/>
    <w:rsid w:val="00E77DBD"/>
    <w:rsid w:val="00E8004A"/>
    <w:rsid w:val="00E82421"/>
    <w:rsid w:val="00E83375"/>
    <w:rsid w:val="00E86E1B"/>
    <w:rsid w:val="00E95C61"/>
    <w:rsid w:val="00E96954"/>
    <w:rsid w:val="00E96A78"/>
    <w:rsid w:val="00EA268D"/>
    <w:rsid w:val="00EB0222"/>
    <w:rsid w:val="00EB644A"/>
    <w:rsid w:val="00EC45FD"/>
    <w:rsid w:val="00EC46D2"/>
    <w:rsid w:val="00EC7552"/>
    <w:rsid w:val="00EC7744"/>
    <w:rsid w:val="00ED08B6"/>
    <w:rsid w:val="00ED63A4"/>
    <w:rsid w:val="00ED6E3B"/>
    <w:rsid w:val="00EE13A9"/>
    <w:rsid w:val="00EE3F4E"/>
    <w:rsid w:val="00EE499D"/>
    <w:rsid w:val="00EF3D30"/>
    <w:rsid w:val="00EF40E0"/>
    <w:rsid w:val="00F002C5"/>
    <w:rsid w:val="00F003D6"/>
    <w:rsid w:val="00F020DC"/>
    <w:rsid w:val="00F047AA"/>
    <w:rsid w:val="00F04B14"/>
    <w:rsid w:val="00F0609B"/>
    <w:rsid w:val="00F07089"/>
    <w:rsid w:val="00F07A04"/>
    <w:rsid w:val="00F10954"/>
    <w:rsid w:val="00F159DA"/>
    <w:rsid w:val="00F1710F"/>
    <w:rsid w:val="00F17B10"/>
    <w:rsid w:val="00F24481"/>
    <w:rsid w:val="00F278B9"/>
    <w:rsid w:val="00F3225E"/>
    <w:rsid w:val="00F3560B"/>
    <w:rsid w:val="00F35D4D"/>
    <w:rsid w:val="00F37389"/>
    <w:rsid w:val="00F426C4"/>
    <w:rsid w:val="00F42714"/>
    <w:rsid w:val="00F44D84"/>
    <w:rsid w:val="00F46D12"/>
    <w:rsid w:val="00F5587D"/>
    <w:rsid w:val="00F56208"/>
    <w:rsid w:val="00F63647"/>
    <w:rsid w:val="00F64026"/>
    <w:rsid w:val="00F6489D"/>
    <w:rsid w:val="00F6540B"/>
    <w:rsid w:val="00F72202"/>
    <w:rsid w:val="00F72E0D"/>
    <w:rsid w:val="00F74F3D"/>
    <w:rsid w:val="00F77C58"/>
    <w:rsid w:val="00F806E1"/>
    <w:rsid w:val="00F83A12"/>
    <w:rsid w:val="00F83A8F"/>
    <w:rsid w:val="00F90830"/>
    <w:rsid w:val="00F945BF"/>
    <w:rsid w:val="00F97F98"/>
    <w:rsid w:val="00F97FC5"/>
    <w:rsid w:val="00FA7004"/>
    <w:rsid w:val="00FA73D3"/>
    <w:rsid w:val="00FB2919"/>
    <w:rsid w:val="00FB2BD7"/>
    <w:rsid w:val="00FB4F24"/>
    <w:rsid w:val="00FB5D1C"/>
    <w:rsid w:val="00FB622D"/>
    <w:rsid w:val="00FB6DC5"/>
    <w:rsid w:val="00FC58D6"/>
    <w:rsid w:val="00FD2340"/>
    <w:rsid w:val="00FD653A"/>
    <w:rsid w:val="00FE0E7D"/>
    <w:rsid w:val="00FF194A"/>
    <w:rsid w:val="00FF31BD"/>
    <w:rsid w:val="00FF33F7"/>
    <w:rsid w:val="00FF3636"/>
    <w:rsid w:val="00FF50C3"/>
    <w:rsid w:val="08692E32"/>
    <w:rsid w:val="167CB6B8"/>
    <w:rsid w:val="20C55175"/>
    <w:rsid w:val="3D986F7E"/>
    <w:rsid w:val="5C17ABDA"/>
    <w:rsid w:val="5F4F4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3867E"/>
  <w15:chartTrackingRefBased/>
  <w15:docId w15:val="{A3EE53DF-F59C-4ECB-9189-C54F59BC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1F"/>
  </w:style>
  <w:style w:type="paragraph" w:styleId="Heading1">
    <w:name w:val="heading 1"/>
    <w:basedOn w:val="Normal"/>
    <w:next w:val="Normal"/>
    <w:link w:val="Heading1Char"/>
    <w:uiPriority w:val="9"/>
    <w:qFormat/>
    <w:rsid w:val="00DC5C1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5C1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C5C1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C5C1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C5C1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C5C1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C5C1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C5C1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C5C1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74FDA"/>
    <w:pPr>
      <w:spacing w:after="0" w:line="240" w:lineRule="auto"/>
    </w:pPr>
    <w:rPr>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37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DA"/>
    <w:rPr>
      <w:rFonts w:ascii="Arial" w:eastAsia="Arial" w:hAnsi="Arial" w:cs="Arial"/>
      <w:color w:val="000000"/>
      <w:lang w:eastAsia="en-GB"/>
    </w:rPr>
  </w:style>
  <w:style w:type="paragraph" w:styleId="Footer">
    <w:name w:val="footer"/>
    <w:basedOn w:val="Normal"/>
    <w:link w:val="FooterChar"/>
    <w:uiPriority w:val="99"/>
    <w:unhideWhenUsed/>
    <w:rsid w:val="0037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DA"/>
    <w:rPr>
      <w:rFonts w:ascii="Arial" w:eastAsia="Arial" w:hAnsi="Arial" w:cs="Arial"/>
      <w:color w:val="000000"/>
      <w:lang w:eastAsia="en-GB"/>
    </w:rPr>
  </w:style>
  <w:style w:type="paragraph" w:styleId="ListParagraph">
    <w:name w:val="List Paragraph"/>
    <w:basedOn w:val="Normal"/>
    <w:link w:val="ListParagraphChar"/>
    <w:uiPriority w:val="34"/>
    <w:qFormat/>
    <w:rsid w:val="00C50539"/>
    <w:pPr>
      <w:ind w:left="720"/>
      <w:contextualSpacing/>
    </w:pPr>
  </w:style>
  <w:style w:type="paragraph" w:customStyle="1" w:styleId="Numberedlist">
    <w:name w:val="Numbered list"/>
    <w:basedOn w:val="ListParagraph"/>
    <w:link w:val="NumberedlistChar"/>
    <w:rsid w:val="00C50539"/>
    <w:pPr>
      <w:ind w:left="0"/>
    </w:pPr>
  </w:style>
  <w:style w:type="character" w:customStyle="1" w:styleId="ListParagraphChar">
    <w:name w:val="List Paragraph Char"/>
    <w:basedOn w:val="DefaultParagraphFont"/>
    <w:link w:val="ListParagraph"/>
    <w:uiPriority w:val="34"/>
    <w:rsid w:val="00C50539"/>
  </w:style>
  <w:style w:type="character" w:customStyle="1" w:styleId="NumberedlistChar">
    <w:name w:val="Numbered list Char"/>
    <w:basedOn w:val="ListParagraphChar"/>
    <w:link w:val="Numberedlist"/>
    <w:rsid w:val="00C50539"/>
    <w:rPr>
      <w:sz w:val="24"/>
    </w:rPr>
  </w:style>
  <w:style w:type="character" w:customStyle="1" w:styleId="Heading2Char">
    <w:name w:val="Heading 2 Char"/>
    <w:basedOn w:val="DefaultParagraphFont"/>
    <w:link w:val="Heading2"/>
    <w:uiPriority w:val="9"/>
    <w:semiHidden/>
    <w:rsid w:val="00DC5C1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DC5C1F"/>
    <w:rPr>
      <w:rFonts w:asciiTheme="majorHAnsi" w:eastAsiaTheme="majorEastAsia" w:hAnsiTheme="majorHAnsi" w:cstheme="majorBidi"/>
      <w:color w:val="44546A" w:themeColor="text2"/>
      <w:sz w:val="24"/>
      <w:szCs w:val="24"/>
    </w:rPr>
  </w:style>
  <w:style w:type="character" w:customStyle="1" w:styleId="Heading1Char">
    <w:name w:val="Heading 1 Char"/>
    <w:basedOn w:val="DefaultParagraphFont"/>
    <w:link w:val="Heading1"/>
    <w:uiPriority w:val="9"/>
    <w:rsid w:val="00DC5C1F"/>
    <w:rPr>
      <w:rFonts w:asciiTheme="majorHAnsi" w:eastAsiaTheme="majorEastAsia" w:hAnsiTheme="majorHAnsi" w:cstheme="majorBidi"/>
      <w:color w:val="2F5496" w:themeColor="accent1" w:themeShade="BF"/>
      <w:sz w:val="32"/>
      <w:szCs w:val="32"/>
    </w:rPr>
  </w:style>
  <w:style w:type="table" w:customStyle="1" w:styleId="TableGrid1">
    <w:name w:val="TableGrid1"/>
    <w:rsid w:val="00DF2C27"/>
    <w:pPr>
      <w:spacing w:after="0" w:line="240" w:lineRule="auto"/>
    </w:pPr>
    <w:rPr>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B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15"/>
    <w:rPr>
      <w:rFonts w:ascii="Segoe UI" w:eastAsia="Arial" w:hAnsi="Segoe UI" w:cs="Segoe UI"/>
      <w:color w:val="000000"/>
      <w:sz w:val="18"/>
      <w:szCs w:val="18"/>
      <w:lang w:eastAsia="en-GB"/>
    </w:rPr>
  </w:style>
  <w:style w:type="character" w:styleId="Hyperlink">
    <w:name w:val="Hyperlink"/>
    <w:uiPriority w:val="99"/>
    <w:unhideWhenUsed/>
    <w:rsid w:val="001B1D15"/>
    <w:rPr>
      <w:color w:val="0000FF"/>
      <w:u w:val="single"/>
    </w:rPr>
  </w:style>
  <w:style w:type="table" w:styleId="TableGrid0">
    <w:name w:val="Table Grid"/>
    <w:basedOn w:val="TableNormal"/>
    <w:uiPriority w:val="39"/>
    <w:rsid w:val="001B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DC05ED"/>
    <w:pPr>
      <w:spacing w:after="200" w:line="276" w:lineRule="auto"/>
    </w:pPr>
    <w:rPr>
      <w:rFonts w:ascii="Calibri" w:eastAsia="Calibri" w:hAnsi="Calibri" w:cs="Times New Roman"/>
    </w:rPr>
  </w:style>
  <w:style w:type="character" w:customStyle="1" w:styleId="CommentTextChar">
    <w:name w:val="Comment Text Char"/>
    <w:basedOn w:val="DefaultParagraphFont"/>
    <w:link w:val="CommentText"/>
    <w:semiHidden/>
    <w:rsid w:val="00DC05ED"/>
    <w:rPr>
      <w:rFonts w:ascii="Calibri" w:eastAsia="Calibri" w:hAnsi="Calibri" w:cs="Times New Roman"/>
      <w:sz w:val="20"/>
      <w:szCs w:val="20"/>
    </w:rPr>
  </w:style>
  <w:style w:type="character" w:styleId="CommentReference">
    <w:name w:val="annotation reference"/>
    <w:semiHidden/>
    <w:unhideWhenUsed/>
    <w:rsid w:val="00DC05ED"/>
    <w:rPr>
      <w:sz w:val="16"/>
      <w:szCs w:val="16"/>
    </w:rPr>
  </w:style>
  <w:style w:type="paragraph" w:customStyle="1" w:styleId="Body">
    <w:name w:val="Body"/>
    <w:rsid w:val="00966DBA"/>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D034E"/>
    <w:pPr>
      <w:spacing w:after="5" w:line="240" w:lineRule="auto"/>
      <w:ind w:left="730" w:hanging="370"/>
      <w:jc w:val="both"/>
    </w:pPr>
    <w:rPr>
      <w:rFonts w:ascii="Arial" w:eastAsia="Arial" w:hAnsi="Arial" w:cs="Arial"/>
      <w:b/>
      <w:bCs/>
      <w:color w:val="000000"/>
      <w:lang w:eastAsia="en-GB"/>
    </w:rPr>
  </w:style>
  <w:style w:type="character" w:customStyle="1" w:styleId="CommentSubjectChar">
    <w:name w:val="Comment Subject Char"/>
    <w:basedOn w:val="CommentTextChar"/>
    <w:link w:val="CommentSubject"/>
    <w:uiPriority w:val="99"/>
    <w:semiHidden/>
    <w:rsid w:val="009D034E"/>
    <w:rPr>
      <w:rFonts w:ascii="Arial" w:eastAsia="Arial" w:hAnsi="Arial" w:cs="Arial"/>
      <w:b/>
      <w:bCs/>
      <w:color w:val="000000"/>
      <w:sz w:val="20"/>
      <w:szCs w:val="20"/>
      <w:lang w:eastAsia="en-GB"/>
    </w:rPr>
  </w:style>
  <w:style w:type="paragraph" w:styleId="BodyText">
    <w:name w:val="Body Text"/>
    <w:basedOn w:val="Normal"/>
    <w:link w:val="BodyTextChar"/>
    <w:uiPriority w:val="1"/>
    <w:rsid w:val="00CE173F"/>
    <w:pPr>
      <w:widowControl w:val="0"/>
      <w:autoSpaceDE w:val="0"/>
      <w:autoSpaceDN w:val="0"/>
      <w:spacing w:after="0" w:line="240" w:lineRule="auto"/>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CE173F"/>
    <w:rPr>
      <w:rFonts w:ascii="Verdana" w:eastAsia="Verdana" w:hAnsi="Verdana" w:cs="Verdana"/>
      <w:sz w:val="24"/>
      <w:szCs w:val="24"/>
      <w:lang w:val="en-US"/>
    </w:rPr>
  </w:style>
  <w:style w:type="character" w:styleId="UnresolvedMention">
    <w:name w:val="Unresolved Mention"/>
    <w:basedOn w:val="DefaultParagraphFont"/>
    <w:uiPriority w:val="99"/>
    <w:semiHidden/>
    <w:unhideWhenUsed/>
    <w:rsid w:val="00CE173F"/>
    <w:rPr>
      <w:color w:val="605E5C"/>
      <w:shd w:val="clear" w:color="auto" w:fill="E1DFDD"/>
    </w:rPr>
  </w:style>
  <w:style w:type="paragraph" w:styleId="FootnoteText">
    <w:name w:val="footnote text"/>
    <w:basedOn w:val="Normal"/>
    <w:link w:val="FootnoteTextChar"/>
    <w:uiPriority w:val="99"/>
    <w:semiHidden/>
    <w:unhideWhenUsed/>
    <w:rsid w:val="003B6D1A"/>
    <w:pPr>
      <w:spacing w:after="0" w:line="240" w:lineRule="auto"/>
    </w:pPr>
  </w:style>
  <w:style w:type="character" w:customStyle="1" w:styleId="FootnoteTextChar">
    <w:name w:val="Footnote Text Char"/>
    <w:basedOn w:val="DefaultParagraphFont"/>
    <w:link w:val="FootnoteText"/>
    <w:uiPriority w:val="99"/>
    <w:semiHidden/>
    <w:rsid w:val="003B6D1A"/>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3B6D1A"/>
    <w:rPr>
      <w:vertAlign w:val="superscript"/>
    </w:rPr>
  </w:style>
  <w:style w:type="character" w:customStyle="1" w:styleId="Heading4Char">
    <w:name w:val="Heading 4 Char"/>
    <w:basedOn w:val="DefaultParagraphFont"/>
    <w:link w:val="Heading4"/>
    <w:uiPriority w:val="9"/>
    <w:semiHidden/>
    <w:rsid w:val="00DC5C1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C5C1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C5C1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C5C1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C5C1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C5C1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C5C1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C5C1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C5C1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C5C1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5C1F"/>
    <w:rPr>
      <w:rFonts w:asciiTheme="majorHAnsi" w:eastAsiaTheme="majorEastAsia" w:hAnsiTheme="majorHAnsi" w:cstheme="majorBidi"/>
      <w:sz w:val="24"/>
      <w:szCs w:val="24"/>
    </w:rPr>
  </w:style>
  <w:style w:type="character" w:styleId="Strong">
    <w:name w:val="Strong"/>
    <w:basedOn w:val="DefaultParagraphFont"/>
    <w:uiPriority w:val="22"/>
    <w:qFormat/>
    <w:rsid w:val="00DC5C1F"/>
    <w:rPr>
      <w:b/>
      <w:bCs/>
    </w:rPr>
  </w:style>
  <w:style w:type="character" w:styleId="Emphasis">
    <w:name w:val="Emphasis"/>
    <w:basedOn w:val="DefaultParagraphFont"/>
    <w:uiPriority w:val="20"/>
    <w:qFormat/>
    <w:rsid w:val="00DC5C1F"/>
    <w:rPr>
      <w:i/>
      <w:iCs/>
    </w:rPr>
  </w:style>
  <w:style w:type="paragraph" w:styleId="NoSpacing">
    <w:name w:val="No Spacing"/>
    <w:uiPriority w:val="1"/>
    <w:qFormat/>
    <w:rsid w:val="00DC5C1F"/>
    <w:pPr>
      <w:spacing w:after="0" w:line="240" w:lineRule="auto"/>
    </w:pPr>
  </w:style>
  <w:style w:type="paragraph" w:styleId="Quote">
    <w:name w:val="Quote"/>
    <w:basedOn w:val="Normal"/>
    <w:next w:val="Normal"/>
    <w:link w:val="QuoteChar"/>
    <w:uiPriority w:val="29"/>
    <w:qFormat/>
    <w:rsid w:val="00DC5C1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C5C1F"/>
    <w:rPr>
      <w:i/>
      <w:iCs/>
      <w:color w:val="404040" w:themeColor="text1" w:themeTint="BF"/>
    </w:rPr>
  </w:style>
  <w:style w:type="paragraph" w:styleId="IntenseQuote">
    <w:name w:val="Intense Quote"/>
    <w:basedOn w:val="Normal"/>
    <w:next w:val="Normal"/>
    <w:link w:val="IntenseQuoteChar"/>
    <w:uiPriority w:val="30"/>
    <w:qFormat/>
    <w:rsid w:val="00DC5C1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C5C1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C5C1F"/>
    <w:rPr>
      <w:i/>
      <w:iCs/>
      <w:color w:val="404040" w:themeColor="text1" w:themeTint="BF"/>
    </w:rPr>
  </w:style>
  <w:style w:type="character" w:styleId="IntenseEmphasis">
    <w:name w:val="Intense Emphasis"/>
    <w:basedOn w:val="DefaultParagraphFont"/>
    <w:uiPriority w:val="21"/>
    <w:qFormat/>
    <w:rsid w:val="00DC5C1F"/>
    <w:rPr>
      <w:b/>
      <w:bCs/>
      <w:i/>
      <w:iCs/>
    </w:rPr>
  </w:style>
  <w:style w:type="character" w:styleId="SubtleReference">
    <w:name w:val="Subtle Reference"/>
    <w:basedOn w:val="DefaultParagraphFont"/>
    <w:uiPriority w:val="31"/>
    <w:qFormat/>
    <w:rsid w:val="00DC5C1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C5C1F"/>
    <w:rPr>
      <w:b/>
      <w:bCs/>
      <w:smallCaps/>
      <w:spacing w:val="5"/>
      <w:u w:val="single"/>
    </w:rPr>
  </w:style>
  <w:style w:type="character" w:styleId="BookTitle">
    <w:name w:val="Book Title"/>
    <w:basedOn w:val="DefaultParagraphFont"/>
    <w:uiPriority w:val="33"/>
    <w:qFormat/>
    <w:rsid w:val="00DC5C1F"/>
    <w:rPr>
      <w:b/>
      <w:bCs/>
      <w:smallCaps/>
    </w:rPr>
  </w:style>
  <w:style w:type="paragraph" w:styleId="TOCHeading">
    <w:name w:val="TOC Heading"/>
    <w:basedOn w:val="Heading1"/>
    <w:next w:val="Normal"/>
    <w:uiPriority w:val="39"/>
    <w:unhideWhenUsed/>
    <w:qFormat/>
    <w:rsid w:val="00DC5C1F"/>
    <w:pPr>
      <w:outlineLvl w:val="9"/>
    </w:pPr>
  </w:style>
  <w:style w:type="paragraph" w:styleId="TOC1">
    <w:name w:val="toc 1"/>
    <w:basedOn w:val="Normal"/>
    <w:next w:val="Normal"/>
    <w:autoRedefine/>
    <w:uiPriority w:val="39"/>
    <w:unhideWhenUsed/>
    <w:rsid w:val="00CB4D05"/>
    <w:pPr>
      <w:spacing w:after="100"/>
    </w:pPr>
  </w:style>
  <w:style w:type="paragraph" w:styleId="TOC3">
    <w:name w:val="toc 3"/>
    <w:basedOn w:val="Normal"/>
    <w:next w:val="Normal"/>
    <w:autoRedefine/>
    <w:uiPriority w:val="39"/>
    <w:unhideWhenUsed/>
    <w:rsid w:val="00CB4D05"/>
    <w:pPr>
      <w:spacing w:after="100"/>
      <w:ind w:left="400"/>
    </w:pPr>
  </w:style>
  <w:style w:type="table" w:customStyle="1" w:styleId="TableGrid10">
    <w:name w:val="Table Grid1"/>
    <w:basedOn w:val="TableNormal"/>
    <w:next w:val="TableGrid0"/>
    <w:uiPriority w:val="39"/>
    <w:rsid w:val="00E11F7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3C7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0">
    <w:name w:val="Table Grid0"/>
    <w:basedOn w:val="TableNormal"/>
    <w:uiPriority w:val="39"/>
    <w:rsid w:val="00CE2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5989">
      <w:bodyDiv w:val="1"/>
      <w:marLeft w:val="0"/>
      <w:marRight w:val="0"/>
      <w:marTop w:val="0"/>
      <w:marBottom w:val="0"/>
      <w:divBdr>
        <w:top w:val="none" w:sz="0" w:space="0" w:color="auto"/>
        <w:left w:val="none" w:sz="0" w:space="0" w:color="auto"/>
        <w:bottom w:val="none" w:sz="0" w:space="0" w:color="auto"/>
        <w:right w:val="none" w:sz="0" w:space="0" w:color="auto"/>
      </w:divBdr>
    </w:div>
    <w:div w:id="180242708">
      <w:bodyDiv w:val="1"/>
      <w:marLeft w:val="0"/>
      <w:marRight w:val="0"/>
      <w:marTop w:val="0"/>
      <w:marBottom w:val="0"/>
      <w:divBdr>
        <w:top w:val="none" w:sz="0" w:space="0" w:color="auto"/>
        <w:left w:val="none" w:sz="0" w:space="0" w:color="auto"/>
        <w:bottom w:val="none" w:sz="0" w:space="0" w:color="auto"/>
        <w:right w:val="none" w:sz="0" w:space="0" w:color="auto"/>
      </w:divBdr>
    </w:div>
    <w:div w:id="192617227">
      <w:bodyDiv w:val="1"/>
      <w:marLeft w:val="0"/>
      <w:marRight w:val="0"/>
      <w:marTop w:val="0"/>
      <w:marBottom w:val="0"/>
      <w:divBdr>
        <w:top w:val="none" w:sz="0" w:space="0" w:color="auto"/>
        <w:left w:val="none" w:sz="0" w:space="0" w:color="auto"/>
        <w:bottom w:val="none" w:sz="0" w:space="0" w:color="auto"/>
        <w:right w:val="none" w:sz="0" w:space="0" w:color="auto"/>
      </w:divBdr>
    </w:div>
    <w:div w:id="232668959">
      <w:bodyDiv w:val="1"/>
      <w:marLeft w:val="0"/>
      <w:marRight w:val="0"/>
      <w:marTop w:val="0"/>
      <w:marBottom w:val="0"/>
      <w:divBdr>
        <w:top w:val="none" w:sz="0" w:space="0" w:color="auto"/>
        <w:left w:val="none" w:sz="0" w:space="0" w:color="auto"/>
        <w:bottom w:val="none" w:sz="0" w:space="0" w:color="auto"/>
        <w:right w:val="none" w:sz="0" w:space="0" w:color="auto"/>
      </w:divBdr>
    </w:div>
    <w:div w:id="286012453">
      <w:bodyDiv w:val="1"/>
      <w:marLeft w:val="0"/>
      <w:marRight w:val="0"/>
      <w:marTop w:val="0"/>
      <w:marBottom w:val="0"/>
      <w:divBdr>
        <w:top w:val="none" w:sz="0" w:space="0" w:color="auto"/>
        <w:left w:val="none" w:sz="0" w:space="0" w:color="auto"/>
        <w:bottom w:val="none" w:sz="0" w:space="0" w:color="auto"/>
        <w:right w:val="none" w:sz="0" w:space="0" w:color="auto"/>
      </w:divBdr>
    </w:div>
    <w:div w:id="329871348">
      <w:bodyDiv w:val="1"/>
      <w:marLeft w:val="0"/>
      <w:marRight w:val="0"/>
      <w:marTop w:val="0"/>
      <w:marBottom w:val="0"/>
      <w:divBdr>
        <w:top w:val="none" w:sz="0" w:space="0" w:color="auto"/>
        <w:left w:val="none" w:sz="0" w:space="0" w:color="auto"/>
        <w:bottom w:val="none" w:sz="0" w:space="0" w:color="auto"/>
        <w:right w:val="none" w:sz="0" w:space="0" w:color="auto"/>
      </w:divBdr>
    </w:div>
    <w:div w:id="354891221">
      <w:bodyDiv w:val="1"/>
      <w:marLeft w:val="0"/>
      <w:marRight w:val="0"/>
      <w:marTop w:val="0"/>
      <w:marBottom w:val="0"/>
      <w:divBdr>
        <w:top w:val="none" w:sz="0" w:space="0" w:color="auto"/>
        <w:left w:val="none" w:sz="0" w:space="0" w:color="auto"/>
        <w:bottom w:val="none" w:sz="0" w:space="0" w:color="auto"/>
        <w:right w:val="none" w:sz="0" w:space="0" w:color="auto"/>
      </w:divBdr>
    </w:div>
    <w:div w:id="361785854">
      <w:bodyDiv w:val="1"/>
      <w:marLeft w:val="0"/>
      <w:marRight w:val="0"/>
      <w:marTop w:val="0"/>
      <w:marBottom w:val="0"/>
      <w:divBdr>
        <w:top w:val="none" w:sz="0" w:space="0" w:color="auto"/>
        <w:left w:val="none" w:sz="0" w:space="0" w:color="auto"/>
        <w:bottom w:val="none" w:sz="0" w:space="0" w:color="auto"/>
        <w:right w:val="none" w:sz="0" w:space="0" w:color="auto"/>
      </w:divBdr>
    </w:div>
    <w:div w:id="377047249">
      <w:bodyDiv w:val="1"/>
      <w:marLeft w:val="0"/>
      <w:marRight w:val="0"/>
      <w:marTop w:val="0"/>
      <w:marBottom w:val="0"/>
      <w:divBdr>
        <w:top w:val="none" w:sz="0" w:space="0" w:color="auto"/>
        <w:left w:val="none" w:sz="0" w:space="0" w:color="auto"/>
        <w:bottom w:val="none" w:sz="0" w:space="0" w:color="auto"/>
        <w:right w:val="none" w:sz="0" w:space="0" w:color="auto"/>
      </w:divBdr>
    </w:div>
    <w:div w:id="427700764">
      <w:bodyDiv w:val="1"/>
      <w:marLeft w:val="0"/>
      <w:marRight w:val="0"/>
      <w:marTop w:val="0"/>
      <w:marBottom w:val="0"/>
      <w:divBdr>
        <w:top w:val="none" w:sz="0" w:space="0" w:color="auto"/>
        <w:left w:val="none" w:sz="0" w:space="0" w:color="auto"/>
        <w:bottom w:val="none" w:sz="0" w:space="0" w:color="auto"/>
        <w:right w:val="none" w:sz="0" w:space="0" w:color="auto"/>
      </w:divBdr>
    </w:div>
    <w:div w:id="569998937">
      <w:bodyDiv w:val="1"/>
      <w:marLeft w:val="0"/>
      <w:marRight w:val="0"/>
      <w:marTop w:val="0"/>
      <w:marBottom w:val="0"/>
      <w:divBdr>
        <w:top w:val="none" w:sz="0" w:space="0" w:color="auto"/>
        <w:left w:val="none" w:sz="0" w:space="0" w:color="auto"/>
        <w:bottom w:val="none" w:sz="0" w:space="0" w:color="auto"/>
        <w:right w:val="none" w:sz="0" w:space="0" w:color="auto"/>
      </w:divBdr>
    </w:div>
    <w:div w:id="583339996">
      <w:bodyDiv w:val="1"/>
      <w:marLeft w:val="0"/>
      <w:marRight w:val="0"/>
      <w:marTop w:val="0"/>
      <w:marBottom w:val="0"/>
      <w:divBdr>
        <w:top w:val="none" w:sz="0" w:space="0" w:color="auto"/>
        <w:left w:val="none" w:sz="0" w:space="0" w:color="auto"/>
        <w:bottom w:val="none" w:sz="0" w:space="0" w:color="auto"/>
        <w:right w:val="none" w:sz="0" w:space="0" w:color="auto"/>
      </w:divBdr>
    </w:div>
    <w:div w:id="641350565">
      <w:bodyDiv w:val="1"/>
      <w:marLeft w:val="0"/>
      <w:marRight w:val="0"/>
      <w:marTop w:val="0"/>
      <w:marBottom w:val="0"/>
      <w:divBdr>
        <w:top w:val="none" w:sz="0" w:space="0" w:color="auto"/>
        <w:left w:val="none" w:sz="0" w:space="0" w:color="auto"/>
        <w:bottom w:val="none" w:sz="0" w:space="0" w:color="auto"/>
        <w:right w:val="none" w:sz="0" w:space="0" w:color="auto"/>
      </w:divBdr>
    </w:div>
    <w:div w:id="651524073">
      <w:bodyDiv w:val="1"/>
      <w:marLeft w:val="0"/>
      <w:marRight w:val="0"/>
      <w:marTop w:val="0"/>
      <w:marBottom w:val="0"/>
      <w:divBdr>
        <w:top w:val="none" w:sz="0" w:space="0" w:color="auto"/>
        <w:left w:val="none" w:sz="0" w:space="0" w:color="auto"/>
        <w:bottom w:val="none" w:sz="0" w:space="0" w:color="auto"/>
        <w:right w:val="none" w:sz="0" w:space="0" w:color="auto"/>
      </w:divBdr>
    </w:div>
    <w:div w:id="726957824">
      <w:bodyDiv w:val="1"/>
      <w:marLeft w:val="0"/>
      <w:marRight w:val="0"/>
      <w:marTop w:val="0"/>
      <w:marBottom w:val="0"/>
      <w:divBdr>
        <w:top w:val="none" w:sz="0" w:space="0" w:color="auto"/>
        <w:left w:val="none" w:sz="0" w:space="0" w:color="auto"/>
        <w:bottom w:val="none" w:sz="0" w:space="0" w:color="auto"/>
        <w:right w:val="none" w:sz="0" w:space="0" w:color="auto"/>
      </w:divBdr>
    </w:div>
    <w:div w:id="770199036">
      <w:bodyDiv w:val="1"/>
      <w:marLeft w:val="0"/>
      <w:marRight w:val="0"/>
      <w:marTop w:val="0"/>
      <w:marBottom w:val="0"/>
      <w:divBdr>
        <w:top w:val="none" w:sz="0" w:space="0" w:color="auto"/>
        <w:left w:val="none" w:sz="0" w:space="0" w:color="auto"/>
        <w:bottom w:val="none" w:sz="0" w:space="0" w:color="auto"/>
        <w:right w:val="none" w:sz="0" w:space="0" w:color="auto"/>
      </w:divBdr>
      <w:divsChild>
        <w:div w:id="1874611657">
          <w:marLeft w:val="547"/>
          <w:marRight w:val="0"/>
          <w:marTop w:val="0"/>
          <w:marBottom w:val="0"/>
          <w:divBdr>
            <w:top w:val="none" w:sz="0" w:space="0" w:color="auto"/>
            <w:left w:val="none" w:sz="0" w:space="0" w:color="auto"/>
            <w:bottom w:val="none" w:sz="0" w:space="0" w:color="auto"/>
            <w:right w:val="none" w:sz="0" w:space="0" w:color="auto"/>
          </w:divBdr>
        </w:div>
      </w:divsChild>
    </w:div>
    <w:div w:id="873924239">
      <w:bodyDiv w:val="1"/>
      <w:marLeft w:val="0"/>
      <w:marRight w:val="0"/>
      <w:marTop w:val="0"/>
      <w:marBottom w:val="0"/>
      <w:divBdr>
        <w:top w:val="none" w:sz="0" w:space="0" w:color="auto"/>
        <w:left w:val="none" w:sz="0" w:space="0" w:color="auto"/>
        <w:bottom w:val="none" w:sz="0" w:space="0" w:color="auto"/>
        <w:right w:val="none" w:sz="0" w:space="0" w:color="auto"/>
      </w:divBdr>
    </w:div>
    <w:div w:id="879442561">
      <w:bodyDiv w:val="1"/>
      <w:marLeft w:val="0"/>
      <w:marRight w:val="0"/>
      <w:marTop w:val="0"/>
      <w:marBottom w:val="0"/>
      <w:divBdr>
        <w:top w:val="none" w:sz="0" w:space="0" w:color="auto"/>
        <w:left w:val="none" w:sz="0" w:space="0" w:color="auto"/>
        <w:bottom w:val="none" w:sz="0" w:space="0" w:color="auto"/>
        <w:right w:val="none" w:sz="0" w:space="0" w:color="auto"/>
      </w:divBdr>
    </w:div>
    <w:div w:id="924537240">
      <w:bodyDiv w:val="1"/>
      <w:marLeft w:val="0"/>
      <w:marRight w:val="0"/>
      <w:marTop w:val="0"/>
      <w:marBottom w:val="0"/>
      <w:divBdr>
        <w:top w:val="none" w:sz="0" w:space="0" w:color="auto"/>
        <w:left w:val="none" w:sz="0" w:space="0" w:color="auto"/>
        <w:bottom w:val="none" w:sz="0" w:space="0" w:color="auto"/>
        <w:right w:val="none" w:sz="0" w:space="0" w:color="auto"/>
      </w:divBdr>
    </w:div>
    <w:div w:id="949823355">
      <w:bodyDiv w:val="1"/>
      <w:marLeft w:val="0"/>
      <w:marRight w:val="0"/>
      <w:marTop w:val="0"/>
      <w:marBottom w:val="0"/>
      <w:divBdr>
        <w:top w:val="none" w:sz="0" w:space="0" w:color="auto"/>
        <w:left w:val="none" w:sz="0" w:space="0" w:color="auto"/>
        <w:bottom w:val="none" w:sz="0" w:space="0" w:color="auto"/>
        <w:right w:val="none" w:sz="0" w:space="0" w:color="auto"/>
      </w:divBdr>
    </w:div>
    <w:div w:id="1074552153">
      <w:bodyDiv w:val="1"/>
      <w:marLeft w:val="0"/>
      <w:marRight w:val="0"/>
      <w:marTop w:val="0"/>
      <w:marBottom w:val="0"/>
      <w:divBdr>
        <w:top w:val="none" w:sz="0" w:space="0" w:color="auto"/>
        <w:left w:val="none" w:sz="0" w:space="0" w:color="auto"/>
        <w:bottom w:val="none" w:sz="0" w:space="0" w:color="auto"/>
        <w:right w:val="none" w:sz="0" w:space="0" w:color="auto"/>
      </w:divBdr>
    </w:div>
    <w:div w:id="1089349555">
      <w:bodyDiv w:val="1"/>
      <w:marLeft w:val="0"/>
      <w:marRight w:val="0"/>
      <w:marTop w:val="0"/>
      <w:marBottom w:val="0"/>
      <w:divBdr>
        <w:top w:val="none" w:sz="0" w:space="0" w:color="auto"/>
        <w:left w:val="none" w:sz="0" w:space="0" w:color="auto"/>
        <w:bottom w:val="none" w:sz="0" w:space="0" w:color="auto"/>
        <w:right w:val="none" w:sz="0" w:space="0" w:color="auto"/>
      </w:divBdr>
    </w:div>
    <w:div w:id="1138300884">
      <w:bodyDiv w:val="1"/>
      <w:marLeft w:val="0"/>
      <w:marRight w:val="0"/>
      <w:marTop w:val="0"/>
      <w:marBottom w:val="0"/>
      <w:divBdr>
        <w:top w:val="none" w:sz="0" w:space="0" w:color="auto"/>
        <w:left w:val="none" w:sz="0" w:space="0" w:color="auto"/>
        <w:bottom w:val="none" w:sz="0" w:space="0" w:color="auto"/>
        <w:right w:val="none" w:sz="0" w:space="0" w:color="auto"/>
      </w:divBdr>
    </w:div>
    <w:div w:id="1168978747">
      <w:bodyDiv w:val="1"/>
      <w:marLeft w:val="0"/>
      <w:marRight w:val="0"/>
      <w:marTop w:val="0"/>
      <w:marBottom w:val="0"/>
      <w:divBdr>
        <w:top w:val="none" w:sz="0" w:space="0" w:color="auto"/>
        <w:left w:val="none" w:sz="0" w:space="0" w:color="auto"/>
        <w:bottom w:val="none" w:sz="0" w:space="0" w:color="auto"/>
        <w:right w:val="none" w:sz="0" w:space="0" w:color="auto"/>
      </w:divBdr>
    </w:div>
    <w:div w:id="1223368398">
      <w:bodyDiv w:val="1"/>
      <w:marLeft w:val="0"/>
      <w:marRight w:val="0"/>
      <w:marTop w:val="0"/>
      <w:marBottom w:val="0"/>
      <w:divBdr>
        <w:top w:val="none" w:sz="0" w:space="0" w:color="auto"/>
        <w:left w:val="none" w:sz="0" w:space="0" w:color="auto"/>
        <w:bottom w:val="none" w:sz="0" w:space="0" w:color="auto"/>
        <w:right w:val="none" w:sz="0" w:space="0" w:color="auto"/>
      </w:divBdr>
    </w:div>
    <w:div w:id="1244801875">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12367453">
      <w:bodyDiv w:val="1"/>
      <w:marLeft w:val="0"/>
      <w:marRight w:val="0"/>
      <w:marTop w:val="0"/>
      <w:marBottom w:val="0"/>
      <w:divBdr>
        <w:top w:val="none" w:sz="0" w:space="0" w:color="auto"/>
        <w:left w:val="none" w:sz="0" w:space="0" w:color="auto"/>
        <w:bottom w:val="none" w:sz="0" w:space="0" w:color="auto"/>
        <w:right w:val="none" w:sz="0" w:space="0" w:color="auto"/>
      </w:divBdr>
    </w:div>
    <w:div w:id="1382096363">
      <w:bodyDiv w:val="1"/>
      <w:marLeft w:val="0"/>
      <w:marRight w:val="0"/>
      <w:marTop w:val="0"/>
      <w:marBottom w:val="0"/>
      <w:divBdr>
        <w:top w:val="none" w:sz="0" w:space="0" w:color="auto"/>
        <w:left w:val="none" w:sz="0" w:space="0" w:color="auto"/>
        <w:bottom w:val="none" w:sz="0" w:space="0" w:color="auto"/>
        <w:right w:val="none" w:sz="0" w:space="0" w:color="auto"/>
      </w:divBdr>
      <w:divsChild>
        <w:div w:id="2122457086">
          <w:marLeft w:val="547"/>
          <w:marRight w:val="0"/>
          <w:marTop w:val="0"/>
          <w:marBottom w:val="0"/>
          <w:divBdr>
            <w:top w:val="none" w:sz="0" w:space="0" w:color="auto"/>
            <w:left w:val="none" w:sz="0" w:space="0" w:color="auto"/>
            <w:bottom w:val="none" w:sz="0" w:space="0" w:color="auto"/>
            <w:right w:val="none" w:sz="0" w:space="0" w:color="auto"/>
          </w:divBdr>
        </w:div>
      </w:divsChild>
    </w:div>
    <w:div w:id="1441607769">
      <w:bodyDiv w:val="1"/>
      <w:marLeft w:val="0"/>
      <w:marRight w:val="0"/>
      <w:marTop w:val="0"/>
      <w:marBottom w:val="0"/>
      <w:divBdr>
        <w:top w:val="none" w:sz="0" w:space="0" w:color="auto"/>
        <w:left w:val="none" w:sz="0" w:space="0" w:color="auto"/>
        <w:bottom w:val="none" w:sz="0" w:space="0" w:color="auto"/>
        <w:right w:val="none" w:sz="0" w:space="0" w:color="auto"/>
      </w:divBdr>
    </w:div>
    <w:div w:id="1478913814">
      <w:bodyDiv w:val="1"/>
      <w:marLeft w:val="0"/>
      <w:marRight w:val="0"/>
      <w:marTop w:val="0"/>
      <w:marBottom w:val="0"/>
      <w:divBdr>
        <w:top w:val="none" w:sz="0" w:space="0" w:color="auto"/>
        <w:left w:val="none" w:sz="0" w:space="0" w:color="auto"/>
        <w:bottom w:val="none" w:sz="0" w:space="0" w:color="auto"/>
        <w:right w:val="none" w:sz="0" w:space="0" w:color="auto"/>
      </w:divBdr>
    </w:div>
    <w:div w:id="1624194724">
      <w:bodyDiv w:val="1"/>
      <w:marLeft w:val="0"/>
      <w:marRight w:val="0"/>
      <w:marTop w:val="0"/>
      <w:marBottom w:val="0"/>
      <w:divBdr>
        <w:top w:val="none" w:sz="0" w:space="0" w:color="auto"/>
        <w:left w:val="none" w:sz="0" w:space="0" w:color="auto"/>
        <w:bottom w:val="none" w:sz="0" w:space="0" w:color="auto"/>
        <w:right w:val="none" w:sz="0" w:space="0" w:color="auto"/>
      </w:divBdr>
    </w:div>
    <w:div w:id="1753351970">
      <w:bodyDiv w:val="1"/>
      <w:marLeft w:val="0"/>
      <w:marRight w:val="0"/>
      <w:marTop w:val="0"/>
      <w:marBottom w:val="0"/>
      <w:divBdr>
        <w:top w:val="none" w:sz="0" w:space="0" w:color="auto"/>
        <w:left w:val="none" w:sz="0" w:space="0" w:color="auto"/>
        <w:bottom w:val="none" w:sz="0" w:space="0" w:color="auto"/>
        <w:right w:val="none" w:sz="0" w:space="0" w:color="auto"/>
      </w:divBdr>
    </w:div>
    <w:div w:id="1848985969">
      <w:bodyDiv w:val="1"/>
      <w:marLeft w:val="0"/>
      <w:marRight w:val="0"/>
      <w:marTop w:val="0"/>
      <w:marBottom w:val="0"/>
      <w:divBdr>
        <w:top w:val="none" w:sz="0" w:space="0" w:color="auto"/>
        <w:left w:val="none" w:sz="0" w:space="0" w:color="auto"/>
        <w:bottom w:val="none" w:sz="0" w:space="0" w:color="auto"/>
        <w:right w:val="none" w:sz="0" w:space="0" w:color="auto"/>
      </w:divBdr>
    </w:div>
    <w:div w:id="1862433840">
      <w:bodyDiv w:val="1"/>
      <w:marLeft w:val="0"/>
      <w:marRight w:val="0"/>
      <w:marTop w:val="0"/>
      <w:marBottom w:val="0"/>
      <w:divBdr>
        <w:top w:val="none" w:sz="0" w:space="0" w:color="auto"/>
        <w:left w:val="none" w:sz="0" w:space="0" w:color="auto"/>
        <w:bottom w:val="none" w:sz="0" w:space="0" w:color="auto"/>
        <w:right w:val="none" w:sz="0" w:space="0" w:color="auto"/>
      </w:divBdr>
    </w:div>
    <w:div w:id="1954750483">
      <w:bodyDiv w:val="1"/>
      <w:marLeft w:val="0"/>
      <w:marRight w:val="0"/>
      <w:marTop w:val="0"/>
      <w:marBottom w:val="0"/>
      <w:divBdr>
        <w:top w:val="none" w:sz="0" w:space="0" w:color="auto"/>
        <w:left w:val="none" w:sz="0" w:space="0" w:color="auto"/>
        <w:bottom w:val="none" w:sz="0" w:space="0" w:color="auto"/>
        <w:right w:val="none" w:sz="0" w:space="0" w:color="auto"/>
      </w:divBdr>
    </w:div>
    <w:div w:id="2004820373">
      <w:bodyDiv w:val="1"/>
      <w:marLeft w:val="0"/>
      <w:marRight w:val="0"/>
      <w:marTop w:val="0"/>
      <w:marBottom w:val="0"/>
      <w:divBdr>
        <w:top w:val="none" w:sz="0" w:space="0" w:color="auto"/>
        <w:left w:val="none" w:sz="0" w:space="0" w:color="auto"/>
        <w:bottom w:val="none" w:sz="0" w:space="0" w:color="auto"/>
        <w:right w:val="none" w:sz="0" w:space="0" w:color="auto"/>
      </w:divBdr>
    </w:div>
    <w:div w:id="2005552560">
      <w:bodyDiv w:val="1"/>
      <w:marLeft w:val="0"/>
      <w:marRight w:val="0"/>
      <w:marTop w:val="0"/>
      <w:marBottom w:val="0"/>
      <w:divBdr>
        <w:top w:val="none" w:sz="0" w:space="0" w:color="auto"/>
        <w:left w:val="none" w:sz="0" w:space="0" w:color="auto"/>
        <w:bottom w:val="none" w:sz="0" w:space="0" w:color="auto"/>
        <w:right w:val="none" w:sz="0" w:space="0" w:color="auto"/>
      </w:divBdr>
    </w:div>
    <w:div w:id="2025474631">
      <w:bodyDiv w:val="1"/>
      <w:marLeft w:val="0"/>
      <w:marRight w:val="0"/>
      <w:marTop w:val="0"/>
      <w:marBottom w:val="0"/>
      <w:divBdr>
        <w:top w:val="none" w:sz="0" w:space="0" w:color="auto"/>
        <w:left w:val="none" w:sz="0" w:space="0" w:color="auto"/>
        <w:bottom w:val="none" w:sz="0" w:space="0" w:color="auto"/>
        <w:right w:val="none" w:sz="0" w:space="0" w:color="auto"/>
      </w:divBdr>
    </w:div>
    <w:div w:id="2071222804">
      <w:bodyDiv w:val="1"/>
      <w:marLeft w:val="0"/>
      <w:marRight w:val="0"/>
      <w:marTop w:val="0"/>
      <w:marBottom w:val="0"/>
      <w:divBdr>
        <w:top w:val="none" w:sz="0" w:space="0" w:color="auto"/>
        <w:left w:val="none" w:sz="0" w:space="0" w:color="auto"/>
        <w:bottom w:val="none" w:sz="0" w:space="0" w:color="auto"/>
        <w:right w:val="none" w:sz="0" w:space="0" w:color="auto"/>
      </w:divBdr>
    </w:div>
    <w:div w:id="2117288110">
      <w:bodyDiv w:val="1"/>
      <w:marLeft w:val="0"/>
      <w:marRight w:val="0"/>
      <w:marTop w:val="0"/>
      <w:marBottom w:val="0"/>
      <w:divBdr>
        <w:top w:val="none" w:sz="0" w:space="0" w:color="auto"/>
        <w:left w:val="none" w:sz="0" w:space="0" w:color="auto"/>
        <w:bottom w:val="none" w:sz="0" w:space="0" w:color="auto"/>
        <w:right w:val="none" w:sz="0" w:space="0" w:color="auto"/>
      </w:divBdr>
    </w:div>
    <w:div w:id="2134977607">
      <w:bodyDiv w:val="1"/>
      <w:marLeft w:val="0"/>
      <w:marRight w:val="0"/>
      <w:marTop w:val="0"/>
      <w:marBottom w:val="0"/>
      <w:divBdr>
        <w:top w:val="none" w:sz="0" w:space="0" w:color="auto"/>
        <w:left w:val="none" w:sz="0" w:space="0" w:color="auto"/>
        <w:bottom w:val="none" w:sz="0" w:space="0" w:color="auto"/>
        <w:right w:val="none" w:sz="0" w:space="0" w:color="auto"/>
      </w:divBdr>
    </w:div>
    <w:div w:id="21367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ed.org/mobi/animateurs-animation-learning-and-change/"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d.homeoffic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ytes.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ephen.dallas@bytes.org" TargetMode="External"/><Relationship Id="rId20" Type="http://schemas.openxmlformats.org/officeDocument/2006/relationships/hyperlink" Target="mailto:stephen.dallas@byt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cessni.org.uk" TargetMode="External"/><Relationship Id="rId5" Type="http://schemas.openxmlformats.org/officeDocument/2006/relationships/numbering" Target="numbering.xml"/><Relationship Id="rId15" Type="http://schemas.openxmlformats.org/officeDocument/2006/relationships/hyperlink" Target="https://infed.org/mobi/animateurs-animation-learning-and-change/" TargetMode="External"/><Relationship Id="rId23" Type="http://schemas.openxmlformats.org/officeDocument/2006/relationships/hyperlink" Target="http://www.nidirect.gov.uk/vetting" TargetMode="External"/><Relationship Id="rId10" Type="http://schemas.openxmlformats.org/officeDocument/2006/relationships/endnotes" Target="endnotes.xml"/><Relationship Id="rId19" Type="http://schemas.openxmlformats.org/officeDocument/2006/relationships/hyperlink" Target="mailto:applications@byt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phen.dallas@bytes.org" TargetMode="External"/><Relationship Id="rId22" Type="http://schemas.openxmlformats.org/officeDocument/2006/relationships/hyperlink" Target="file:///C:/Users/Youth/Downloads/Full%20Enhanced%20Disclosu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4192d9-3aa4-4212-b230-d3076d937520">
      <Terms xmlns="http://schemas.microsoft.com/office/infopath/2007/PartnerControls"/>
    </lcf76f155ced4ddcb4097134ff3c332f>
    <TaxCatchAll xmlns="c1999cbc-e6f2-4634-92b9-6e7141ff07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57040EB4E06543BEF69ECA536617AE" ma:contentTypeVersion="14" ma:contentTypeDescription="Create a new document." ma:contentTypeScope="" ma:versionID="3b321c4d09dd0a5f7750d5f9fd836ed6">
  <xsd:schema xmlns:xsd="http://www.w3.org/2001/XMLSchema" xmlns:xs="http://www.w3.org/2001/XMLSchema" xmlns:p="http://schemas.microsoft.com/office/2006/metadata/properties" xmlns:ns2="a94192d9-3aa4-4212-b230-d3076d937520" xmlns:ns3="c1999cbc-e6f2-4634-92b9-6e7141ff0729" targetNamespace="http://schemas.microsoft.com/office/2006/metadata/properties" ma:root="true" ma:fieldsID="345567ebeaedcce831a51be830406a5c" ns2:_="" ns3:_="">
    <xsd:import namespace="a94192d9-3aa4-4212-b230-d3076d937520"/>
    <xsd:import namespace="c1999cbc-e6f2-4634-92b9-6e7141ff0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92d9-3aa4-4212-b230-d3076d93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99cbc-e6f2-4634-92b9-6e7141ff07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74c3ff-b4d7-4b42-802e-854dfed6c254}" ma:internalName="TaxCatchAll" ma:showField="CatchAllData" ma:web="c1999cbc-e6f2-4634-92b9-6e7141ff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55D7-CE96-40DA-9934-2D83F29E0F27}">
  <ds:schemaRefs>
    <ds:schemaRef ds:uri="http://schemas.openxmlformats.org/officeDocument/2006/bibliography"/>
  </ds:schemaRefs>
</ds:datastoreItem>
</file>

<file path=customXml/itemProps2.xml><?xml version="1.0" encoding="utf-8"?>
<ds:datastoreItem xmlns:ds="http://schemas.openxmlformats.org/officeDocument/2006/customXml" ds:itemID="{207D0FC5-0A51-42EF-AD27-80474E4D7CCA}">
  <ds:schemaRefs>
    <ds:schemaRef ds:uri="http://schemas.microsoft.com/sharepoint/v3/contenttype/forms"/>
  </ds:schemaRefs>
</ds:datastoreItem>
</file>

<file path=customXml/itemProps3.xml><?xml version="1.0" encoding="utf-8"?>
<ds:datastoreItem xmlns:ds="http://schemas.openxmlformats.org/officeDocument/2006/customXml" ds:itemID="{7E172C2D-6409-4E9D-B9F2-FABEEB37110C}">
  <ds:schemaRefs>
    <ds:schemaRef ds:uri="http://schemas.microsoft.com/office/2006/metadata/properties"/>
    <ds:schemaRef ds:uri="http://schemas.microsoft.com/office/infopath/2007/PartnerControls"/>
    <ds:schemaRef ds:uri="a94192d9-3aa4-4212-b230-d3076d937520"/>
    <ds:schemaRef ds:uri="c1999cbc-e6f2-4634-92b9-6e7141ff0729"/>
  </ds:schemaRefs>
</ds:datastoreItem>
</file>

<file path=customXml/itemProps4.xml><?xml version="1.0" encoding="utf-8"?>
<ds:datastoreItem xmlns:ds="http://schemas.openxmlformats.org/officeDocument/2006/customXml" ds:itemID="{6B0B887A-9FCB-41C7-8202-1076F51D5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92d9-3aa4-4212-b230-d3076d937520"/>
    <ds:schemaRef ds:uri="c1999cbc-e6f2-4634-92b9-6e7141ff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4543</Words>
  <Characters>26353</Characters>
  <Application>Microsoft Office Word</Application>
  <DocSecurity>0</DocSecurity>
  <Lines>219</Lines>
  <Paragraphs>61</Paragraphs>
  <ScaleCrop>false</ScaleCrop>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Stephen.Dallas@bytes.org</dc:creator>
  <cp:keywords/>
  <dc:description/>
  <cp:lastModifiedBy>Charlene Moleiro</cp:lastModifiedBy>
  <cp:revision>3</cp:revision>
  <cp:lastPrinted>2022-02-16T11:26:00Z</cp:lastPrinted>
  <dcterms:created xsi:type="dcterms:W3CDTF">2025-05-06T11:09:00Z</dcterms:created>
  <dcterms:modified xsi:type="dcterms:W3CDTF">2025-05-06T11:09:00Z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0x0101003857040EB4E06543BEF69ECA536617AE</vt:lpwstr>
  </property>
  <property fmtid="{D5CDD505-2E9C-101B-9397-08002B2CF9AE}" pid="3" name="MediaServiceImageTags">
    <vt:lpwstr/>
  </property>
</Properties>
</file>