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817B" w14:textId="77777777" w:rsidR="002F24DB" w:rsidRDefault="002F24DB" w:rsidP="002F24DB">
      <w:pPr>
        <w:jc w:val="center"/>
        <w:rPr>
          <w:rFonts w:asciiTheme="minorHAnsi" w:hAnsiTheme="minorHAnsi" w:cstheme="minorHAnsi"/>
          <w:b/>
          <w:bCs/>
          <w:color w:val="000000" w:themeColor="text1"/>
          <w:sz w:val="28"/>
          <w:szCs w:val="28"/>
        </w:rPr>
      </w:pPr>
    </w:p>
    <w:p w14:paraId="16C20B51" w14:textId="77777777" w:rsidR="000062FA" w:rsidRDefault="000062FA" w:rsidP="000062FA">
      <w:pPr>
        <w:jc w:val="center"/>
        <w:rPr>
          <w:b/>
          <w:bCs/>
          <w:sz w:val="48"/>
          <w:szCs w:val="48"/>
        </w:rPr>
      </w:pPr>
    </w:p>
    <w:p w14:paraId="34E4F08E" w14:textId="228F5412" w:rsidR="000062FA" w:rsidRPr="00DF1C8D" w:rsidRDefault="000A5FFE" w:rsidP="00BA0BD3">
      <w:pPr>
        <w:jc w:val="center"/>
        <w:rPr>
          <w:rFonts w:ascii="Aptos" w:hAnsi="Aptos"/>
          <w:b/>
          <w:bCs/>
          <w:sz w:val="44"/>
          <w:szCs w:val="44"/>
        </w:rPr>
      </w:pPr>
      <w:r>
        <w:rPr>
          <w:rFonts w:ascii="Aptos" w:hAnsi="Aptos"/>
          <w:b/>
          <w:bCs/>
          <w:sz w:val="44"/>
          <w:szCs w:val="44"/>
        </w:rPr>
        <w:t>Finance and Admin Support Officer</w:t>
      </w:r>
    </w:p>
    <w:p w14:paraId="4DED3A59" w14:textId="77777777" w:rsidR="000062FA" w:rsidRPr="00DF1C8D" w:rsidRDefault="000062FA" w:rsidP="00BA0BD3">
      <w:pPr>
        <w:jc w:val="center"/>
        <w:rPr>
          <w:rFonts w:ascii="Aptos" w:hAnsi="Aptos"/>
          <w:b/>
          <w:bCs/>
          <w:sz w:val="44"/>
          <w:szCs w:val="44"/>
        </w:rPr>
      </w:pPr>
    </w:p>
    <w:p w14:paraId="20E43C1B" w14:textId="77777777" w:rsidR="000062FA" w:rsidRPr="00DF1C8D" w:rsidRDefault="000062FA" w:rsidP="00BA0BD3">
      <w:pPr>
        <w:jc w:val="center"/>
        <w:rPr>
          <w:rFonts w:ascii="Aptos" w:hAnsi="Aptos"/>
          <w:b/>
          <w:bCs/>
          <w:sz w:val="44"/>
          <w:szCs w:val="44"/>
        </w:rPr>
      </w:pPr>
      <w:r w:rsidRPr="00DF1C8D">
        <w:rPr>
          <w:rFonts w:ascii="Aptos" w:hAnsi="Aptos"/>
          <w:b/>
          <w:bCs/>
          <w:sz w:val="44"/>
          <w:szCs w:val="44"/>
        </w:rPr>
        <w:t>INFORMATION PACK</w:t>
      </w:r>
    </w:p>
    <w:p w14:paraId="6EE28E21" w14:textId="77777777" w:rsidR="000062FA" w:rsidRPr="00DF1C8D" w:rsidRDefault="000062FA" w:rsidP="00BA0BD3">
      <w:pPr>
        <w:jc w:val="center"/>
        <w:rPr>
          <w:rFonts w:ascii="Aptos" w:hAnsi="Aptos"/>
          <w:b/>
          <w:bCs/>
          <w:sz w:val="44"/>
          <w:szCs w:val="44"/>
        </w:rPr>
      </w:pPr>
    </w:p>
    <w:p w14:paraId="1A361295" w14:textId="77777777" w:rsidR="00B31D72" w:rsidRDefault="00143BBD" w:rsidP="008826B6">
      <w:pPr>
        <w:jc w:val="center"/>
        <w:rPr>
          <w:rFonts w:ascii="Aptos" w:hAnsi="Aptos"/>
          <w:b/>
          <w:bCs/>
          <w:sz w:val="44"/>
          <w:szCs w:val="44"/>
        </w:rPr>
      </w:pPr>
      <w:r>
        <w:rPr>
          <w:rFonts w:ascii="Aptos" w:hAnsi="Aptos"/>
          <w:b/>
          <w:bCs/>
          <w:sz w:val="44"/>
          <w:szCs w:val="44"/>
        </w:rPr>
        <w:t>April</w:t>
      </w:r>
      <w:r w:rsidR="000062FA" w:rsidRPr="00DF1C8D">
        <w:rPr>
          <w:rFonts w:ascii="Aptos" w:hAnsi="Aptos"/>
          <w:b/>
          <w:bCs/>
          <w:sz w:val="44"/>
          <w:szCs w:val="44"/>
        </w:rPr>
        <w:t xml:space="preserve"> </w:t>
      </w:r>
      <w:r w:rsidR="00B31D72">
        <w:rPr>
          <w:rFonts w:ascii="Aptos" w:hAnsi="Aptos"/>
          <w:b/>
          <w:bCs/>
          <w:sz w:val="44"/>
          <w:szCs w:val="44"/>
        </w:rPr>
        <w:t>2025</w:t>
      </w:r>
    </w:p>
    <w:p w14:paraId="504E1BD2" w14:textId="77777777" w:rsidR="000062FA" w:rsidRPr="00DF1C8D" w:rsidRDefault="000062FA" w:rsidP="00B31D72">
      <w:pPr>
        <w:pStyle w:val="NoSpacing"/>
        <w:contextualSpacing/>
        <w:rPr>
          <w:rFonts w:ascii="Aptos" w:hAnsi="Aptos"/>
          <w:b/>
          <w:bCs/>
          <w:i/>
          <w:sz w:val="28"/>
          <w:szCs w:val="28"/>
        </w:rPr>
      </w:pPr>
    </w:p>
    <w:p w14:paraId="7FB71BA6" w14:textId="77777777" w:rsidR="00E439C4" w:rsidRDefault="000062FA" w:rsidP="00505213">
      <w:pPr>
        <w:pStyle w:val="NoSpacing"/>
        <w:contextualSpacing/>
        <w:jc w:val="center"/>
        <w:rPr>
          <w:rFonts w:ascii="Aptos" w:hAnsi="Aptos"/>
          <w:b/>
          <w:sz w:val="28"/>
          <w:szCs w:val="28"/>
          <w:lang w:val="en-GB"/>
        </w:rPr>
      </w:pPr>
      <w:r w:rsidRPr="00DF1C8D">
        <w:rPr>
          <w:rFonts w:ascii="Aptos" w:hAnsi="Aptos"/>
          <w:b/>
          <w:sz w:val="28"/>
          <w:szCs w:val="28"/>
          <w:lang w:val="en-GB"/>
        </w:rPr>
        <w:t>Salary</w:t>
      </w:r>
      <w:r w:rsidR="003A770E">
        <w:rPr>
          <w:rFonts w:ascii="Aptos" w:hAnsi="Aptos"/>
          <w:b/>
          <w:sz w:val="28"/>
          <w:szCs w:val="28"/>
          <w:lang w:val="en-GB"/>
        </w:rPr>
        <w:t xml:space="preserve"> </w:t>
      </w:r>
      <w:r w:rsidR="005F73B0" w:rsidRPr="00DF1C8D">
        <w:rPr>
          <w:rFonts w:ascii="Aptos" w:hAnsi="Aptos"/>
          <w:b/>
          <w:sz w:val="28"/>
          <w:szCs w:val="28"/>
          <w:lang w:val="en-GB"/>
        </w:rPr>
        <w:t>£30</w:t>
      </w:r>
      <w:r w:rsidR="00E439C4">
        <w:rPr>
          <w:rFonts w:ascii="Aptos" w:hAnsi="Aptos"/>
          <w:b/>
          <w:sz w:val="28"/>
          <w:szCs w:val="28"/>
          <w:lang w:val="en-GB"/>
        </w:rPr>
        <w:t>,</w:t>
      </w:r>
      <w:r w:rsidR="007C2973">
        <w:rPr>
          <w:rFonts w:ascii="Aptos" w:hAnsi="Aptos"/>
          <w:b/>
          <w:sz w:val="28"/>
          <w:szCs w:val="28"/>
          <w:lang w:val="en-GB"/>
        </w:rPr>
        <w:t>000</w:t>
      </w:r>
      <w:r w:rsidR="005F73B0" w:rsidRPr="00DF1C8D">
        <w:rPr>
          <w:rFonts w:ascii="Aptos" w:hAnsi="Aptos"/>
          <w:b/>
          <w:sz w:val="28"/>
          <w:szCs w:val="28"/>
          <w:lang w:val="en-GB"/>
        </w:rPr>
        <w:t xml:space="preserve"> per annum</w:t>
      </w:r>
      <w:r w:rsidR="00DF1C8D" w:rsidRPr="00DF1C8D">
        <w:rPr>
          <w:rFonts w:ascii="Aptos" w:hAnsi="Aptos"/>
          <w:b/>
          <w:sz w:val="28"/>
          <w:szCs w:val="28"/>
          <w:lang w:val="en-GB"/>
        </w:rPr>
        <w:t xml:space="preserve"> </w:t>
      </w:r>
      <w:r w:rsidR="003A770E">
        <w:rPr>
          <w:rFonts w:ascii="Aptos" w:hAnsi="Aptos"/>
          <w:b/>
          <w:sz w:val="28"/>
          <w:szCs w:val="28"/>
          <w:lang w:val="en-GB"/>
        </w:rPr>
        <w:t>(</w:t>
      </w:r>
      <w:r w:rsidR="00DF1C8D" w:rsidRPr="00DF1C8D">
        <w:rPr>
          <w:rFonts w:ascii="Aptos" w:hAnsi="Aptos"/>
          <w:b/>
          <w:sz w:val="28"/>
          <w:szCs w:val="28"/>
          <w:lang w:val="en-GB"/>
        </w:rPr>
        <w:t>pro rata</w:t>
      </w:r>
      <w:r w:rsidR="00E439C4">
        <w:rPr>
          <w:rFonts w:ascii="Aptos" w:hAnsi="Aptos"/>
          <w:b/>
          <w:sz w:val="28"/>
          <w:szCs w:val="28"/>
          <w:lang w:val="en-GB"/>
        </w:rPr>
        <w:t>)</w:t>
      </w:r>
    </w:p>
    <w:p w14:paraId="27637A2A" w14:textId="0ABC56BA" w:rsidR="000062FA" w:rsidRDefault="00E439C4" w:rsidP="00505213">
      <w:pPr>
        <w:pStyle w:val="NoSpacing"/>
        <w:contextualSpacing/>
        <w:jc w:val="center"/>
        <w:rPr>
          <w:rFonts w:ascii="Aptos" w:hAnsi="Aptos"/>
          <w:b/>
          <w:sz w:val="28"/>
          <w:szCs w:val="28"/>
          <w:lang w:val="en-GB"/>
        </w:rPr>
      </w:pPr>
      <w:r>
        <w:rPr>
          <w:rFonts w:ascii="Aptos" w:hAnsi="Aptos"/>
          <w:b/>
          <w:sz w:val="28"/>
          <w:szCs w:val="28"/>
          <w:lang w:val="en-GB"/>
        </w:rPr>
        <w:t>25-</w:t>
      </w:r>
      <w:r w:rsidR="00DF1C8D" w:rsidRPr="00DF1C8D">
        <w:rPr>
          <w:rFonts w:ascii="Aptos" w:hAnsi="Aptos"/>
          <w:b/>
          <w:sz w:val="28"/>
          <w:szCs w:val="28"/>
          <w:lang w:val="en-GB"/>
        </w:rPr>
        <w:t xml:space="preserve">30hrs per </w:t>
      </w:r>
      <w:proofErr w:type="spellStart"/>
      <w:r w:rsidR="00DF1C8D" w:rsidRPr="00DF1C8D">
        <w:rPr>
          <w:rFonts w:ascii="Aptos" w:hAnsi="Aptos"/>
          <w:b/>
          <w:sz w:val="28"/>
          <w:szCs w:val="28"/>
          <w:lang w:val="en-GB"/>
        </w:rPr>
        <w:t>wk</w:t>
      </w:r>
      <w:proofErr w:type="spellEnd"/>
      <w:r w:rsidR="00305B6B">
        <w:rPr>
          <w:rFonts w:ascii="Aptos" w:hAnsi="Aptos"/>
          <w:b/>
          <w:sz w:val="28"/>
          <w:szCs w:val="28"/>
          <w:lang w:val="en-GB"/>
        </w:rPr>
        <w:t xml:space="preserve"> (flexible by agreement</w:t>
      </w:r>
      <w:r w:rsidR="00804598">
        <w:rPr>
          <w:rFonts w:ascii="Aptos" w:hAnsi="Aptos"/>
          <w:b/>
          <w:sz w:val="28"/>
          <w:szCs w:val="28"/>
          <w:lang w:val="en-GB"/>
        </w:rPr>
        <w:t>)</w:t>
      </w:r>
    </w:p>
    <w:p w14:paraId="349B4081" w14:textId="1B73CD1F" w:rsidR="00B31D72" w:rsidRPr="00505213" w:rsidRDefault="00B31D72" w:rsidP="00505213">
      <w:pPr>
        <w:pStyle w:val="NoSpacing"/>
        <w:contextualSpacing/>
        <w:jc w:val="center"/>
        <w:rPr>
          <w:rFonts w:ascii="Aptos" w:hAnsi="Aptos"/>
          <w:b/>
          <w:sz w:val="28"/>
          <w:szCs w:val="28"/>
          <w:lang w:val="en-GB"/>
        </w:rPr>
      </w:pPr>
      <w:r>
        <w:rPr>
          <w:rFonts w:ascii="Aptos" w:hAnsi="Aptos"/>
          <w:b/>
          <w:sz w:val="28"/>
          <w:szCs w:val="28"/>
          <w:lang w:val="en-GB"/>
        </w:rPr>
        <w:t>Hybrid working</w:t>
      </w:r>
      <w:r w:rsidR="00A2585A">
        <w:rPr>
          <w:rFonts w:ascii="Aptos" w:hAnsi="Aptos"/>
          <w:b/>
          <w:sz w:val="28"/>
          <w:szCs w:val="28"/>
          <w:lang w:val="en-GB"/>
        </w:rPr>
        <w:t xml:space="preserve"> option available</w:t>
      </w:r>
    </w:p>
    <w:p w14:paraId="2E525AB3" w14:textId="77777777" w:rsidR="000062FA" w:rsidRPr="00DF1C8D" w:rsidRDefault="000062FA" w:rsidP="000062FA">
      <w:pPr>
        <w:rPr>
          <w:rFonts w:ascii="Aptos" w:hAnsi="Aptos"/>
          <w:lang w:val="en-IE"/>
        </w:rPr>
      </w:pPr>
    </w:p>
    <w:p w14:paraId="286E5CC5" w14:textId="77777777" w:rsidR="000062FA" w:rsidRPr="00DF1C8D" w:rsidRDefault="000062FA" w:rsidP="000062FA">
      <w:pPr>
        <w:pStyle w:val="Heading1"/>
        <w:rPr>
          <w:rFonts w:ascii="Aptos" w:hAnsi="Aptos"/>
          <w:b/>
          <w:sz w:val="28"/>
          <w:szCs w:val="28"/>
          <w:lang w:val="en-GB"/>
        </w:rPr>
      </w:pPr>
      <w:r w:rsidRPr="00DF1C8D">
        <w:rPr>
          <w:rFonts w:ascii="Aptos" w:hAnsi="Aptos"/>
          <w:b/>
          <w:sz w:val="28"/>
          <w:szCs w:val="28"/>
          <w:lang w:val="en-GB"/>
        </w:rPr>
        <w:t>INFORMATION ENCLOSED</w:t>
      </w:r>
    </w:p>
    <w:p w14:paraId="2CE9BFF1" w14:textId="77777777" w:rsidR="000062FA" w:rsidRPr="00DF1C8D" w:rsidRDefault="000062FA" w:rsidP="000062FA">
      <w:pPr>
        <w:rPr>
          <w:rFonts w:ascii="Aptos" w:hAnsi="Aptos"/>
          <w:sz w:val="28"/>
        </w:rPr>
      </w:pPr>
    </w:p>
    <w:p w14:paraId="37D38004" w14:textId="77777777" w:rsidR="00165178" w:rsidRDefault="00165178" w:rsidP="00165178">
      <w:pPr>
        <w:numPr>
          <w:ilvl w:val="0"/>
          <w:numId w:val="19"/>
        </w:numPr>
        <w:rPr>
          <w:rFonts w:ascii="Aptos" w:hAnsi="Aptos"/>
          <w:sz w:val="28"/>
        </w:rPr>
      </w:pPr>
      <w:r w:rsidRPr="00DF1C8D">
        <w:rPr>
          <w:rFonts w:ascii="Aptos" w:hAnsi="Aptos"/>
          <w:sz w:val="28"/>
        </w:rPr>
        <w:t xml:space="preserve">Background re </w:t>
      </w:r>
      <w:r>
        <w:rPr>
          <w:rFonts w:ascii="Aptos" w:hAnsi="Aptos"/>
          <w:sz w:val="28"/>
        </w:rPr>
        <w:t>The Link Family and Community Centre</w:t>
      </w:r>
    </w:p>
    <w:p w14:paraId="264C0C68" w14:textId="77777777" w:rsidR="00165178" w:rsidRPr="00DF1C8D" w:rsidRDefault="00165178" w:rsidP="00165178">
      <w:pPr>
        <w:ind w:left="720"/>
        <w:rPr>
          <w:rFonts w:ascii="Aptos" w:hAnsi="Aptos"/>
          <w:sz w:val="28"/>
        </w:rPr>
      </w:pPr>
    </w:p>
    <w:p w14:paraId="1E755A3E" w14:textId="77777777" w:rsidR="000062FA" w:rsidRPr="00DF1C8D" w:rsidRDefault="000062FA" w:rsidP="000062FA">
      <w:pPr>
        <w:numPr>
          <w:ilvl w:val="0"/>
          <w:numId w:val="19"/>
        </w:numPr>
        <w:rPr>
          <w:rFonts w:ascii="Aptos" w:hAnsi="Aptos"/>
          <w:sz w:val="28"/>
        </w:rPr>
      </w:pPr>
      <w:r w:rsidRPr="00DF1C8D">
        <w:rPr>
          <w:rFonts w:ascii="Aptos" w:hAnsi="Aptos"/>
          <w:sz w:val="28"/>
        </w:rPr>
        <w:t>Job Description</w:t>
      </w:r>
    </w:p>
    <w:p w14:paraId="1713C043" w14:textId="77777777" w:rsidR="000062FA" w:rsidRPr="00DF1C8D" w:rsidRDefault="000062FA" w:rsidP="000062FA">
      <w:pPr>
        <w:rPr>
          <w:rFonts w:ascii="Aptos" w:hAnsi="Aptos"/>
          <w:sz w:val="28"/>
        </w:rPr>
      </w:pPr>
    </w:p>
    <w:p w14:paraId="6BC3859B" w14:textId="77777777" w:rsidR="000062FA" w:rsidRPr="00DF1C8D" w:rsidRDefault="000062FA" w:rsidP="000062FA">
      <w:pPr>
        <w:numPr>
          <w:ilvl w:val="0"/>
          <w:numId w:val="19"/>
        </w:numPr>
        <w:rPr>
          <w:rFonts w:ascii="Aptos" w:hAnsi="Aptos"/>
          <w:sz w:val="28"/>
        </w:rPr>
      </w:pPr>
      <w:r w:rsidRPr="00DF1C8D">
        <w:rPr>
          <w:rFonts w:ascii="Aptos" w:hAnsi="Aptos"/>
          <w:sz w:val="28"/>
        </w:rPr>
        <w:t>Personnel Specification</w:t>
      </w:r>
    </w:p>
    <w:p w14:paraId="36EEBA2C" w14:textId="77777777" w:rsidR="000062FA" w:rsidRPr="00DF1C8D" w:rsidRDefault="000062FA" w:rsidP="000062FA">
      <w:pPr>
        <w:rPr>
          <w:rFonts w:ascii="Aptos" w:hAnsi="Aptos"/>
          <w:sz w:val="28"/>
          <w:szCs w:val="28"/>
        </w:rPr>
      </w:pPr>
    </w:p>
    <w:p w14:paraId="7F68EBF5" w14:textId="77777777" w:rsidR="000062FA" w:rsidRPr="00DF1C8D" w:rsidRDefault="000062FA" w:rsidP="000062FA">
      <w:pPr>
        <w:numPr>
          <w:ilvl w:val="0"/>
          <w:numId w:val="19"/>
        </w:numPr>
        <w:rPr>
          <w:rFonts w:ascii="Aptos" w:hAnsi="Aptos"/>
          <w:sz w:val="28"/>
          <w:szCs w:val="28"/>
        </w:rPr>
      </w:pPr>
      <w:r w:rsidRPr="00DF1C8D">
        <w:rPr>
          <w:rFonts w:ascii="Aptos" w:hAnsi="Aptos"/>
          <w:sz w:val="28"/>
          <w:szCs w:val="28"/>
        </w:rPr>
        <w:t xml:space="preserve">Equal Opportunities Monitoring Form </w:t>
      </w:r>
    </w:p>
    <w:p w14:paraId="7731008D" w14:textId="6DB00D7B" w:rsidR="000062FA" w:rsidRPr="00DF1C8D" w:rsidRDefault="00F56715" w:rsidP="000062FA">
      <w:pPr>
        <w:ind w:left="720"/>
        <w:jc w:val="both"/>
        <w:rPr>
          <w:rFonts w:ascii="Aptos" w:hAnsi="Aptos"/>
          <w:i/>
        </w:rPr>
      </w:pPr>
      <w:r>
        <w:rPr>
          <w:rFonts w:ascii="Aptos" w:hAnsi="Aptos"/>
          <w:i/>
        </w:rPr>
        <w:t>Please complete</w:t>
      </w:r>
      <w:r w:rsidR="000062FA" w:rsidRPr="00DF1C8D">
        <w:rPr>
          <w:rFonts w:ascii="Aptos" w:hAnsi="Aptos"/>
          <w:i/>
        </w:rPr>
        <w:t xml:space="preserve"> and return with your CV.</w:t>
      </w:r>
    </w:p>
    <w:p w14:paraId="2DEF0674" w14:textId="77777777" w:rsidR="000062FA" w:rsidRPr="00DF1C8D" w:rsidRDefault="000062FA" w:rsidP="000062FA">
      <w:pPr>
        <w:rPr>
          <w:rFonts w:ascii="Aptos" w:hAnsi="Aptos"/>
          <w:sz w:val="28"/>
          <w:szCs w:val="28"/>
        </w:rPr>
      </w:pPr>
    </w:p>
    <w:p w14:paraId="45D752E7" w14:textId="77777777" w:rsidR="000062FA" w:rsidRPr="00DF1C8D" w:rsidRDefault="000062FA" w:rsidP="000062FA">
      <w:pPr>
        <w:jc w:val="center"/>
        <w:rPr>
          <w:rFonts w:ascii="Aptos" w:hAnsi="Aptos"/>
          <w:b/>
          <w:sz w:val="28"/>
          <w:szCs w:val="28"/>
        </w:rPr>
      </w:pPr>
    </w:p>
    <w:p w14:paraId="70943BAF" w14:textId="5ABAD893" w:rsidR="000062FA" w:rsidRPr="00DF1C8D" w:rsidRDefault="000062FA" w:rsidP="000062FA">
      <w:pPr>
        <w:rPr>
          <w:rFonts w:ascii="Aptos" w:hAnsi="Aptos"/>
          <w:sz w:val="26"/>
          <w:szCs w:val="26"/>
        </w:rPr>
      </w:pPr>
      <w:r w:rsidRPr="00DF1C8D">
        <w:rPr>
          <w:rFonts w:ascii="Aptos" w:hAnsi="Aptos"/>
          <w:sz w:val="26"/>
          <w:szCs w:val="26"/>
        </w:rPr>
        <w:t xml:space="preserve">To apply for this position, please forward a C.V. clearly outlining how you meet the essential and desirable criteria, by email: </w:t>
      </w:r>
      <w:hyperlink r:id="rId11" w:history="1">
        <w:r w:rsidR="00821445" w:rsidRPr="00FF7499">
          <w:rPr>
            <w:rStyle w:val="Hyperlink"/>
            <w:rFonts w:ascii="Aptos" w:hAnsi="Aptos"/>
            <w:sz w:val="26"/>
            <w:szCs w:val="26"/>
          </w:rPr>
          <w:t>info@thelinkcentre.org</w:t>
        </w:r>
      </w:hyperlink>
      <w:r w:rsidRPr="00DF1C8D">
        <w:rPr>
          <w:rFonts w:ascii="Aptos" w:hAnsi="Aptos"/>
          <w:sz w:val="26"/>
          <w:szCs w:val="26"/>
        </w:rPr>
        <w:t xml:space="preserve"> before the closing date of: </w:t>
      </w:r>
      <w:r w:rsidR="00E91467">
        <w:rPr>
          <w:rFonts w:ascii="Aptos" w:hAnsi="Aptos"/>
          <w:b/>
          <w:sz w:val="28"/>
          <w:szCs w:val="28"/>
        </w:rPr>
        <w:t>Wednesday</w:t>
      </w:r>
      <w:r w:rsidR="00B92033">
        <w:rPr>
          <w:rFonts w:ascii="Aptos" w:hAnsi="Aptos"/>
          <w:b/>
          <w:sz w:val="28"/>
          <w:szCs w:val="28"/>
        </w:rPr>
        <w:t xml:space="preserve"> 1</w:t>
      </w:r>
      <w:r w:rsidR="00E91467">
        <w:rPr>
          <w:rFonts w:ascii="Aptos" w:hAnsi="Aptos"/>
          <w:b/>
          <w:sz w:val="28"/>
          <w:szCs w:val="28"/>
        </w:rPr>
        <w:t>6</w:t>
      </w:r>
      <w:r w:rsidR="00B92033" w:rsidRPr="00B92033">
        <w:rPr>
          <w:rFonts w:ascii="Aptos" w:hAnsi="Aptos"/>
          <w:b/>
          <w:sz w:val="28"/>
          <w:szCs w:val="28"/>
          <w:vertAlign w:val="superscript"/>
        </w:rPr>
        <w:t>th</w:t>
      </w:r>
      <w:r w:rsidR="00821445">
        <w:rPr>
          <w:rFonts w:ascii="Aptos" w:hAnsi="Aptos"/>
          <w:b/>
          <w:sz w:val="28"/>
          <w:szCs w:val="28"/>
        </w:rPr>
        <w:t xml:space="preserve"> April</w:t>
      </w:r>
      <w:r w:rsidRPr="00DF1C8D">
        <w:rPr>
          <w:rFonts w:ascii="Aptos" w:hAnsi="Aptos"/>
          <w:b/>
          <w:sz w:val="28"/>
          <w:szCs w:val="28"/>
        </w:rPr>
        <w:t xml:space="preserve"> 2025 at </w:t>
      </w:r>
      <w:r w:rsidR="00EA09DE">
        <w:rPr>
          <w:rFonts w:ascii="Aptos" w:hAnsi="Aptos"/>
          <w:b/>
          <w:sz w:val="28"/>
          <w:szCs w:val="28"/>
        </w:rPr>
        <w:t>noon</w:t>
      </w:r>
      <w:r w:rsidRPr="00DF1C8D">
        <w:rPr>
          <w:rFonts w:ascii="Aptos" w:hAnsi="Aptos"/>
          <w:b/>
          <w:sz w:val="28"/>
          <w:szCs w:val="28"/>
        </w:rPr>
        <w:t xml:space="preserve">. </w:t>
      </w:r>
    </w:p>
    <w:p w14:paraId="01C2ABA1" w14:textId="77777777" w:rsidR="000062FA" w:rsidRPr="00DF1C8D" w:rsidRDefault="000062FA" w:rsidP="000062FA">
      <w:pPr>
        <w:rPr>
          <w:rFonts w:ascii="Aptos" w:hAnsi="Aptos"/>
          <w:lang w:val="en-IE"/>
        </w:rPr>
      </w:pPr>
    </w:p>
    <w:p w14:paraId="243EE721" w14:textId="77777777" w:rsidR="000062FA" w:rsidRPr="00DF1C8D" w:rsidRDefault="000062FA" w:rsidP="000062FA">
      <w:pPr>
        <w:rPr>
          <w:rFonts w:ascii="Aptos" w:hAnsi="Aptos"/>
          <w:lang w:val="en-IE"/>
        </w:rPr>
      </w:pPr>
    </w:p>
    <w:p w14:paraId="1C3593D7" w14:textId="77777777" w:rsidR="000062FA" w:rsidRDefault="000062FA" w:rsidP="000062FA">
      <w:pPr>
        <w:rPr>
          <w:lang w:val="en-IE"/>
        </w:rPr>
      </w:pPr>
    </w:p>
    <w:p w14:paraId="4E756816" w14:textId="77777777" w:rsidR="000062FA" w:rsidRPr="00FE1B4E" w:rsidRDefault="000062FA" w:rsidP="000062FA">
      <w:pPr>
        <w:rPr>
          <w:lang w:val="en-IE"/>
        </w:rPr>
      </w:pPr>
    </w:p>
    <w:p w14:paraId="0926EAB0" w14:textId="77777777" w:rsidR="000062FA" w:rsidRDefault="000062FA" w:rsidP="000062FA">
      <w:pPr>
        <w:pStyle w:val="Heading1"/>
        <w:ind w:left="720" w:hanging="720"/>
        <w:jc w:val="center"/>
        <w:rPr>
          <w:b/>
          <w:color w:val="000000"/>
          <w:sz w:val="22"/>
          <w:szCs w:val="22"/>
        </w:rPr>
      </w:pPr>
    </w:p>
    <w:p w14:paraId="35061B7C" w14:textId="77777777" w:rsidR="000062FA" w:rsidRDefault="000062FA" w:rsidP="000062FA">
      <w:pPr>
        <w:rPr>
          <w:sz w:val="22"/>
          <w:szCs w:val="22"/>
        </w:rPr>
      </w:pP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p>
    <w:p w14:paraId="46592AB4" w14:textId="77777777" w:rsidR="000062FA" w:rsidRDefault="000062FA" w:rsidP="000062FA">
      <w:pPr>
        <w:rPr>
          <w:sz w:val="22"/>
          <w:szCs w:val="22"/>
        </w:rPr>
      </w:pPr>
    </w:p>
    <w:p w14:paraId="65C8203E" w14:textId="77777777" w:rsidR="000062FA" w:rsidRDefault="000062FA" w:rsidP="000062FA">
      <w:pPr>
        <w:rPr>
          <w:sz w:val="22"/>
          <w:szCs w:val="22"/>
        </w:rPr>
      </w:pPr>
    </w:p>
    <w:p w14:paraId="4989D718" w14:textId="77777777" w:rsidR="000062FA" w:rsidRDefault="000062FA" w:rsidP="000062FA">
      <w:pPr>
        <w:rPr>
          <w:sz w:val="22"/>
          <w:szCs w:val="22"/>
        </w:rPr>
      </w:pPr>
    </w:p>
    <w:p w14:paraId="480D9520" w14:textId="77777777" w:rsidR="000062FA" w:rsidRDefault="000062FA" w:rsidP="000062FA">
      <w:pPr>
        <w:rPr>
          <w:sz w:val="22"/>
          <w:szCs w:val="22"/>
        </w:rPr>
      </w:pPr>
    </w:p>
    <w:p w14:paraId="4C1ECB8F" w14:textId="77777777" w:rsidR="000062FA" w:rsidRPr="00967E39" w:rsidRDefault="000062FA" w:rsidP="000062FA">
      <w:pPr>
        <w:rPr>
          <w:sz w:val="22"/>
          <w:szCs w:val="22"/>
        </w:rPr>
      </w:pPr>
    </w:p>
    <w:p w14:paraId="54740C1B" w14:textId="77777777" w:rsidR="000062FA" w:rsidRDefault="000062FA" w:rsidP="000062FA">
      <w:pPr>
        <w:pStyle w:val="Heading1"/>
        <w:ind w:left="720" w:hanging="720"/>
        <w:jc w:val="center"/>
        <w:rPr>
          <w:b/>
          <w:color w:val="000000"/>
          <w:sz w:val="22"/>
          <w:szCs w:val="22"/>
        </w:rPr>
      </w:pPr>
    </w:p>
    <w:p w14:paraId="6AC98C26" w14:textId="77777777" w:rsidR="00E03950" w:rsidRPr="00A5342A" w:rsidRDefault="00E03950" w:rsidP="00A2585A">
      <w:pPr>
        <w:jc w:val="center"/>
        <w:rPr>
          <w:rFonts w:ascii="Aptos" w:hAnsi="Aptos"/>
          <w:b/>
          <w:bCs/>
          <w:color w:val="000000"/>
          <w:u w:val="single"/>
        </w:rPr>
      </w:pPr>
      <w:r w:rsidRPr="00A5342A">
        <w:rPr>
          <w:rFonts w:ascii="Aptos" w:hAnsi="Aptos"/>
          <w:b/>
          <w:bCs/>
          <w:color w:val="000000"/>
          <w:u w:val="single"/>
        </w:rPr>
        <w:t>OUR BACKGROUND</w:t>
      </w:r>
    </w:p>
    <w:p w14:paraId="51B4BEDB" w14:textId="77777777" w:rsidR="00A2585A" w:rsidRDefault="00A2585A" w:rsidP="00E03950">
      <w:pPr>
        <w:rPr>
          <w:rFonts w:ascii="Aptos" w:hAnsi="Aptos"/>
          <w:b/>
          <w:bCs/>
        </w:rPr>
      </w:pPr>
    </w:p>
    <w:p w14:paraId="51127BB9" w14:textId="2D91E96D" w:rsidR="00E03950" w:rsidRPr="00A5342A" w:rsidRDefault="00E03950" w:rsidP="00E03950">
      <w:pPr>
        <w:rPr>
          <w:rFonts w:ascii="Aptos" w:hAnsi="Aptos"/>
          <w:b/>
          <w:bCs/>
        </w:rPr>
      </w:pPr>
      <w:r w:rsidRPr="00A5342A">
        <w:rPr>
          <w:rFonts w:ascii="Aptos" w:hAnsi="Aptos"/>
          <w:b/>
          <w:bCs/>
        </w:rPr>
        <w:t>Our vision</w:t>
      </w:r>
    </w:p>
    <w:p w14:paraId="4D215407" w14:textId="77777777" w:rsidR="00E03950" w:rsidRPr="00A5342A" w:rsidRDefault="00E03950" w:rsidP="00E03950">
      <w:pPr>
        <w:rPr>
          <w:rFonts w:ascii="Aptos" w:hAnsi="Aptos"/>
        </w:rPr>
      </w:pPr>
      <w:r w:rsidRPr="00A5342A">
        <w:rPr>
          <w:rFonts w:ascii="Aptos" w:hAnsi="Aptos"/>
        </w:rPr>
        <w:t xml:space="preserve">The Link’s vision is to see healthy and inclusive communities where everybody matters, lives are transformed, and everyone has the opportunity to flourish in their God-given potential. </w:t>
      </w:r>
    </w:p>
    <w:p w14:paraId="12A178FF" w14:textId="77777777" w:rsidR="00E03950" w:rsidRPr="00A5342A" w:rsidRDefault="00E03950" w:rsidP="00E03950">
      <w:pPr>
        <w:rPr>
          <w:rFonts w:ascii="Aptos" w:hAnsi="Aptos"/>
          <w:color w:val="FF0000"/>
        </w:rPr>
      </w:pPr>
    </w:p>
    <w:p w14:paraId="57AB8A0E" w14:textId="77777777" w:rsidR="00E03950" w:rsidRPr="00A5342A" w:rsidRDefault="00E03950" w:rsidP="00E03950">
      <w:pPr>
        <w:rPr>
          <w:rFonts w:ascii="Aptos" w:hAnsi="Aptos"/>
          <w:b/>
          <w:bCs/>
        </w:rPr>
      </w:pPr>
      <w:r w:rsidRPr="00A5342A">
        <w:rPr>
          <w:rFonts w:ascii="Aptos" w:hAnsi="Aptos"/>
          <w:b/>
          <w:bCs/>
        </w:rPr>
        <w:t>Our mission</w:t>
      </w:r>
    </w:p>
    <w:p w14:paraId="6ADC167F" w14:textId="77777777" w:rsidR="00E03950" w:rsidRPr="00A5342A" w:rsidRDefault="00E03950" w:rsidP="00E03950">
      <w:pPr>
        <w:rPr>
          <w:rFonts w:ascii="Aptos" w:hAnsi="Aptos"/>
        </w:rPr>
      </w:pPr>
      <w:r w:rsidRPr="00A5342A">
        <w:rPr>
          <w:rFonts w:ascii="Aptos" w:hAnsi="Aptos"/>
        </w:rPr>
        <w:t>Motivated by our Christian faith, our mission is to love, serve, connect and empower individuals, families and communities. It is our genuine passion that our work demonstrates God’s love and compassion for people, shown in a very practical way with no strings attached!</w:t>
      </w:r>
    </w:p>
    <w:p w14:paraId="1857F70E" w14:textId="77777777" w:rsidR="00E03950" w:rsidRPr="00A5342A" w:rsidRDefault="00E03950" w:rsidP="00E03950">
      <w:pPr>
        <w:rPr>
          <w:rFonts w:ascii="Aptos" w:hAnsi="Aptos"/>
          <w:color w:val="000000"/>
        </w:rPr>
      </w:pPr>
    </w:p>
    <w:p w14:paraId="01ADA3BD" w14:textId="77777777" w:rsidR="00E03950" w:rsidRPr="00A5342A" w:rsidRDefault="00E03950" w:rsidP="00E03950">
      <w:pPr>
        <w:rPr>
          <w:rFonts w:ascii="Aptos" w:hAnsi="Aptos"/>
          <w:b/>
          <w:bCs/>
          <w:color w:val="000000"/>
        </w:rPr>
      </w:pPr>
      <w:r w:rsidRPr="00A5342A">
        <w:rPr>
          <w:rFonts w:ascii="Aptos" w:hAnsi="Aptos"/>
          <w:b/>
          <w:bCs/>
          <w:color w:val="000000"/>
        </w:rPr>
        <w:t>Our working environment</w:t>
      </w:r>
    </w:p>
    <w:p w14:paraId="7D6F405B" w14:textId="77777777" w:rsidR="00E03950" w:rsidRPr="00A5342A" w:rsidRDefault="00E03950" w:rsidP="00E03950">
      <w:pPr>
        <w:rPr>
          <w:rFonts w:ascii="Aptos" w:hAnsi="Aptos"/>
          <w:color w:val="000000"/>
        </w:rPr>
      </w:pPr>
      <w:r w:rsidRPr="00A5342A">
        <w:rPr>
          <w:rFonts w:ascii="Aptos" w:hAnsi="Aptos"/>
          <w:color w:val="000000"/>
        </w:rPr>
        <w:t>We are passionate about our work and believe it is essential that we support our staff in every possible way. Alongside a competitive salary, we offer a range of benefits to our employees. We work hard to maintain an encouraging and supportive working environment that values teamwork. We celebrate birthdays and will try to be with you when times are tough.</w:t>
      </w:r>
    </w:p>
    <w:p w14:paraId="3004D3D4" w14:textId="77777777" w:rsidR="00E03950" w:rsidRPr="00A5342A" w:rsidRDefault="00E03950" w:rsidP="00E03950">
      <w:pPr>
        <w:rPr>
          <w:rFonts w:ascii="Aptos" w:hAnsi="Aptos"/>
          <w:color w:val="000000"/>
        </w:rPr>
      </w:pPr>
    </w:p>
    <w:p w14:paraId="443F44A8" w14:textId="77777777" w:rsidR="00E03950" w:rsidRPr="00A5342A" w:rsidRDefault="00E03950" w:rsidP="00E03950">
      <w:pPr>
        <w:rPr>
          <w:rFonts w:ascii="Aptos" w:hAnsi="Aptos"/>
          <w:b/>
          <w:bCs/>
          <w:color w:val="000000"/>
        </w:rPr>
      </w:pPr>
      <w:r w:rsidRPr="00A5342A">
        <w:rPr>
          <w:rFonts w:ascii="Aptos" w:hAnsi="Aptos"/>
          <w:b/>
          <w:bCs/>
          <w:color w:val="000000"/>
        </w:rPr>
        <w:t>Our approach</w:t>
      </w:r>
    </w:p>
    <w:p w14:paraId="4A39B64D" w14:textId="77777777" w:rsidR="00E03950" w:rsidRPr="00A5342A" w:rsidRDefault="00E03950" w:rsidP="00E03950">
      <w:pPr>
        <w:rPr>
          <w:rFonts w:ascii="Aptos" w:hAnsi="Aptos"/>
          <w:color w:val="000000"/>
        </w:rPr>
      </w:pPr>
      <w:r w:rsidRPr="00A5342A">
        <w:rPr>
          <w:rFonts w:ascii="Aptos" w:hAnsi="Aptos"/>
          <w:color w:val="000000"/>
        </w:rPr>
        <w:t>We regularly review our policies to ensure they reflect the changing lifestyle patterns of our staff with family or other commitments. We have equitable maternity and paternity schemes and offer flexible working arrangements within operational parameters.</w:t>
      </w:r>
    </w:p>
    <w:p w14:paraId="23137693" w14:textId="77777777" w:rsidR="00E03950" w:rsidRPr="00A5342A" w:rsidRDefault="00E03950" w:rsidP="00E03950">
      <w:pPr>
        <w:rPr>
          <w:rFonts w:ascii="Aptos" w:hAnsi="Aptos"/>
          <w:color w:val="000000"/>
        </w:rPr>
      </w:pPr>
    </w:p>
    <w:p w14:paraId="3CB8ADA2" w14:textId="59E05CE3" w:rsidR="00E03950" w:rsidRPr="00A5342A" w:rsidRDefault="00CE2926" w:rsidP="00E03950">
      <w:pPr>
        <w:rPr>
          <w:rFonts w:ascii="Aptos" w:hAnsi="Aptos"/>
          <w:b/>
          <w:bCs/>
          <w:color w:val="000000"/>
        </w:rPr>
      </w:pPr>
      <w:r>
        <w:rPr>
          <w:rFonts w:ascii="Aptos" w:hAnsi="Aptos"/>
          <w:b/>
          <w:bCs/>
          <w:color w:val="000000"/>
        </w:rPr>
        <w:t xml:space="preserve">We </w:t>
      </w:r>
      <w:r w:rsidR="00E03950" w:rsidRPr="00A5342A">
        <w:rPr>
          <w:rFonts w:ascii="Aptos" w:hAnsi="Aptos"/>
          <w:b/>
          <w:bCs/>
          <w:color w:val="000000"/>
        </w:rPr>
        <w:t>offer</w:t>
      </w:r>
      <w:r w:rsidR="00FC08E8">
        <w:rPr>
          <w:rFonts w:ascii="Aptos" w:hAnsi="Aptos"/>
          <w:b/>
          <w:bCs/>
          <w:color w:val="000000"/>
        </w:rPr>
        <w:t>:</w:t>
      </w:r>
    </w:p>
    <w:p w14:paraId="13E9FD97" w14:textId="1DE1FCD3" w:rsidR="00E03950" w:rsidRPr="00A5342A" w:rsidRDefault="00FC08E8" w:rsidP="00E03950">
      <w:pPr>
        <w:numPr>
          <w:ilvl w:val="0"/>
          <w:numId w:val="21"/>
        </w:numPr>
        <w:rPr>
          <w:rFonts w:ascii="Aptos" w:hAnsi="Aptos"/>
        </w:rPr>
      </w:pPr>
      <w:r>
        <w:rPr>
          <w:rFonts w:ascii="Aptos" w:hAnsi="Aptos"/>
        </w:rPr>
        <w:t>A</w:t>
      </w:r>
      <w:r w:rsidR="00E03950" w:rsidRPr="00A5342A">
        <w:rPr>
          <w:rFonts w:ascii="Aptos" w:hAnsi="Aptos"/>
        </w:rPr>
        <w:t xml:space="preserve"> 6% pension contribution</w:t>
      </w:r>
    </w:p>
    <w:p w14:paraId="12B24640" w14:textId="77777777" w:rsidR="00E03950" w:rsidRPr="00A5342A" w:rsidRDefault="00E03950" w:rsidP="00E03950">
      <w:pPr>
        <w:ind w:left="720"/>
        <w:rPr>
          <w:rFonts w:ascii="Aptos" w:hAnsi="Aptos"/>
        </w:rPr>
      </w:pPr>
    </w:p>
    <w:p w14:paraId="66A702A3" w14:textId="16CC9B4F" w:rsidR="00FC08E8" w:rsidRDefault="00FC08E8" w:rsidP="00FC08E8">
      <w:pPr>
        <w:numPr>
          <w:ilvl w:val="0"/>
          <w:numId w:val="21"/>
        </w:numPr>
        <w:rPr>
          <w:rFonts w:ascii="Aptos" w:hAnsi="Aptos"/>
        </w:rPr>
      </w:pPr>
      <w:r>
        <w:rPr>
          <w:rFonts w:ascii="Aptos" w:hAnsi="Aptos"/>
        </w:rPr>
        <w:t>An E</w:t>
      </w:r>
      <w:r w:rsidRPr="00A5342A">
        <w:rPr>
          <w:rFonts w:ascii="Aptos" w:hAnsi="Aptos"/>
        </w:rPr>
        <w:t>mployee Healthcare scheme through Benenden Health</w:t>
      </w:r>
    </w:p>
    <w:p w14:paraId="0B7776CD" w14:textId="77777777" w:rsidR="00FC08E8" w:rsidRPr="00A5342A" w:rsidRDefault="00FC08E8" w:rsidP="00FC08E8">
      <w:pPr>
        <w:rPr>
          <w:rFonts w:ascii="Aptos" w:hAnsi="Aptos"/>
        </w:rPr>
      </w:pPr>
    </w:p>
    <w:p w14:paraId="5C3DC829" w14:textId="77777777" w:rsidR="00E03950" w:rsidRPr="00A5342A" w:rsidRDefault="00E03950" w:rsidP="00E03950">
      <w:pPr>
        <w:numPr>
          <w:ilvl w:val="0"/>
          <w:numId w:val="21"/>
        </w:numPr>
        <w:rPr>
          <w:rFonts w:ascii="Aptos" w:hAnsi="Aptos"/>
        </w:rPr>
      </w:pPr>
      <w:r w:rsidRPr="00A5342A">
        <w:rPr>
          <w:rFonts w:ascii="Aptos" w:hAnsi="Aptos"/>
        </w:rPr>
        <w:t>Hybrid working arrangement</w:t>
      </w:r>
    </w:p>
    <w:p w14:paraId="4934AE9A" w14:textId="77777777" w:rsidR="00E03950" w:rsidRPr="00A5342A" w:rsidRDefault="00E03950" w:rsidP="00E03950">
      <w:pPr>
        <w:pStyle w:val="ListParagraph"/>
        <w:rPr>
          <w:rFonts w:ascii="Aptos" w:hAnsi="Aptos"/>
        </w:rPr>
      </w:pPr>
    </w:p>
    <w:p w14:paraId="051B1E65" w14:textId="542CB235" w:rsidR="00E03950" w:rsidRPr="00A5342A" w:rsidRDefault="00E03950" w:rsidP="00E03950">
      <w:pPr>
        <w:numPr>
          <w:ilvl w:val="0"/>
          <w:numId w:val="21"/>
        </w:numPr>
        <w:rPr>
          <w:rFonts w:ascii="Aptos" w:hAnsi="Aptos"/>
        </w:rPr>
      </w:pPr>
      <w:r w:rsidRPr="00A5342A">
        <w:rPr>
          <w:rFonts w:ascii="Aptos" w:hAnsi="Aptos"/>
        </w:rPr>
        <w:t>25 days annual leave plus 1</w:t>
      </w:r>
      <w:r w:rsidR="00365582">
        <w:rPr>
          <w:rFonts w:ascii="Aptos" w:hAnsi="Aptos"/>
        </w:rPr>
        <w:t>2</w:t>
      </w:r>
      <w:r w:rsidRPr="00A5342A">
        <w:rPr>
          <w:rFonts w:ascii="Aptos" w:hAnsi="Aptos"/>
        </w:rPr>
        <w:t xml:space="preserve"> statutory days.</w:t>
      </w:r>
    </w:p>
    <w:p w14:paraId="7C69B100" w14:textId="77777777" w:rsidR="00E03950" w:rsidRPr="00A5342A" w:rsidRDefault="00E03950" w:rsidP="00E03950">
      <w:pPr>
        <w:pStyle w:val="ListParagraph"/>
        <w:rPr>
          <w:rFonts w:ascii="Aptos" w:hAnsi="Aptos"/>
        </w:rPr>
      </w:pPr>
    </w:p>
    <w:p w14:paraId="7DB8428F" w14:textId="77777777" w:rsidR="00E03950" w:rsidRPr="00A5342A" w:rsidRDefault="00E03950" w:rsidP="00E03950">
      <w:pPr>
        <w:numPr>
          <w:ilvl w:val="0"/>
          <w:numId w:val="21"/>
        </w:numPr>
        <w:rPr>
          <w:rFonts w:ascii="Aptos" w:hAnsi="Aptos"/>
        </w:rPr>
      </w:pPr>
      <w:r w:rsidRPr="00A5342A">
        <w:rPr>
          <w:rFonts w:ascii="Aptos" w:hAnsi="Aptos"/>
        </w:rPr>
        <w:t>Relevant staff training and development</w:t>
      </w:r>
    </w:p>
    <w:p w14:paraId="20DE6801" w14:textId="77777777" w:rsidR="00E03950" w:rsidRPr="00A5342A" w:rsidRDefault="00E03950" w:rsidP="00E03950">
      <w:pPr>
        <w:pStyle w:val="ListParagraph"/>
        <w:rPr>
          <w:rFonts w:ascii="Aptos" w:hAnsi="Aptos"/>
        </w:rPr>
      </w:pPr>
    </w:p>
    <w:p w14:paraId="72E82A95" w14:textId="77777777" w:rsidR="00E03950" w:rsidRPr="00A5342A" w:rsidRDefault="00E03950" w:rsidP="00E03950">
      <w:pPr>
        <w:pStyle w:val="NoSpacing"/>
        <w:ind w:left="2880" w:firstLine="720"/>
        <w:contextualSpacing/>
        <w:rPr>
          <w:rFonts w:ascii="Aptos" w:hAnsi="Aptos"/>
          <w:b/>
          <w:sz w:val="24"/>
          <w:szCs w:val="24"/>
        </w:rPr>
      </w:pPr>
    </w:p>
    <w:p w14:paraId="4FB685D9" w14:textId="77777777" w:rsidR="00E03950" w:rsidRDefault="00E03950" w:rsidP="00E03950">
      <w:pPr>
        <w:pStyle w:val="NoSpacing"/>
        <w:contextualSpacing/>
        <w:jc w:val="center"/>
        <w:rPr>
          <w:rFonts w:ascii="Aptos" w:hAnsi="Aptos"/>
          <w:b/>
          <w:sz w:val="32"/>
          <w:szCs w:val="32"/>
        </w:rPr>
      </w:pPr>
    </w:p>
    <w:p w14:paraId="2839A914" w14:textId="77777777" w:rsidR="00E03950" w:rsidRDefault="00E03950" w:rsidP="00E03950">
      <w:pPr>
        <w:spacing w:line="360" w:lineRule="auto"/>
        <w:rPr>
          <w:rFonts w:ascii="Aptos" w:eastAsia="Times New Roman" w:hAnsi="Aptos"/>
          <w:b/>
          <w:sz w:val="32"/>
          <w:szCs w:val="32"/>
          <w:lang w:val="en-US" w:eastAsia="en-US"/>
        </w:rPr>
      </w:pPr>
      <w:r>
        <w:rPr>
          <w:rFonts w:ascii="Aptos" w:hAnsi="Aptos"/>
          <w:b/>
          <w:sz w:val="32"/>
          <w:szCs w:val="32"/>
        </w:rPr>
        <w:br w:type="page"/>
      </w:r>
    </w:p>
    <w:p w14:paraId="06F1108C" w14:textId="77777777" w:rsidR="00E03950" w:rsidRDefault="00E03950" w:rsidP="00637A41">
      <w:pPr>
        <w:pStyle w:val="NoSpacing"/>
        <w:contextualSpacing/>
        <w:jc w:val="center"/>
        <w:rPr>
          <w:rFonts w:ascii="Aptos" w:hAnsi="Aptos"/>
          <w:b/>
          <w:sz w:val="28"/>
          <w:szCs w:val="28"/>
          <w:u w:val="single"/>
        </w:rPr>
      </w:pPr>
    </w:p>
    <w:p w14:paraId="0A07D98B" w14:textId="47183689" w:rsidR="000062FA" w:rsidRPr="005B2EF2" w:rsidRDefault="000062FA" w:rsidP="00637A41">
      <w:pPr>
        <w:pStyle w:val="NoSpacing"/>
        <w:contextualSpacing/>
        <w:jc w:val="center"/>
        <w:rPr>
          <w:rFonts w:ascii="Aptos" w:hAnsi="Aptos"/>
          <w:b/>
          <w:i/>
          <w:sz w:val="28"/>
          <w:szCs w:val="28"/>
          <w:u w:val="single"/>
        </w:rPr>
      </w:pPr>
      <w:r w:rsidRPr="005B2EF2">
        <w:rPr>
          <w:rFonts w:ascii="Aptos" w:hAnsi="Aptos"/>
          <w:b/>
          <w:sz w:val="28"/>
          <w:szCs w:val="28"/>
          <w:u w:val="single"/>
        </w:rPr>
        <w:t>JOB DESCRIPTION</w:t>
      </w:r>
    </w:p>
    <w:p w14:paraId="6A316330" w14:textId="77777777" w:rsidR="000062FA" w:rsidRPr="005B2EF2" w:rsidRDefault="000062FA" w:rsidP="000062FA">
      <w:pPr>
        <w:rPr>
          <w:rFonts w:ascii="Aptos" w:hAnsi="Aptos"/>
          <w:b/>
        </w:rPr>
      </w:pPr>
    </w:p>
    <w:p w14:paraId="03B72366" w14:textId="3B51A25F" w:rsidR="000062FA" w:rsidRPr="00BD5769" w:rsidRDefault="000062FA" w:rsidP="000062FA">
      <w:pPr>
        <w:rPr>
          <w:rFonts w:ascii="Aptos" w:hAnsi="Aptos"/>
        </w:rPr>
      </w:pPr>
      <w:r w:rsidRPr="005B2EF2">
        <w:rPr>
          <w:rFonts w:ascii="Aptos" w:hAnsi="Aptos"/>
          <w:b/>
        </w:rPr>
        <w:t>1.</w:t>
      </w:r>
      <w:r w:rsidRPr="005B2EF2">
        <w:rPr>
          <w:rFonts w:ascii="Aptos" w:hAnsi="Aptos"/>
          <w:b/>
        </w:rPr>
        <w:tab/>
        <w:t>Title of Post:</w:t>
      </w:r>
      <w:r w:rsidR="00BD5769">
        <w:rPr>
          <w:rFonts w:ascii="Aptos" w:hAnsi="Aptos"/>
          <w:b/>
        </w:rPr>
        <w:tab/>
      </w:r>
      <w:r w:rsidR="00BD5769">
        <w:rPr>
          <w:rFonts w:ascii="Aptos" w:hAnsi="Aptos"/>
          <w:b/>
        </w:rPr>
        <w:tab/>
      </w:r>
      <w:r w:rsidR="000A5FFE">
        <w:rPr>
          <w:rFonts w:ascii="Aptos" w:hAnsi="Aptos"/>
        </w:rPr>
        <w:t>Finance and Admin Support Officer</w:t>
      </w:r>
    </w:p>
    <w:p w14:paraId="23D5B64E" w14:textId="77777777" w:rsidR="000062FA" w:rsidRPr="00BD5769" w:rsidRDefault="000062FA" w:rsidP="000062FA">
      <w:pPr>
        <w:rPr>
          <w:rFonts w:ascii="Aptos" w:hAnsi="Aptos"/>
          <w:b/>
        </w:rPr>
      </w:pPr>
    </w:p>
    <w:p w14:paraId="58BF954B" w14:textId="2374AB68" w:rsidR="000062FA" w:rsidRPr="00BD5769" w:rsidRDefault="000062FA" w:rsidP="000062FA">
      <w:pPr>
        <w:rPr>
          <w:rFonts w:ascii="Aptos" w:hAnsi="Aptos"/>
        </w:rPr>
      </w:pPr>
      <w:r w:rsidRPr="00BD5769">
        <w:rPr>
          <w:rFonts w:ascii="Aptos" w:hAnsi="Aptos"/>
          <w:b/>
        </w:rPr>
        <w:t>2.</w:t>
      </w:r>
      <w:r w:rsidRPr="00BD5769">
        <w:rPr>
          <w:rFonts w:ascii="Aptos" w:hAnsi="Aptos"/>
          <w:b/>
        </w:rPr>
        <w:tab/>
        <w:t>Responsible To:</w:t>
      </w:r>
      <w:r w:rsidR="00BD5769" w:rsidRPr="00BD5769">
        <w:rPr>
          <w:rFonts w:ascii="Aptos" w:hAnsi="Aptos"/>
          <w:b/>
        </w:rPr>
        <w:tab/>
      </w:r>
      <w:r w:rsidR="005D587C" w:rsidRPr="00BD5769">
        <w:rPr>
          <w:rFonts w:ascii="Aptos" w:hAnsi="Aptos"/>
          <w:bCs/>
        </w:rPr>
        <w:t>Director</w:t>
      </w:r>
    </w:p>
    <w:p w14:paraId="48CF389C" w14:textId="77777777" w:rsidR="000062FA" w:rsidRPr="00BD5769" w:rsidRDefault="000062FA" w:rsidP="000062FA">
      <w:pPr>
        <w:rPr>
          <w:rFonts w:ascii="Aptos" w:hAnsi="Aptos"/>
        </w:rPr>
      </w:pPr>
    </w:p>
    <w:p w14:paraId="50BB94C2" w14:textId="39118F5A" w:rsidR="000062FA" w:rsidRPr="00BD5769" w:rsidRDefault="000062FA" w:rsidP="000062FA">
      <w:pPr>
        <w:widowControl w:val="0"/>
        <w:tabs>
          <w:tab w:val="left" w:pos="709"/>
        </w:tabs>
        <w:ind w:left="2835" w:hanging="2835"/>
        <w:rPr>
          <w:rFonts w:ascii="Aptos" w:hAnsi="Aptos"/>
        </w:rPr>
      </w:pPr>
      <w:r w:rsidRPr="00BD5769">
        <w:rPr>
          <w:rFonts w:ascii="Aptos" w:hAnsi="Aptos"/>
          <w:b/>
        </w:rPr>
        <w:t>3.</w:t>
      </w:r>
      <w:r w:rsidRPr="00BD5769">
        <w:rPr>
          <w:rFonts w:ascii="Aptos" w:hAnsi="Aptos"/>
          <w:b/>
        </w:rPr>
        <w:tab/>
        <w:t>Responsible for:</w:t>
      </w:r>
      <w:r w:rsidR="00BD5769" w:rsidRPr="00BD5769">
        <w:rPr>
          <w:rFonts w:ascii="Aptos" w:hAnsi="Aptos"/>
        </w:rPr>
        <w:tab/>
      </w:r>
      <w:r w:rsidRPr="00BD5769">
        <w:rPr>
          <w:rFonts w:ascii="Aptos" w:hAnsi="Aptos"/>
        </w:rPr>
        <w:t>Financial and administrative services</w:t>
      </w:r>
    </w:p>
    <w:p w14:paraId="4746B962" w14:textId="77777777" w:rsidR="000062FA" w:rsidRPr="005B2EF2" w:rsidRDefault="000062FA" w:rsidP="000062FA">
      <w:pPr>
        <w:rPr>
          <w:rFonts w:ascii="Aptos" w:hAnsi="Aptos"/>
          <w:b/>
        </w:rPr>
      </w:pPr>
    </w:p>
    <w:p w14:paraId="7F42B572" w14:textId="77777777" w:rsidR="000062FA" w:rsidRPr="005B2EF2" w:rsidRDefault="000062FA" w:rsidP="000062FA">
      <w:pPr>
        <w:rPr>
          <w:rFonts w:ascii="Aptos" w:hAnsi="Aptos"/>
          <w:b/>
        </w:rPr>
      </w:pPr>
      <w:r w:rsidRPr="005B2EF2">
        <w:rPr>
          <w:rFonts w:ascii="Aptos" w:hAnsi="Aptos"/>
          <w:b/>
        </w:rPr>
        <w:t>4.</w:t>
      </w:r>
      <w:r w:rsidRPr="005B2EF2">
        <w:rPr>
          <w:rFonts w:ascii="Aptos" w:hAnsi="Aptos"/>
          <w:b/>
        </w:rPr>
        <w:tab/>
        <w:t>Main Responsibilities:</w:t>
      </w:r>
    </w:p>
    <w:p w14:paraId="3860D110" w14:textId="77777777" w:rsidR="008F09F4" w:rsidRDefault="008F09F4" w:rsidP="000062FA">
      <w:pPr>
        <w:rPr>
          <w:rFonts w:ascii="Aptos" w:hAnsi="Aptos"/>
          <w:b/>
        </w:rPr>
      </w:pPr>
    </w:p>
    <w:p w14:paraId="2222DDDE" w14:textId="0BAC483D" w:rsidR="000062FA" w:rsidRPr="003D173B" w:rsidRDefault="000062FA" w:rsidP="000062FA">
      <w:pPr>
        <w:rPr>
          <w:rFonts w:ascii="Aptos" w:hAnsi="Aptos"/>
          <w:b/>
        </w:rPr>
      </w:pPr>
      <w:r w:rsidRPr="003D173B">
        <w:rPr>
          <w:rFonts w:ascii="Aptos" w:hAnsi="Aptos"/>
          <w:b/>
        </w:rPr>
        <w:t xml:space="preserve">Financial </w:t>
      </w:r>
      <w:r w:rsidR="001D2DAE">
        <w:rPr>
          <w:rFonts w:ascii="Aptos" w:hAnsi="Aptos"/>
          <w:b/>
        </w:rPr>
        <w:t xml:space="preserve">and Admin </w:t>
      </w:r>
      <w:r w:rsidRPr="003D173B">
        <w:rPr>
          <w:rFonts w:ascii="Aptos" w:hAnsi="Aptos"/>
          <w:b/>
        </w:rPr>
        <w:t>Management</w:t>
      </w:r>
      <w:r w:rsidR="00BD5769">
        <w:rPr>
          <w:rFonts w:ascii="Aptos" w:hAnsi="Aptos"/>
          <w:b/>
        </w:rPr>
        <w:t>:</w:t>
      </w:r>
    </w:p>
    <w:p w14:paraId="38065999" w14:textId="01719AD7" w:rsidR="006E4AEA" w:rsidRPr="006E4AEA" w:rsidRDefault="00E12837" w:rsidP="00056EC9">
      <w:pPr>
        <w:numPr>
          <w:ilvl w:val="0"/>
          <w:numId w:val="22"/>
        </w:numPr>
        <w:rPr>
          <w:rFonts w:ascii="Aptos" w:hAnsi="Aptos"/>
          <w:b/>
        </w:rPr>
      </w:pPr>
      <w:r>
        <w:rPr>
          <w:rFonts w:ascii="Aptos" w:hAnsi="Aptos"/>
        </w:rPr>
        <w:t>r</w:t>
      </w:r>
      <w:r w:rsidR="00126935">
        <w:rPr>
          <w:rFonts w:ascii="Aptos" w:hAnsi="Aptos"/>
        </w:rPr>
        <w:t>esponsibilit</w:t>
      </w:r>
      <w:r w:rsidR="006E4AEA">
        <w:rPr>
          <w:rFonts w:ascii="Aptos" w:hAnsi="Aptos"/>
        </w:rPr>
        <w:t xml:space="preserve">y for day-to-day </w:t>
      </w:r>
      <w:r w:rsidR="002806C5">
        <w:rPr>
          <w:rFonts w:ascii="Aptos" w:hAnsi="Aptos"/>
        </w:rPr>
        <w:t xml:space="preserve">admin and </w:t>
      </w:r>
      <w:r w:rsidR="006E4AEA">
        <w:rPr>
          <w:rFonts w:ascii="Aptos" w:hAnsi="Aptos"/>
        </w:rPr>
        <w:t>finance matters</w:t>
      </w:r>
    </w:p>
    <w:p w14:paraId="28B18E19" w14:textId="5EA5DF52" w:rsidR="00056EC9" w:rsidRPr="003D173B" w:rsidRDefault="00056EC9" w:rsidP="00056EC9">
      <w:pPr>
        <w:numPr>
          <w:ilvl w:val="0"/>
          <w:numId w:val="22"/>
        </w:numPr>
        <w:rPr>
          <w:rFonts w:ascii="Aptos" w:hAnsi="Aptos"/>
          <w:b/>
        </w:rPr>
      </w:pPr>
      <w:r w:rsidRPr="003D173B">
        <w:rPr>
          <w:rFonts w:ascii="Aptos" w:hAnsi="Aptos"/>
        </w:rPr>
        <w:t xml:space="preserve">maintenance and management of </w:t>
      </w:r>
      <w:r w:rsidR="000A3565">
        <w:rPr>
          <w:rFonts w:ascii="Aptos" w:hAnsi="Aptos"/>
        </w:rPr>
        <w:t>financial</w:t>
      </w:r>
      <w:r w:rsidRPr="003D173B">
        <w:rPr>
          <w:rFonts w:ascii="Aptos" w:hAnsi="Aptos"/>
        </w:rPr>
        <w:t xml:space="preserve"> records</w:t>
      </w:r>
    </w:p>
    <w:p w14:paraId="40391F74" w14:textId="79445AD7" w:rsidR="000062FA" w:rsidRPr="00F23C9E" w:rsidRDefault="000062FA" w:rsidP="00F23C9E">
      <w:pPr>
        <w:numPr>
          <w:ilvl w:val="0"/>
          <w:numId w:val="22"/>
        </w:numPr>
        <w:rPr>
          <w:rFonts w:ascii="Aptos" w:hAnsi="Aptos"/>
          <w:b/>
        </w:rPr>
      </w:pPr>
      <w:r w:rsidRPr="003D173B">
        <w:rPr>
          <w:rFonts w:ascii="Aptos" w:hAnsi="Aptos"/>
        </w:rPr>
        <w:t>preparation of orders</w:t>
      </w:r>
      <w:r w:rsidR="00F23C9E">
        <w:rPr>
          <w:rFonts w:ascii="Aptos" w:hAnsi="Aptos"/>
        </w:rPr>
        <w:t xml:space="preserve">, </w:t>
      </w:r>
      <w:r w:rsidRPr="00F23C9E">
        <w:rPr>
          <w:rFonts w:ascii="Aptos" w:hAnsi="Aptos"/>
        </w:rPr>
        <w:t xml:space="preserve">supplier and customer invoices and payments </w:t>
      </w:r>
    </w:p>
    <w:p w14:paraId="3A397988" w14:textId="1E40B78B" w:rsidR="00E60600" w:rsidRPr="00291E0E" w:rsidRDefault="00E12837" w:rsidP="00291E0E">
      <w:pPr>
        <w:numPr>
          <w:ilvl w:val="0"/>
          <w:numId w:val="22"/>
        </w:numPr>
        <w:rPr>
          <w:rFonts w:ascii="Aptos" w:hAnsi="Aptos"/>
          <w:b/>
        </w:rPr>
      </w:pPr>
      <w:r>
        <w:rPr>
          <w:rFonts w:ascii="Aptos" w:hAnsi="Aptos"/>
        </w:rPr>
        <w:t xml:space="preserve">use of </w:t>
      </w:r>
      <w:r w:rsidR="000062FA" w:rsidRPr="003D173B">
        <w:rPr>
          <w:rFonts w:ascii="Aptos" w:hAnsi="Aptos"/>
        </w:rPr>
        <w:t>computeri</w:t>
      </w:r>
      <w:r w:rsidR="00056EC9">
        <w:rPr>
          <w:rFonts w:ascii="Aptos" w:hAnsi="Aptos"/>
        </w:rPr>
        <w:t>s</w:t>
      </w:r>
      <w:r w:rsidR="000062FA" w:rsidRPr="003D173B">
        <w:rPr>
          <w:rFonts w:ascii="Aptos" w:hAnsi="Aptos"/>
        </w:rPr>
        <w:t>ed accounting records</w:t>
      </w:r>
      <w:r w:rsidR="004B2C14" w:rsidRPr="003D173B">
        <w:rPr>
          <w:rFonts w:ascii="Aptos" w:hAnsi="Aptos"/>
        </w:rPr>
        <w:t xml:space="preserve"> and online banking</w:t>
      </w:r>
    </w:p>
    <w:p w14:paraId="1488BD0C" w14:textId="0672E293" w:rsidR="000062FA" w:rsidRPr="003D173B" w:rsidRDefault="000062FA" w:rsidP="008F09F4">
      <w:pPr>
        <w:rPr>
          <w:rFonts w:ascii="Aptos" w:hAnsi="Aptos"/>
          <w:b/>
        </w:rPr>
      </w:pPr>
      <w:r w:rsidRPr="003D173B">
        <w:rPr>
          <w:rFonts w:ascii="Aptos" w:hAnsi="Aptos"/>
          <w:b/>
        </w:rPr>
        <w:t>Payroll:</w:t>
      </w:r>
    </w:p>
    <w:p w14:paraId="5CC9278F" w14:textId="1E67B522" w:rsidR="000062FA" w:rsidRPr="003D173B" w:rsidRDefault="000062FA" w:rsidP="000062FA">
      <w:pPr>
        <w:numPr>
          <w:ilvl w:val="0"/>
          <w:numId w:val="22"/>
        </w:numPr>
        <w:rPr>
          <w:rFonts w:ascii="Aptos" w:hAnsi="Aptos"/>
          <w:b/>
        </w:rPr>
      </w:pPr>
      <w:r w:rsidRPr="003D173B">
        <w:rPr>
          <w:rFonts w:ascii="Aptos" w:hAnsi="Aptos"/>
        </w:rPr>
        <w:t xml:space="preserve">processing salary and other payments for staff </w:t>
      </w:r>
    </w:p>
    <w:p w14:paraId="2BFF8D9D" w14:textId="77777777" w:rsidR="000062FA" w:rsidRPr="003D173B" w:rsidRDefault="000062FA" w:rsidP="000062FA">
      <w:pPr>
        <w:numPr>
          <w:ilvl w:val="0"/>
          <w:numId w:val="22"/>
        </w:numPr>
        <w:rPr>
          <w:rFonts w:ascii="Aptos" w:hAnsi="Aptos"/>
        </w:rPr>
      </w:pPr>
      <w:r w:rsidRPr="003D173B">
        <w:rPr>
          <w:rFonts w:ascii="Aptos" w:hAnsi="Aptos"/>
        </w:rPr>
        <w:t>ensuring year end annual payroll, monthly and other returns to the Inland Revenue</w:t>
      </w:r>
    </w:p>
    <w:p w14:paraId="4652E455" w14:textId="695484FC" w:rsidR="000062FA" w:rsidRPr="00210386" w:rsidRDefault="000062FA" w:rsidP="00210386">
      <w:pPr>
        <w:numPr>
          <w:ilvl w:val="0"/>
          <w:numId w:val="22"/>
        </w:numPr>
        <w:rPr>
          <w:rFonts w:ascii="Aptos" w:hAnsi="Aptos"/>
        </w:rPr>
      </w:pPr>
      <w:r w:rsidRPr="003D173B">
        <w:rPr>
          <w:rFonts w:ascii="Aptos" w:hAnsi="Aptos"/>
        </w:rPr>
        <w:t>manage pension contributions</w:t>
      </w:r>
      <w:r w:rsidR="00210386">
        <w:rPr>
          <w:rFonts w:ascii="Aptos" w:hAnsi="Aptos"/>
        </w:rPr>
        <w:t xml:space="preserve"> and </w:t>
      </w:r>
      <w:r w:rsidRPr="003D173B">
        <w:rPr>
          <w:rFonts w:ascii="Aptos" w:hAnsi="Aptos"/>
        </w:rPr>
        <w:t>liaise with pension providers</w:t>
      </w:r>
    </w:p>
    <w:p w14:paraId="463D79B6" w14:textId="2590584B" w:rsidR="000062FA" w:rsidRPr="003D173B" w:rsidRDefault="000062FA" w:rsidP="008F09F4">
      <w:pPr>
        <w:rPr>
          <w:rFonts w:ascii="Aptos" w:hAnsi="Aptos"/>
          <w:b/>
        </w:rPr>
      </w:pPr>
      <w:r w:rsidRPr="003D173B">
        <w:rPr>
          <w:rFonts w:ascii="Aptos" w:hAnsi="Aptos"/>
          <w:b/>
        </w:rPr>
        <w:t>Funding:</w:t>
      </w:r>
    </w:p>
    <w:p w14:paraId="3F732298" w14:textId="77D9AD65" w:rsidR="000062FA" w:rsidRPr="003D173B" w:rsidRDefault="000062FA" w:rsidP="000062FA">
      <w:pPr>
        <w:numPr>
          <w:ilvl w:val="0"/>
          <w:numId w:val="22"/>
        </w:numPr>
        <w:rPr>
          <w:rFonts w:ascii="Aptos" w:hAnsi="Aptos"/>
          <w:b/>
        </w:rPr>
      </w:pPr>
      <w:r w:rsidRPr="003D173B">
        <w:rPr>
          <w:rFonts w:ascii="Aptos" w:hAnsi="Aptos"/>
        </w:rPr>
        <w:t xml:space="preserve">assist with </w:t>
      </w:r>
      <w:r w:rsidR="00210386">
        <w:rPr>
          <w:rFonts w:ascii="Aptos" w:hAnsi="Aptos"/>
        </w:rPr>
        <w:t>funding</w:t>
      </w:r>
      <w:r w:rsidRPr="003D173B">
        <w:rPr>
          <w:rFonts w:ascii="Aptos" w:hAnsi="Aptos"/>
        </w:rPr>
        <w:t xml:space="preserve"> applications</w:t>
      </w:r>
    </w:p>
    <w:p w14:paraId="41F78674" w14:textId="67A3C17E" w:rsidR="003A4C8A" w:rsidRPr="003D173B" w:rsidRDefault="003A4C8A" w:rsidP="003A4C8A">
      <w:pPr>
        <w:numPr>
          <w:ilvl w:val="0"/>
          <w:numId w:val="22"/>
        </w:numPr>
        <w:rPr>
          <w:rFonts w:ascii="Aptos" w:hAnsi="Aptos"/>
        </w:rPr>
      </w:pPr>
      <w:r w:rsidRPr="003D173B">
        <w:rPr>
          <w:rFonts w:ascii="Aptos" w:hAnsi="Aptos"/>
        </w:rPr>
        <w:t xml:space="preserve">prepare statistical returns to </w:t>
      </w:r>
      <w:r>
        <w:rPr>
          <w:rFonts w:ascii="Aptos" w:hAnsi="Aptos"/>
        </w:rPr>
        <w:t>funders</w:t>
      </w:r>
    </w:p>
    <w:p w14:paraId="6F832A56" w14:textId="593AB0DB" w:rsidR="000062FA" w:rsidRPr="003D173B" w:rsidRDefault="000062FA" w:rsidP="000062FA">
      <w:pPr>
        <w:numPr>
          <w:ilvl w:val="0"/>
          <w:numId w:val="22"/>
        </w:numPr>
        <w:rPr>
          <w:rFonts w:ascii="Aptos" w:hAnsi="Aptos"/>
          <w:b/>
        </w:rPr>
      </w:pPr>
      <w:r w:rsidRPr="003D173B">
        <w:rPr>
          <w:rFonts w:ascii="Aptos" w:hAnsi="Aptos"/>
        </w:rPr>
        <w:t>submit grant funding claims</w:t>
      </w:r>
    </w:p>
    <w:p w14:paraId="0A89988A" w14:textId="77777777" w:rsidR="000062FA" w:rsidRPr="003D173B" w:rsidRDefault="000062FA" w:rsidP="008F09F4">
      <w:pPr>
        <w:rPr>
          <w:rFonts w:ascii="Aptos" w:hAnsi="Aptos"/>
          <w:b/>
        </w:rPr>
      </w:pPr>
      <w:bookmarkStart w:id="0" w:name="_Hlk63240140"/>
      <w:r w:rsidRPr="003D173B">
        <w:rPr>
          <w:rFonts w:ascii="Aptos" w:hAnsi="Aptos"/>
          <w:b/>
        </w:rPr>
        <w:t>Management Reporting:</w:t>
      </w:r>
    </w:p>
    <w:p w14:paraId="47DFA8CA" w14:textId="5E9E0585" w:rsidR="00E137AC" w:rsidRPr="00CF32C6" w:rsidRDefault="000062FA" w:rsidP="00CF32C6">
      <w:pPr>
        <w:numPr>
          <w:ilvl w:val="0"/>
          <w:numId w:val="22"/>
        </w:numPr>
        <w:rPr>
          <w:rFonts w:ascii="Aptos" w:hAnsi="Aptos"/>
        </w:rPr>
      </w:pPr>
      <w:r w:rsidRPr="00315221">
        <w:rPr>
          <w:rFonts w:ascii="Aptos" w:hAnsi="Aptos"/>
        </w:rPr>
        <w:t>assist with financial planning</w:t>
      </w:r>
    </w:p>
    <w:p w14:paraId="4605D4BC" w14:textId="796D2C56" w:rsidR="000062FA" w:rsidRPr="005B2EF2" w:rsidRDefault="000062FA" w:rsidP="000062FA">
      <w:pPr>
        <w:numPr>
          <w:ilvl w:val="0"/>
          <w:numId w:val="22"/>
        </w:numPr>
        <w:rPr>
          <w:rFonts w:ascii="Aptos" w:hAnsi="Aptos"/>
        </w:rPr>
      </w:pPr>
      <w:r w:rsidRPr="005B2EF2">
        <w:rPr>
          <w:rFonts w:ascii="Aptos" w:hAnsi="Aptos"/>
        </w:rPr>
        <w:t>prepare</w:t>
      </w:r>
      <w:r w:rsidR="00CF573B">
        <w:rPr>
          <w:rFonts w:ascii="Aptos" w:hAnsi="Aptos"/>
        </w:rPr>
        <w:t xml:space="preserve"> annual</w:t>
      </w:r>
      <w:r w:rsidRPr="005B2EF2">
        <w:rPr>
          <w:rFonts w:ascii="Aptos" w:hAnsi="Aptos"/>
        </w:rPr>
        <w:t xml:space="preserve"> budgets</w:t>
      </w:r>
      <w:r w:rsidR="00F577A8">
        <w:rPr>
          <w:rFonts w:ascii="Aptos" w:hAnsi="Aptos"/>
        </w:rPr>
        <w:t xml:space="preserve"> </w:t>
      </w:r>
      <w:r w:rsidRPr="005B2EF2">
        <w:rPr>
          <w:rFonts w:ascii="Aptos" w:hAnsi="Aptos"/>
        </w:rPr>
        <w:t xml:space="preserve">and analyse </w:t>
      </w:r>
      <w:r w:rsidR="00E12837">
        <w:rPr>
          <w:rFonts w:ascii="Aptos" w:hAnsi="Aptos"/>
        </w:rPr>
        <w:t xml:space="preserve">income </w:t>
      </w:r>
      <w:r w:rsidRPr="005B2EF2">
        <w:rPr>
          <w:rFonts w:ascii="Aptos" w:hAnsi="Aptos"/>
        </w:rPr>
        <w:t>against</w:t>
      </w:r>
      <w:r w:rsidR="00241C41">
        <w:rPr>
          <w:rFonts w:ascii="Aptos" w:hAnsi="Aptos"/>
        </w:rPr>
        <w:t xml:space="preserve"> </w:t>
      </w:r>
      <w:r w:rsidR="00E12837">
        <w:rPr>
          <w:rFonts w:ascii="Aptos" w:hAnsi="Aptos"/>
        </w:rPr>
        <w:t>expenditure</w:t>
      </w:r>
    </w:p>
    <w:p w14:paraId="68BF07E3" w14:textId="66FC42BD" w:rsidR="000062FA" w:rsidRPr="005B2EF2" w:rsidRDefault="000062FA" w:rsidP="000062FA">
      <w:pPr>
        <w:numPr>
          <w:ilvl w:val="0"/>
          <w:numId w:val="22"/>
        </w:numPr>
        <w:rPr>
          <w:rFonts w:ascii="Aptos" w:hAnsi="Aptos"/>
        </w:rPr>
      </w:pPr>
      <w:r w:rsidRPr="005B2EF2">
        <w:rPr>
          <w:rFonts w:ascii="Aptos" w:hAnsi="Aptos"/>
        </w:rPr>
        <w:t>assist with the preparation of annual accounts</w:t>
      </w:r>
    </w:p>
    <w:p w14:paraId="712BF0A2" w14:textId="6DDAF3EF" w:rsidR="000062FA" w:rsidRPr="00B21A8C" w:rsidRDefault="000062FA" w:rsidP="00B21A8C">
      <w:pPr>
        <w:numPr>
          <w:ilvl w:val="0"/>
          <w:numId w:val="22"/>
        </w:numPr>
        <w:rPr>
          <w:rFonts w:ascii="Aptos" w:hAnsi="Aptos"/>
        </w:rPr>
      </w:pPr>
      <w:bookmarkStart w:id="1" w:name="_Hlk63247699"/>
      <w:r w:rsidRPr="005B2EF2">
        <w:rPr>
          <w:rFonts w:ascii="Aptos" w:hAnsi="Aptos"/>
        </w:rPr>
        <w:t xml:space="preserve">ensure </w:t>
      </w:r>
      <w:r w:rsidR="00255C33">
        <w:rPr>
          <w:rFonts w:ascii="Aptos" w:hAnsi="Aptos"/>
        </w:rPr>
        <w:t>compliance</w:t>
      </w:r>
      <w:r w:rsidRPr="005B2EF2">
        <w:rPr>
          <w:rFonts w:ascii="Aptos" w:hAnsi="Aptos"/>
        </w:rPr>
        <w:t xml:space="preserve"> </w:t>
      </w:r>
      <w:r w:rsidR="00CF75FE">
        <w:rPr>
          <w:rFonts w:ascii="Aptos" w:hAnsi="Aptos"/>
        </w:rPr>
        <w:t>with</w:t>
      </w:r>
      <w:r w:rsidRPr="005B2EF2">
        <w:rPr>
          <w:rFonts w:ascii="Aptos" w:hAnsi="Aptos"/>
        </w:rPr>
        <w:t xml:space="preserve"> the Financial Procedures Manual</w:t>
      </w:r>
      <w:bookmarkEnd w:id="1"/>
    </w:p>
    <w:bookmarkEnd w:id="0"/>
    <w:p w14:paraId="6C7DF3F4" w14:textId="169F493E" w:rsidR="000062FA" w:rsidRPr="005B2EF2" w:rsidRDefault="000062FA" w:rsidP="000062FA">
      <w:pPr>
        <w:rPr>
          <w:rFonts w:ascii="Aptos" w:hAnsi="Aptos"/>
          <w:b/>
        </w:rPr>
      </w:pPr>
      <w:r w:rsidRPr="005B2EF2">
        <w:rPr>
          <w:rFonts w:ascii="Aptos" w:hAnsi="Aptos"/>
          <w:b/>
        </w:rPr>
        <w:t>Staff Management</w:t>
      </w:r>
    </w:p>
    <w:p w14:paraId="3704C4D0" w14:textId="2EC386FB" w:rsidR="000062FA" w:rsidRPr="005B2EF2" w:rsidRDefault="000062FA" w:rsidP="000062FA">
      <w:pPr>
        <w:pStyle w:val="ListParagraph"/>
        <w:numPr>
          <w:ilvl w:val="0"/>
          <w:numId w:val="23"/>
        </w:numPr>
        <w:rPr>
          <w:rFonts w:ascii="Aptos" w:hAnsi="Aptos"/>
        </w:rPr>
      </w:pPr>
      <w:r w:rsidRPr="005B2EF2">
        <w:rPr>
          <w:rFonts w:ascii="Aptos" w:hAnsi="Aptos"/>
        </w:rPr>
        <w:t xml:space="preserve">support the </w:t>
      </w:r>
      <w:r w:rsidR="00A31914">
        <w:rPr>
          <w:rFonts w:ascii="Aptos" w:hAnsi="Aptos"/>
        </w:rPr>
        <w:t>Director</w:t>
      </w:r>
      <w:r w:rsidRPr="005B2EF2">
        <w:rPr>
          <w:rFonts w:ascii="Aptos" w:hAnsi="Aptos"/>
        </w:rPr>
        <w:t xml:space="preserve"> with staff management</w:t>
      </w:r>
    </w:p>
    <w:p w14:paraId="14D70E99" w14:textId="22C7BCCE" w:rsidR="000062FA" w:rsidRPr="00226133" w:rsidRDefault="000062FA" w:rsidP="00226133">
      <w:pPr>
        <w:numPr>
          <w:ilvl w:val="0"/>
          <w:numId w:val="23"/>
        </w:numPr>
        <w:rPr>
          <w:rFonts w:ascii="Aptos" w:hAnsi="Aptos"/>
        </w:rPr>
      </w:pPr>
      <w:r w:rsidRPr="005B2EF2">
        <w:rPr>
          <w:rFonts w:ascii="Aptos" w:hAnsi="Aptos"/>
        </w:rPr>
        <w:t>maint</w:t>
      </w:r>
      <w:r w:rsidR="00F40AF6">
        <w:rPr>
          <w:rFonts w:ascii="Aptos" w:hAnsi="Aptos"/>
        </w:rPr>
        <w:t xml:space="preserve">ain </w:t>
      </w:r>
      <w:r w:rsidRPr="005B2EF2">
        <w:rPr>
          <w:rFonts w:ascii="Aptos" w:hAnsi="Aptos"/>
        </w:rPr>
        <w:t>personnel records</w:t>
      </w:r>
    </w:p>
    <w:p w14:paraId="1957BCFB" w14:textId="377F0DFC" w:rsidR="000062FA" w:rsidRPr="003D3957" w:rsidRDefault="000062FA" w:rsidP="000062FA">
      <w:pPr>
        <w:rPr>
          <w:rFonts w:ascii="Aptos" w:hAnsi="Aptos"/>
          <w:b/>
          <w:color w:val="FF0000"/>
        </w:rPr>
      </w:pPr>
      <w:r w:rsidRPr="005B2EF2">
        <w:rPr>
          <w:rFonts w:ascii="Aptos" w:hAnsi="Aptos"/>
          <w:b/>
        </w:rPr>
        <w:t>Building Management</w:t>
      </w:r>
    </w:p>
    <w:p w14:paraId="5081DE92" w14:textId="146E9C24" w:rsidR="00264BB6" w:rsidRDefault="000062FA" w:rsidP="00264BB6">
      <w:pPr>
        <w:numPr>
          <w:ilvl w:val="0"/>
          <w:numId w:val="24"/>
        </w:numPr>
        <w:tabs>
          <w:tab w:val="clear" w:pos="360"/>
          <w:tab w:val="num" w:pos="1080"/>
        </w:tabs>
        <w:ind w:left="1080"/>
        <w:rPr>
          <w:rFonts w:ascii="Aptos" w:hAnsi="Aptos"/>
        </w:rPr>
      </w:pPr>
      <w:r w:rsidRPr="005B2EF2">
        <w:rPr>
          <w:rFonts w:ascii="Aptos" w:hAnsi="Aptos"/>
        </w:rPr>
        <w:t xml:space="preserve">assist with </w:t>
      </w:r>
      <w:r w:rsidR="00F83BA9">
        <w:rPr>
          <w:rFonts w:ascii="Aptos" w:hAnsi="Aptos"/>
        </w:rPr>
        <w:t xml:space="preserve">daily operation of </w:t>
      </w:r>
      <w:r w:rsidR="00A31914">
        <w:rPr>
          <w:rFonts w:ascii="Aptos" w:hAnsi="Aptos"/>
        </w:rPr>
        <w:t>The Link’s</w:t>
      </w:r>
      <w:r w:rsidRPr="005B2EF2">
        <w:rPr>
          <w:rFonts w:ascii="Aptos" w:hAnsi="Aptos"/>
        </w:rPr>
        <w:t xml:space="preserve"> premises</w:t>
      </w:r>
      <w:r w:rsidR="00A326EA">
        <w:rPr>
          <w:rFonts w:ascii="Aptos" w:hAnsi="Aptos"/>
        </w:rPr>
        <w:t xml:space="preserve"> to</w:t>
      </w:r>
      <w:r w:rsidRPr="005B2EF2">
        <w:rPr>
          <w:rFonts w:ascii="Aptos" w:hAnsi="Aptos"/>
        </w:rPr>
        <w:t xml:space="preserve"> ensur</w:t>
      </w:r>
      <w:r w:rsidR="00A326EA">
        <w:rPr>
          <w:rFonts w:ascii="Aptos" w:hAnsi="Aptos"/>
        </w:rPr>
        <w:t>e</w:t>
      </w:r>
      <w:r w:rsidRPr="005B2EF2">
        <w:rPr>
          <w:rFonts w:ascii="Aptos" w:hAnsi="Aptos"/>
        </w:rPr>
        <w:t xml:space="preserve"> they are fit for </w:t>
      </w:r>
      <w:r w:rsidR="00BD5769" w:rsidRPr="005B2EF2">
        <w:rPr>
          <w:rFonts w:ascii="Aptos" w:hAnsi="Aptos"/>
        </w:rPr>
        <w:t>purpose,</w:t>
      </w:r>
      <w:r w:rsidRPr="005B2EF2">
        <w:rPr>
          <w:rFonts w:ascii="Aptos" w:hAnsi="Aptos"/>
        </w:rPr>
        <w:t xml:space="preserve"> </w:t>
      </w:r>
      <w:proofErr w:type="spellStart"/>
      <w:r w:rsidR="00D41702">
        <w:rPr>
          <w:rFonts w:ascii="Aptos" w:hAnsi="Aptos"/>
        </w:rPr>
        <w:t>eg</w:t>
      </w:r>
      <w:proofErr w:type="spellEnd"/>
      <w:r w:rsidR="00D41702">
        <w:rPr>
          <w:rFonts w:ascii="Aptos" w:hAnsi="Aptos"/>
        </w:rPr>
        <w:t xml:space="preserve"> planned </w:t>
      </w:r>
      <w:r w:rsidRPr="005B2EF2">
        <w:rPr>
          <w:rFonts w:ascii="Aptos" w:hAnsi="Aptos"/>
        </w:rPr>
        <w:t>maintenance, insuranc</w:t>
      </w:r>
      <w:r w:rsidR="002F6C5E">
        <w:rPr>
          <w:rFonts w:ascii="Aptos" w:hAnsi="Aptos"/>
        </w:rPr>
        <w:t xml:space="preserve">e, </w:t>
      </w:r>
      <w:r w:rsidRPr="005B2EF2">
        <w:rPr>
          <w:rFonts w:ascii="Aptos" w:hAnsi="Aptos"/>
        </w:rPr>
        <w:t>supplier contracts</w:t>
      </w:r>
    </w:p>
    <w:p w14:paraId="7485E336" w14:textId="767213DE" w:rsidR="000062FA" w:rsidRPr="00264BB6" w:rsidRDefault="000062FA" w:rsidP="00BB01A4">
      <w:pPr>
        <w:ind w:left="1080"/>
        <w:rPr>
          <w:rFonts w:ascii="Aptos" w:hAnsi="Aptos"/>
        </w:rPr>
      </w:pPr>
    </w:p>
    <w:p w14:paraId="4F6A8155" w14:textId="77777777" w:rsidR="000062FA" w:rsidRPr="005B2EF2" w:rsidRDefault="000062FA" w:rsidP="000062FA">
      <w:pPr>
        <w:rPr>
          <w:rFonts w:ascii="Aptos" w:hAnsi="Aptos"/>
          <w:color w:val="333333"/>
          <w:sz w:val="28"/>
          <w:szCs w:val="28"/>
        </w:rPr>
      </w:pPr>
    </w:p>
    <w:p w14:paraId="43F07751" w14:textId="77777777" w:rsidR="000062FA" w:rsidRPr="005B2EF2" w:rsidRDefault="000062FA" w:rsidP="000062FA">
      <w:pPr>
        <w:rPr>
          <w:rFonts w:ascii="Aptos" w:hAnsi="Aptos"/>
          <w:color w:val="333333"/>
          <w:sz w:val="28"/>
          <w:szCs w:val="28"/>
        </w:rPr>
      </w:pPr>
    </w:p>
    <w:p w14:paraId="7B1E254E" w14:textId="77777777" w:rsidR="000062FA" w:rsidRPr="005B2EF2" w:rsidRDefault="000062FA" w:rsidP="000062FA">
      <w:pPr>
        <w:jc w:val="center"/>
        <w:rPr>
          <w:rFonts w:ascii="Aptos" w:hAnsi="Aptos"/>
          <w:b/>
          <w:bCs/>
        </w:rPr>
      </w:pPr>
      <w:bookmarkStart w:id="2" w:name="_Hlk62644309"/>
      <w:r w:rsidRPr="005B2EF2">
        <w:rPr>
          <w:rFonts w:ascii="Aptos" w:hAnsi="Aptos"/>
          <w:b/>
          <w:bCs/>
        </w:rPr>
        <w:t>Please be advised that this list is not meant to be exhaustive and may be added to or amended as and when deemed necessary</w:t>
      </w:r>
    </w:p>
    <w:p w14:paraId="4E8A1B18" w14:textId="77777777" w:rsidR="000062FA" w:rsidRPr="005B2EF2" w:rsidRDefault="000062FA" w:rsidP="000062FA">
      <w:pPr>
        <w:jc w:val="center"/>
        <w:rPr>
          <w:rFonts w:ascii="Aptos" w:hAnsi="Aptos"/>
          <w:b/>
          <w:bCs/>
        </w:rPr>
      </w:pPr>
    </w:p>
    <w:bookmarkEnd w:id="2"/>
    <w:p w14:paraId="021C2CD6" w14:textId="6914781D" w:rsidR="000062FA" w:rsidRPr="005B2EF2" w:rsidRDefault="000062FA" w:rsidP="00892B36">
      <w:pPr>
        <w:rPr>
          <w:rFonts w:ascii="Aptos" w:hAnsi="Aptos"/>
          <w:color w:val="000000"/>
        </w:rPr>
      </w:pPr>
    </w:p>
    <w:p w14:paraId="0DF0B72E" w14:textId="77777777" w:rsidR="000062FA" w:rsidRPr="005B2EF2" w:rsidRDefault="000062FA" w:rsidP="000062FA">
      <w:pPr>
        <w:ind w:left="3600"/>
        <w:rPr>
          <w:rFonts w:ascii="Aptos" w:hAnsi="Aptos"/>
          <w:b/>
          <w:bCs/>
          <w:sz w:val="28"/>
          <w:szCs w:val="28"/>
        </w:rPr>
      </w:pPr>
    </w:p>
    <w:p w14:paraId="66B02458" w14:textId="30296FE2" w:rsidR="000062FA" w:rsidRPr="005B2EF2" w:rsidRDefault="000A5FFE" w:rsidP="000E0E5E">
      <w:pPr>
        <w:jc w:val="center"/>
        <w:rPr>
          <w:rFonts w:ascii="Aptos" w:hAnsi="Aptos"/>
          <w:b/>
          <w:bCs/>
          <w:sz w:val="28"/>
          <w:szCs w:val="28"/>
        </w:rPr>
      </w:pPr>
      <w:r>
        <w:rPr>
          <w:rFonts w:ascii="Aptos" w:hAnsi="Aptos"/>
          <w:b/>
          <w:bCs/>
          <w:sz w:val="28"/>
          <w:szCs w:val="28"/>
        </w:rPr>
        <w:t>Finance and Admin Support Officer</w:t>
      </w:r>
    </w:p>
    <w:p w14:paraId="0E6F4380" w14:textId="4C39FFA1" w:rsidR="000062FA" w:rsidRPr="005B2EF2" w:rsidRDefault="000062FA" w:rsidP="000062FA">
      <w:pPr>
        <w:widowControl w:val="0"/>
        <w:tabs>
          <w:tab w:val="left" w:pos="567"/>
        </w:tabs>
        <w:rPr>
          <w:rFonts w:ascii="Aptos" w:hAnsi="Aptos"/>
          <w:b/>
          <w:sz w:val="28"/>
          <w:szCs w:val="28"/>
        </w:rPr>
      </w:pPr>
      <w:r w:rsidRPr="005B2EF2">
        <w:rPr>
          <w:rFonts w:ascii="Aptos" w:hAnsi="Aptos"/>
          <w:b/>
          <w:sz w:val="28"/>
          <w:szCs w:val="28"/>
        </w:rPr>
        <w:tab/>
      </w:r>
      <w:r w:rsidRPr="005B2EF2">
        <w:rPr>
          <w:rFonts w:ascii="Aptos" w:hAnsi="Aptos"/>
          <w:b/>
          <w:sz w:val="28"/>
          <w:szCs w:val="28"/>
        </w:rPr>
        <w:tab/>
      </w:r>
      <w:r w:rsidRPr="005B2EF2">
        <w:rPr>
          <w:rFonts w:ascii="Aptos" w:hAnsi="Aptos"/>
          <w:b/>
          <w:sz w:val="28"/>
          <w:szCs w:val="28"/>
        </w:rPr>
        <w:tab/>
      </w:r>
      <w:r w:rsidRPr="005B2EF2">
        <w:rPr>
          <w:rFonts w:ascii="Aptos" w:hAnsi="Aptos"/>
          <w:b/>
          <w:sz w:val="28"/>
          <w:szCs w:val="28"/>
        </w:rPr>
        <w:tab/>
      </w:r>
    </w:p>
    <w:p w14:paraId="5D7D3ED2" w14:textId="77777777" w:rsidR="000062FA" w:rsidRPr="005B2EF2" w:rsidRDefault="000062FA" w:rsidP="000062FA">
      <w:pPr>
        <w:widowControl w:val="0"/>
        <w:tabs>
          <w:tab w:val="left" w:pos="567"/>
        </w:tabs>
        <w:rPr>
          <w:rFonts w:ascii="Aptos" w:hAnsi="Aptos"/>
          <w:b/>
          <w:sz w:val="28"/>
          <w:szCs w:val="28"/>
        </w:rPr>
      </w:pPr>
      <w:r w:rsidRPr="005B2EF2">
        <w:rPr>
          <w:rFonts w:ascii="Aptos" w:hAnsi="Aptos"/>
          <w:b/>
          <w:sz w:val="28"/>
          <w:szCs w:val="28"/>
        </w:rPr>
        <w:t>PERSONNEL SPECIFICATION</w:t>
      </w:r>
    </w:p>
    <w:p w14:paraId="28DFD668" w14:textId="77777777" w:rsidR="000062FA" w:rsidRPr="005B2EF2" w:rsidRDefault="000062FA" w:rsidP="000062FA">
      <w:pPr>
        <w:jc w:val="center"/>
        <w:rPr>
          <w:rFonts w:ascii="Aptos" w:hAnsi="Aptos"/>
          <w:bCs/>
          <w:i/>
        </w:rPr>
      </w:pPr>
    </w:p>
    <w:p w14:paraId="2E311EA3" w14:textId="1549ECBB" w:rsidR="000062FA" w:rsidRPr="007F65E5" w:rsidRDefault="000062FA" w:rsidP="000062FA">
      <w:pPr>
        <w:tabs>
          <w:tab w:val="left" w:pos="567"/>
        </w:tabs>
        <w:rPr>
          <w:rFonts w:ascii="Aptos" w:hAnsi="Aptos"/>
          <w:color w:val="000000" w:themeColor="text1"/>
        </w:rPr>
      </w:pPr>
      <w:r w:rsidRPr="007F65E5">
        <w:rPr>
          <w:rFonts w:ascii="Aptos" w:hAnsi="Aptos"/>
          <w:color w:val="000000" w:themeColor="text1"/>
        </w:rPr>
        <w:t>This person</w:t>
      </w:r>
      <w:r w:rsidR="00BA164B">
        <w:rPr>
          <w:rFonts w:ascii="Aptos" w:hAnsi="Aptos"/>
          <w:color w:val="000000" w:themeColor="text1"/>
        </w:rPr>
        <w:t>nel</w:t>
      </w:r>
      <w:r w:rsidRPr="007F65E5">
        <w:rPr>
          <w:rFonts w:ascii="Aptos" w:hAnsi="Aptos"/>
          <w:color w:val="000000" w:themeColor="text1"/>
        </w:rPr>
        <w:t xml:space="preserve"> specification outlines the essential and desirable skills required for the post.  </w:t>
      </w:r>
    </w:p>
    <w:p w14:paraId="2D71184D" w14:textId="7F016CA1" w:rsidR="000062FA" w:rsidRPr="007F65E5" w:rsidRDefault="000062FA" w:rsidP="000062FA">
      <w:pPr>
        <w:tabs>
          <w:tab w:val="left" w:pos="567"/>
        </w:tabs>
        <w:rPr>
          <w:rFonts w:ascii="Aptos" w:hAnsi="Aptos"/>
          <w:color w:val="000000" w:themeColor="text1"/>
        </w:rPr>
      </w:pPr>
      <w:r w:rsidRPr="007F65E5">
        <w:rPr>
          <w:rFonts w:ascii="Aptos" w:hAnsi="Aptos"/>
          <w:b/>
          <w:color w:val="000000" w:themeColor="text1"/>
        </w:rPr>
        <w:t>Shortlisting:</w:t>
      </w:r>
      <w:r w:rsidRPr="007F65E5">
        <w:rPr>
          <w:rFonts w:ascii="Aptos" w:hAnsi="Aptos"/>
          <w:color w:val="000000" w:themeColor="text1"/>
        </w:rPr>
        <w:t xml:space="preserve">  Applicants will be shortlisted on the basis of </w:t>
      </w:r>
      <w:r w:rsidR="000E65A1" w:rsidRPr="007F65E5">
        <w:rPr>
          <w:rFonts w:ascii="Aptos" w:hAnsi="Aptos"/>
          <w:color w:val="000000" w:themeColor="text1"/>
        </w:rPr>
        <w:t xml:space="preserve">the </w:t>
      </w:r>
      <w:r w:rsidRPr="007F65E5">
        <w:rPr>
          <w:rFonts w:ascii="Aptos" w:hAnsi="Aptos"/>
          <w:color w:val="000000" w:themeColor="text1"/>
        </w:rPr>
        <w:t xml:space="preserve">Essential Criteria.  If the panel decide, from the information contained </w:t>
      </w:r>
      <w:r w:rsidR="006C66E1">
        <w:rPr>
          <w:rFonts w:ascii="Aptos" w:hAnsi="Aptos"/>
          <w:color w:val="000000" w:themeColor="text1"/>
        </w:rPr>
        <w:t>in</w:t>
      </w:r>
      <w:r w:rsidRPr="007F65E5">
        <w:rPr>
          <w:rFonts w:ascii="Aptos" w:hAnsi="Aptos"/>
          <w:color w:val="000000" w:themeColor="text1"/>
        </w:rPr>
        <w:t xml:space="preserve"> your CV, that you do not meet all the essential criteria, then you will not be short listed.</w:t>
      </w:r>
    </w:p>
    <w:p w14:paraId="4BC80BF5" w14:textId="77777777" w:rsidR="009707F0" w:rsidRDefault="000062FA" w:rsidP="000062FA">
      <w:pPr>
        <w:rPr>
          <w:rFonts w:ascii="Aptos" w:hAnsi="Aptos"/>
          <w:color w:val="000000" w:themeColor="text1"/>
        </w:rPr>
      </w:pPr>
      <w:r w:rsidRPr="007F65E5">
        <w:rPr>
          <w:rFonts w:ascii="Aptos" w:hAnsi="Aptos"/>
          <w:b/>
          <w:color w:val="000000" w:themeColor="text1"/>
        </w:rPr>
        <w:t xml:space="preserve">Desirable Criteria: </w:t>
      </w:r>
      <w:r w:rsidRPr="007F65E5">
        <w:rPr>
          <w:rFonts w:ascii="Aptos" w:hAnsi="Aptos"/>
          <w:color w:val="000000" w:themeColor="text1"/>
        </w:rPr>
        <w:t>Desirable criteria will be applied at short listing stage should the panel decide that too many applicants meet all the essential criteria.</w:t>
      </w:r>
    </w:p>
    <w:p w14:paraId="3BF7E311" w14:textId="77777777" w:rsidR="009707F0" w:rsidRDefault="009707F0" w:rsidP="000062FA">
      <w:pPr>
        <w:rPr>
          <w:rFonts w:ascii="Aptos" w:hAnsi="Aptos"/>
          <w:color w:val="000000" w:themeColor="text1"/>
        </w:rPr>
      </w:pPr>
    </w:p>
    <w:p w14:paraId="66BE0794" w14:textId="547F8AAD" w:rsidR="000062FA" w:rsidRPr="009707F0" w:rsidRDefault="000062FA" w:rsidP="000062FA">
      <w:pPr>
        <w:rPr>
          <w:rFonts w:ascii="Aptos" w:hAnsi="Aptos"/>
          <w:b/>
          <w:bCs/>
          <w:color w:val="000000" w:themeColor="text1"/>
        </w:rPr>
      </w:pPr>
      <w:r w:rsidRPr="009707F0">
        <w:rPr>
          <w:rFonts w:ascii="Aptos" w:hAnsi="Aptos"/>
          <w:b/>
          <w:bCs/>
          <w:color w:val="000000" w:themeColor="text1"/>
        </w:rPr>
        <w:t xml:space="preserve">It is important </w:t>
      </w:r>
      <w:r w:rsidR="00840A89" w:rsidRPr="009707F0">
        <w:rPr>
          <w:rFonts w:ascii="Aptos" w:hAnsi="Aptos"/>
          <w:b/>
          <w:bCs/>
          <w:color w:val="000000" w:themeColor="text1"/>
        </w:rPr>
        <w:t xml:space="preserve">that </w:t>
      </w:r>
      <w:r w:rsidRPr="009707F0">
        <w:rPr>
          <w:rFonts w:ascii="Aptos" w:hAnsi="Aptos"/>
          <w:b/>
          <w:bCs/>
          <w:color w:val="000000" w:themeColor="text1"/>
        </w:rPr>
        <w:t>you provide sufficient detail of the desirable criteria you feel you meet.</w:t>
      </w:r>
    </w:p>
    <w:p w14:paraId="136EF582" w14:textId="77777777" w:rsidR="00EE2C73" w:rsidRPr="007F65E5" w:rsidRDefault="00EE2C73" w:rsidP="000062FA">
      <w:pPr>
        <w:pStyle w:val="Heading4"/>
        <w:tabs>
          <w:tab w:val="left" w:pos="567"/>
        </w:tabs>
        <w:spacing w:before="0"/>
        <w:rPr>
          <w:rFonts w:ascii="Aptos" w:hAnsi="Aptos"/>
          <w:i w:val="0"/>
          <w:color w:val="000000"/>
        </w:rPr>
      </w:pPr>
    </w:p>
    <w:p w14:paraId="5D8D44B5" w14:textId="48A50193" w:rsidR="000062FA" w:rsidRPr="007F65E5" w:rsidRDefault="000062FA" w:rsidP="0068789C">
      <w:pPr>
        <w:pStyle w:val="Heading4"/>
        <w:tabs>
          <w:tab w:val="left" w:pos="567"/>
        </w:tabs>
        <w:spacing w:before="0"/>
        <w:rPr>
          <w:rFonts w:ascii="Aptos" w:hAnsi="Aptos"/>
          <w:i w:val="0"/>
          <w:color w:val="000000"/>
          <w:lang w:val="en-GB"/>
        </w:rPr>
      </w:pPr>
      <w:r w:rsidRPr="007F65E5">
        <w:rPr>
          <w:rFonts w:ascii="Aptos" w:hAnsi="Aptos"/>
          <w:i w:val="0"/>
          <w:color w:val="000000"/>
        </w:rPr>
        <w:t>Interviews</w:t>
      </w:r>
      <w:r w:rsidR="000E65A1" w:rsidRPr="007F65E5">
        <w:rPr>
          <w:rFonts w:ascii="Aptos" w:hAnsi="Aptos"/>
          <w:i w:val="0"/>
          <w:color w:val="000000"/>
        </w:rPr>
        <w:t xml:space="preserve"> are planned for </w:t>
      </w:r>
      <w:r w:rsidR="0091511F" w:rsidRPr="007F65E5">
        <w:rPr>
          <w:rFonts w:ascii="Aptos" w:hAnsi="Aptos"/>
          <w:i w:val="0"/>
          <w:color w:val="000000"/>
        </w:rPr>
        <w:t>the week</w:t>
      </w:r>
      <w:r w:rsidR="000E65A1" w:rsidRPr="007F65E5">
        <w:rPr>
          <w:rFonts w:ascii="Aptos" w:hAnsi="Aptos"/>
          <w:i w:val="0"/>
          <w:color w:val="000000"/>
        </w:rPr>
        <w:t xml:space="preserve"> commencing </w:t>
      </w:r>
      <w:r w:rsidR="00FE21D4">
        <w:rPr>
          <w:rFonts w:ascii="Aptos" w:hAnsi="Aptos"/>
          <w:i w:val="0"/>
          <w:color w:val="000000"/>
        </w:rPr>
        <w:t>2</w:t>
      </w:r>
      <w:r w:rsidR="008B7046">
        <w:rPr>
          <w:rFonts w:ascii="Aptos" w:hAnsi="Aptos"/>
          <w:i w:val="0"/>
          <w:color w:val="000000"/>
        </w:rPr>
        <w:t>8</w:t>
      </w:r>
      <w:r w:rsidR="008B7046" w:rsidRPr="008B7046">
        <w:rPr>
          <w:rFonts w:ascii="Aptos" w:hAnsi="Aptos"/>
          <w:i w:val="0"/>
          <w:color w:val="000000"/>
          <w:vertAlign w:val="superscript"/>
        </w:rPr>
        <w:t>th</w:t>
      </w:r>
      <w:r w:rsidR="003D36C8" w:rsidRPr="007F65E5">
        <w:rPr>
          <w:rFonts w:ascii="Aptos" w:hAnsi="Aptos"/>
          <w:i w:val="0"/>
          <w:color w:val="000000"/>
        </w:rPr>
        <w:t xml:space="preserve"> Ap</w:t>
      </w:r>
      <w:r w:rsidR="00956808">
        <w:rPr>
          <w:rFonts w:ascii="Aptos" w:hAnsi="Aptos"/>
          <w:i w:val="0"/>
          <w:color w:val="000000"/>
        </w:rPr>
        <w:t>r</w:t>
      </w:r>
      <w:r w:rsidR="003D36C8" w:rsidRPr="007F65E5">
        <w:rPr>
          <w:rFonts w:ascii="Aptos" w:hAnsi="Aptos"/>
          <w:i w:val="0"/>
          <w:color w:val="000000"/>
        </w:rPr>
        <w:t>il 2025.</w:t>
      </w:r>
      <w:r w:rsidRPr="007F65E5">
        <w:rPr>
          <w:rFonts w:ascii="Aptos" w:hAnsi="Aptos"/>
          <w:i w:val="0"/>
          <w:color w:val="000000"/>
          <w:lang w:val="en-GB"/>
        </w:rPr>
        <w:t xml:space="preserve">  </w:t>
      </w:r>
    </w:p>
    <w:p w14:paraId="0F91AFEB" w14:textId="77777777" w:rsidR="000062FA" w:rsidRPr="005B2EF2" w:rsidRDefault="000062FA" w:rsidP="000062FA">
      <w:pPr>
        <w:rPr>
          <w:rFonts w:ascii="Aptos" w:hAnsi="Aptos"/>
          <w:b/>
          <w: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7"/>
        <w:gridCol w:w="3940"/>
        <w:gridCol w:w="3354"/>
      </w:tblGrid>
      <w:tr w:rsidR="00B831CB" w:rsidRPr="005B2EF2" w14:paraId="1C6A44B2" w14:textId="77777777" w:rsidTr="00B45AC0">
        <w:tc>
          <w:tcPr>
            <w:tcW w:w="1980" w:type="dxa"/>
          </w:tcPr>
          <w:p w14:paraId="63168DE1" w14:textId="77777777" w:rsidR="00B831CB" w:rsidRPr="005B2EF2" w:rsidRDefault="00B831CB" w:rsidP="00154D4F">
            <w:pPr>
              <w:rPr>
                <w:rFonts w:ascii="Aptos" w:hAnsi="Aptos"/>
                <w:b/>
              </w:rPr>
            </w:pPr>
            <w:r w:rsidRPr="005B2EF2">
              <w:rPr>
                <w:rFonts w:ascii="Aptos" w:hAnsi="Aptos"/>
                <w:b/>
              </w:rPr>
              <w:t>CHARACTERISTIC</w:t>
            </w:r>
          </w:p>
        </w:tc>
        <w:tc>
          <w:tcPr>
            <w:tcW w:w="3940" w:type="dxa"/>
          </w:tcPr>
          <w:p w14:paraId="0E2A15DC" w14:textId="77777777" w:rsidR="00B831CB" w:rsidRPr="005B2EF2" w:rsidRDefault="00B831CB" w:rsidP="00154D4F">
            <w:pPr>
              <w:rPr>
                <w:rFonts w:ascii="Aptos" w:hAnsi="Aptos"/>
                <w:b/>
              </w:rPr>
            </w:pPr>
            <w:r w:rsidRPr="005B2EF2">
              <w:rPr>
                <w:rFonts w:ascii="Aptos" w:hAnsi="Aptos"/>
                <w:b/>
              </w:rPr>
              <w:t>ESSENTIAL</w:t>
            </w:r>
          </w:p>
        </w:tc>
        <w:tc>
          <w:tcPr>
            <w:tcW w:w="3354" w:type="dxa"/>
          </w:tcPr>
          <w:p w14:paraId="7F95444D" w14:textId="77777777" w:rsidR="00B831CB" w:rsidRPr="005B2EF2" w:rsidRDefault="00B831CB" w:rsidP="00154D4F">
            <w:pPr>
              <w:rPr>
                <w:rFonts w:ascii="Aptos" w:hAnsi="Aptos"/>
                <w:b/>
              </w:rPr>
            </w:pPr>
            <w:r w:rsidRPr="005B2EF2">
              <w:rPr>
                <w:rFonts w:ascii="Aptos" w:hAnsi="Aptos"/>
                <w:b/>
              </w:rPr>
              <w:t>DESIRABLE</w:t>
            </w:r>
          </w:p>
        </w:tc>
      </w:tr>
      <w:tr w:rsidR="00B831CB" w:rsidRPr="005B2EF2" w14:paraId="52F27DF7" w14:textId="77777777" w:rsidTr="00B45AC0">
        <w:tc>
          <w:tcPr>
            <w:tcW w:w="1980" w:type="dxa"/>
          </w:tcPr>
          <w:p w14:paraId="33DA2AEB" w14:textId="77777777" w:rsidR="00B831CB" w:rsidRPr="005B2EF2" w:rsidRDefault="00B831CB" w:rsidP="00154D4F">
            <w:pPr>
              <w:rPr>
                <w:rFonts w:ascii="Aptos" w:hAnsi="Aptos"/>
                <w:b/>
              </w:rPr>
            </w:pPr>
            <w:r w:rsidRPr="005B2EF2">
              <w:rPr>
                <w:rFonts w:ascii="Aptos" w:hAnsi="Aptos"/>
                <w:b/>
              </w:rPr>
              <w:t>Qualifications</w:t>
            </w:r>
          </w:p>
        </w:tc>
        <w:tc>
          <w:tcPr>
            <w:tcW w:w="3940" w:type="dxa"/>
          </w:tcPr>
          <w:p w14:paraId="6D76FDF1" w14:textId="78B49CFF" w:rsidR="00B831CB" w:rsidRPr="005F0995" w:rsidRDefault="00907E02" w:rsidP="00B020A5">
            <w:pPr>
              <w:rPr>
                <w:rFonts w:ascii="Aptos" w:hAnsi="Aptos"/>
                <w:highlight w:val="yellow"/>
              </w:rPr>
            </w:pPr>
            <w:r>
              <w:rPr>
                <w:rFonts w:ascii="Aptos" w:hAnsi="Aptos"/>
              </w:rPr>
              <w:t xml:space="preserve">5 </w:t>
            </w:r>
            <w:r w:rsidR="00B831CB" w:rsidRPr="005F0995">
              <w:rPr>
                <w:rFonts w:ascii="Aptos" w:hAnsi="Aptos"/>
              </w:rPr>
              <w:t xml:space="preserve">GCSE </w:t>
            </w:r>
            <w:r w:rsidR="005663E8">
              <w:rPr>
                <w:rFonts w:ascii="Aptos" w:hAnsi="Aptos"/>
              </w:rPr>
              <w:t xml:space="preserve">Grade C or above to include </w:t>
            </w:r>
            <w:r w:rsidR="00DF3EDD" w:rsidRPr="005F0995">
              <w:rPr>
                <w:rFonts w:ascii="Aptos" w:hAnsi="Aptos"/>
              </w:rPr>
              <w:t>M</w:t>
            </w:r>
            <w:r w:rsidR="00B831CB" w:rsidRPr="005F0995">
              <w:rPr>
                <w:rFonts w:ascii="Aptos" w:hAnsi="Aptos"/>
              </w:rPr>
              <w:t>aths and English</w:t>
            </w:r>
            <w:r w:rsidR="00A339CF" w:rsidRPr="005F0995">
              <w:rPr>
                <w:rFonts w:ascii="Aptos" w:hAnsi="Aptos"/>
              </w:rPr>
              <w:t xml:space="preserve"> (or equivalent)</w:t>
            </w:r>
          </w:p>
        </w:tc>
        <w:tc>
          <w:tcPr>
            <w:tcW w:w="3354" w:type="dxa"/>
          </w:tcPr>
          <w:p w14:paraId="08F8FC44" w14:textId="639A6EF3" w:rsidR="00B831CB" w:rsidRPr="005F0995" w:rsidRDefault="000A5FFE" w:rsidP="00C75D79">
            <w:pPr>
              <w:rPr>
                <w:rFonts w:ascii="Aptos" w:hAnsi="Aptos" w:cs="Arial"/>
              </w:rPr>
            </w:pPr>
            <w:r w:rsidRPr="00055A92">
              <w:rPr>
                <w:rFonts w:ascii="Aptos" w:hAnsi="Aptos" w:cs="Arial"/>
              </w:rPr>
              <w:t>Working knowledge of accounting and payroll software</w:t>
            </w:r>
          </w:p>
        </w:tc>
      </w:tr>
      <w:tr w:rsidR="00B831CB" w:rsidRPr="005B2EF2" w14:paraId="398B7967" w14:textId="77777777" w:rsidTr="00B45AC0">
        <w:tc>
          <w:tcPr>
            <w:tcW w:w="1980" w:type="dxa"/>
          </w:tcPr>
          <w:p w14:paraId="60B5DD07" w14:textId="77777777" w:rsidR="00B831CB" w:rsidRPr="005B2EF2" w:rsidRDefault="00B831CB" w:rsidP="00154D4F">
            <w:pPr>
              <w:rPr>
                <w:rFonts w:ascii="Aptos" w:hAnsi="Aptos"/>
              </w:rPr>
            </w:pPr>
            <w:r w:rsidRPr="005B2EF2">
              <w:rPr>
                <w:rFonts w:ascii="Aptos" w:hAnsi="Aptos"/>
                <w:b/>
              </w:rPr>
              <w:t>Experience</w:t>
            </w:r>
          </w:p>
        </w:tc>
        <w:tc>
          <w:tcPr>
            <w:tcW w:w="3940" w:type="dxa"/>
          </w:tcPr>
          <w:p w14:paraId="2CC6F0D6" w14:textId="61526522" w:rsidR="00B831CB" w:rsidRPr="005F0995" w:rsidRDefault="00B831CB" w:rsidP="00154D4F">
            <w:pPr>
              <w:rPr>
                <w:rFonts w:ascii="Aptos" w:hAnsi="Aptos" w:cs="Arial"/>
              </w:rPr>
            </w:pPr>
            <w:r w:rsidRPr="005F0995">
              <w:rPr>
                <w:rFonts w:ascii="Aptos" w:hAnsi="Aptos" w:cs="Arial"/>
              </w:rPr>
              <w:t>1 years’ experience in an admin</w:t>
            </w:r>
            <w:r w:rsidR="005B572A" w:rsidRPr="005F0995">
              <w:rPr>
                <w:rFonts w:ascii="Aptos" w:hAnsi="Aptos" w:cs="Arial"/>
              </w:rPr>
              <w:t xml:space="preserve">istrative role to include responsibility </w:t>
            </w:r>
            <w:r w:rsidR="00FF74F6">
              <w:rPr>
                <w:rFonts w:ascii="Aptos" w:hAnsi="Aptos" w:cs="Arial"/>
              </w:rPr>
              <w:t>for</w:t>
            </w:r>
            <w:r w:rsidR="005B572A" w:rsidRPr="005F0995">
              <w:rPr>
                <w:rFonts w:ascii="Aptos" w:hAnsi="Aptos" w:cs="Arial"/>
              </w:rPr>
              <w:t xml:space="preserve"> financial administration</w:t>
            </w:r>
          </w:p>
        </w:tc>
        <w:tc>
          <w:tcPr>
            <w:tcW w:w="3354" w:type="dxa"/>
          </w:tcPr>
          <w:p w14:paraId="67120660" w14:textId="10E735ED" w:rsidR="00B831CB" w:rsidRPr="005F0995" w:rsidRDefault="00B831CB" w:rsidP="00154D4F">
            <w:pPr>
              <w:rPr>
                <w:rFonts w:ascii="Aptos" w:hAnsi="Aptos"/>
              </w:rPr>
            </w:pPr>
            <w:r w:rsidRPr="005F0995">
              <w:rPr>
                <w:rFonts w:ascii="Aptos" w:hAnsi="Aptos"/>
              </w:rPr>
              <w:t>Experience of administration in the charity or community sector</w:t>
            </w:r>
          </w:p>
        </w:tc>
      </w:tr>
      <w:tr w:rsidR="00B831CB" w:rsidRPr="005B2EF2" w14:paraId="73795E28" w14:textId="77777777" w:rsidTr="00B45AC0">
        <w:tc>
          <w:tcPr>
            <w:tcW w:w="1980" w:type="dxa"/>
          </w:tcPr>
          <w:p w14:paraId="36BD26CE" w14:textId="77777777" w:rsidR="00B831CB" w:rsidRPr="005B2EF2" w:rsidRDefault="00B831CB" w:rsidP="00154D4F">
            <w:pPr>
              <w:rPr>
                <w:rFonts w:ascii="Aptos" w:hAnsi="Aptos"/>
                <w:b/>
              </w:rPr>
            </w:pPr>
          </w:p>
        </w:tc>
        <w:tc>
          <w:tcPr>
            <w:tcW w:w="3940" w:type="dxa"/>
            <w:shd w:val="clear" w:color="auto" w:fill="auto"/>
          </w:tcPr>
          <w:p w14:paraId="7087B0EA" w14:textId="7C58748A" w:rsidR="00B831CB" w:rsidRPr="00DF6276" w:rsidRDefault="008D22A5" w:rsidP="00154D4F">
            <w:pPr>
              <w:rPr>
                <w:rFonts w:ascii="Aptos" w:hAnsi="Aptos" w:cs="Arial"/>
              </w:rPr>
            </w:pPr>
            <w:r w:rsidRPr="00834EA1">
              <w:rPr>
                <w:rFonts w:ascii="Aptos" w:hAnsi="Aptos" w:cs="Arial"/>
              </w:rPr>
              <w:t xml:space="preserve">Ability to understand and interpret financial information. </w:t>
            </w:r>
          </w:p>
        </w:tc>
        <w:tc>
          <w:tcPr>
            <w:tcW w:w="3354" w:type="dxa"/>
          </w:tcPr>
          <w:p w14:paraId="209AF36D" w14:textId="1027B27D" w:rsidR="00B831CB" w:rsidRPr="00055A92" w:rsidRDefault="00B831CB" w:rsidP="00154D4F">
            <w:pPr>
              <w:rPr>
                <w:rFonts w:ascii="Aptos" w:hAnsi="Aptos" w:cs="Arial"/>
              </w:rPr>
            </w:pPr>
          </w:p>
        </w:tc>
      </w:tr>
      <w:tr w:rsidR="00B831CB" w:rsidRPr="005B2EF2" w14:paraId="2BEC5C62" w14:textId="77777777" w:rsidTr="00B45AC0">
        <w:tc>
          <w:tcPr>
            <w:tcW w:w="1980" w:type="dxa"/>
          </w:tcPr>
          <w:p w14:paraId="054610C0" w14:textId="64D16A17" w:rsidR="00B831CB" w:rsidRPr="005B2EF2" w:rsidRDefault="00B831CB" w:rsidP="008879C5">
            <w:pPr>
              <w:rPr>
                <w:rFonts w:ascii="Aptos" w:hAnsi="Aptos"/>
                <w:b/>
              </w:rPr>
            </w:pPr>
            <w:r w:rsidRPr="005B2EF2">
              <w:rPr>
                <w:rFonts w:ascii="Aptos" w:hAnsi="Aptos"/>
                <w:b/>
              </w:rPr>
              <w:t>Skills</w:t>
            </w:r>
            <w:r w:rsidR="00B45AC0">
              <w:rPr>
                <w:rFonts w:ascii="Aptos" w:hAnsi="Aptos"/>
                <w:b/>
              </w:rPr>
              <w:t>/</w:t>
            </w:r>
            <w:r w:rsidRPr="005B2EF2">
              <w:rPr>
                <w:rFonts w:ascii="Aptos" w:hAnsi="Aptos"/>
                <w:b/>
              </w:rPr>
              <w:t>Abilities</w:t>
            </w:r>
          </w:p>
        </w:tc>
        <w:tc>
          <w:tcPr>
            <w:tcW w:w="3940" w:type="dxa"/>
          </w:tcPr>
          <w:p w14:paraId="5F794F7F" w14:textId="0798C5EA" w:rsidR="00B831CB" w:rsidRPr="005F0995" w:rsidRDefault="00DF3EDD" w:rsidP="008879C5">
            <w:pPr>
              <w:rPr>
                <w:rFonts w:ascii="Aptos" w:hAnsi="Aptos"/>
              </w:rPr>
            </w:pPr>
            <w:r w:rsidRPr="005F0995">
              <w:rPr>
                <w:rFonts w:ascii="Aptos" w:hAnsi="Aptos"/>
              </w:rPr>
              <w:t>Proficient in</w:t>
            </w:r>
            <w:r w:rsidR="00B831CB" w:rsidRPr="005F0995">
              <w:rPr>
                <w:rFonts w:ascii="Aptos" w:hAnsi="Aptos"/>
              </w:rPr>
              <w:t xml:space="preserve"> Microsoft Office</w:t>
            </w:r>
            <w:r w:rsidRPr="005F0995">
              <w:rPr>
                <w:rFonts w:ascii="Aptos" w:hAnsi="Aptos"/>
              </w:rPr>
              <w:t xml:space="preserve"> packages including</w:t>
            </w:r>
            <w:r w:rsidR="00B831CB" w:rsidRPr="005F0995">
              <w:rPr>
                <w:rFonts w:ascii="Aptos" w:hAnsi="Aptos"/>
              </w:rPr>
              <w:t xml:space="preserve"> Excel</w:t>
            </w:r>
          </w:p>
        </w:tc>
        <w:tc>
          <w:tcPr>
            <w:tcW w:w="3354" w:type="dxa"/>
          </w:tcPr>
          <w:p w14:paraId="4BEBB0D9" w14:textId="533BA049" w:rsidR="00B831CB" w:rsidRPr="005F0995" w:rsidRDefault="005B572A" w:rsidP="008879C5">
            <w:pPr>
              <w:tabs>
                <w:tab w:val="left" w:pos="567"/>
              </w:tabs>
              <w:rPr>
                <w:rFonts w:ascii="Aptos" w:hAnsi="Aptos"/>
              </w:rPr>
            </w:pPr>
            <w:r w:rsidRPr="005F0995">
              <w:rPr>
                <w:rFonts w:ascii="Aptos" w:hAnsi="Aptos"/>
              </w:rPr>
              <w:t>Experience of managing income &amp; expenditure</w:t>
            </w:r>
          </w:p>
        </w:tc>
      </w:tr>
      <w:tr w:rsidR="00B831CB" w:rsidRPr="005B2EF2" w14:paraId="0941DBD0" w14:textId="77777777" w:rsidTr="00B45AC0">
        <w:tc>
          <w:tcPr>
            <w:tcW w:w="1980" w:type="dxa"/>
          </w:tcPr>
          <w:p w14:paraId="77F07D00" w14:textId="77777777" w:rsidR="00B831CB" w:rsidRPr="005B2EF2" w:rsidRDefault="00B831CB" w:rsidP="008879C5">
            <w:pPr>
              <w:rPr>
                <w:rFonts w:ascii="Aptos" w:hAnsi="Aptos"/>
                <w:b/>
              </w:rPr>
            </w:pPr>
          </w:p>
        </w:tc>
        <w:tc>
          <w:tcPr>
            <w:tcW w:w="3940" w:type="dxa"/>
          </w:tcPr>
          <w:p w14:paraId="56423493" w14:textId="7EC2119D" w:rsidR="00B831CB" w:rsidRPr="005F0995" w:rsidRDefault="00B831CB" w:rsidP="008879C5">
            <w:pPr>
              <w:rPr>
                <w:rFonts w:ascii="Aptos" w:hAnsi="Aptos"/>
              </w:rPr>
            </w:pPr>
            <w:r w:rsidRPr="005F0995">
              <w:rPr>
                <w:rFonts w:ascii="Aptos" w:hAnsi="Aptos"/>
              </w:rPr>
              <w:t>Good communica</w:t>
            </w:r>
            <w:r w:rsidR="00C309ED" w:rsidRPr="005F0995">
              <w:rPr>
                <w:rFonts w:ascii="Aptos" w:hAnsi="Aptos"/>
              </w:rPr>
              <w:t>tor with</w:t>
            </w:r>
            <w:r w:rsidRPr="005F0995">
              <w:rPr>
                <w:rFonts w:ascii="Aptos" w:hAnsi="Aptos"/>
              </w:rPr>
              <w:t xml:space="preserve"> inter-personal and organisational skills</w:t>
            </w:r>
          </w:p>
        </w:tc>
        <w:tc>
          <w:tcPr>
            <w:tcW w:w="3354" w:type="dxa"/>
          </w:tcPr>
          <w:p w14:paraId="44E7BCC6" w14:textId="77777777" w:rsidR="00B831CB" w:rsidRPr="005F0995" w:rsidRDefault="00B831CB" w:rsidP="008879C5">
            <w:pPr>
              <w:tabs>
                <w:tab w:val="left" w:pos="567"/>
              </w:tabs>
              <w:rPr>
                <w:rFonts w:ascii="Aptos" w:hAnsi="Aptos"/>
              </w:rPr>
            </w:pPr>
          </w:p>
        </w:tc>
      </w:tr>
      <w:tr w:rsidR="00B831CB" w:rsidRPr="005B2EF2" w14:paraId="6103D34E" w14:textId="77777777" w:rsidTr="00B45AC0">
        <w:tc>
          <w:tcPr>
            <w:tcW w:w="1980" w:type="dxa"/>
          </w:tcPr>
          <w:p w14:paraId="25A0F67E" w14:textId="77777777" w:rsidR="00B831CB" w:rsidRPr="005B2EF2" w:rsidRDefault="00B831CB" w:rsidP="008879C5">
            <w:pPr>
              <w:rPr>
                <w:rFonts w:ascii="Aptos" w:hAnsi="Aptos"/>
                <w:b/>
              </w:rPr>
            </w:pPr>
          </w:p>
        </w:tc>
        <w:tc>
          <w:tcPr>
            <w:tcW w:w="3940" w:type="dxa"/>
          </w:tcPr>
          <w:p w14:paraId="1861B1A6" w14:textId="17AA4CBF" w:rsidR="00B831CB" w:rsidRPr="005F0995" w:rsidRDefault="00B831CB" w:rsidP="008879C5">
            <w:pPr>
              <w:rPr>
                <w:rFonts w:ascii="Aptos" w:hAnsi="Aptos" w:cs="Arial"/>
              </w:rPr>
            </w:pPr>
            <w:r w:rsidRPr="005F0995">
              <w:rPr>
                <w:rFonts w:ascii="Aptos" w:hAnsi="Aptos" w:cs="Arial"/>
              </w:rPr>
              <w:t>Ab</w:t>
            </w:r>
            <w:r w:rsidR="005B572A" w:rsidRPr="005F0995">
              <w:rPr>
                <w:rFonts w:ascii="Aptos" w:hAnsi="Aptos" w:cs="Arial"/>
              </w:rPr>
              <w:t>ility</w:t>
            </w:r>
            <w:r w:rsidRPr="005F0995">
              <w:rPr>
                <w:rFonts w:ascii="Aptos" w:hAnsi="Aptos" w:cs="Arial"/>
              </w:rPr>
              <w:t xml:space="preserve"> to communicate financial information </w:t>
            </w:r>
          </w:p>
        </w:tc>
        <w:tc>
          <w:tcPr>
            <w:tcW w:w="3354" w:type="dxa"/>
          </w:tcPr>
          <w:p w14:paraId="76E8EE1D" w14:textId="7D2BCF84" w:rsidR="00B831CB" w:rsidRPr="005F0995" w:rsidRDefault="00B831CB" w:rsidP="008879C5">
            <w:pPr>
              <w:tabs>
                <w:tab w:val="left" w:pos="567"/>
              </w:tabs>
              <w:rPr>
                <w:rFonts w:ascii="Aptos" w:hAnsi="Aptos"/>
              </w:rPr>
            </w:pPr>
          </w:p>
        </w:tc>
      </w:tr>
      <w:tr w:rsidR="00B831CB" w:rsidRPr="005B2EF2" w14:paraId="1815EB0E" w14:textId="77777777" w:rsidTr="00B45AC0">
        <w:tc>
          <w:tcPr>
            <w:tcW w:w="1980" w:type="dxa"/>
          </w:tcPr>
          <w:p w14:paraId="6ACE5271" w14:textId="77777777" w:rsidR="00B831CB" w:rsidRPr="005B2EF2" w:rsidRDefault="00B831CB" w:rsidP="008879C5">
            <w:pPr>
              <w:rPr>
                <w:rFonts w:ascii="Aptos" w:hAnsi="Aptos"/>
                <w:b/>
              </w:rPr>
            </w:pPr>
          </w:p>
        </w:tc>
        <w:tc>
          <w:tcPr>
            <w:tcW w:w="3940" w:type="dxa"/>
          </w:tcPr>
          <w:p w14:paraId="3FBA09CF" w14:textId="19F3149A" w:rsidR="00B831CB" w:rsidRPr="005F0995" w:rsidRDefault="00B831CB" w:rsidP="008879C5">
            <w:pPr>
              <w:rPr>
                <w:rFonts w:ascii="Aptos" w:hAnsi="Aptos"/>
              </w:rPr>
            </w:pPr>
            <w:r w:rsidRPr="005F0995">
              <w:rPr>
                <w:rFonts w:ascii="Aptos" w:hAnsi="Aptos"/>
              </w:rPr>
              <w:t>Work to a high level of accuracy</w:t>
            </w:r>
          </w:p>
        </w:tc>
        <w:tc>
          <w:tcPr>
            <w:tcW w:w="3354" w:type="dxa"/>
          </w:tcPr>
          <w:p w14:paraId="5F17333F" w14:textId="77777777" w:rsidR="00B831CB" w:rsidRPr="005F0995" w:rsidRDefault="00B831CB" w:rsidP="008879C5">
            <w:pPr>
              <w:tabs>
                <w:tab w:val="left" w:pos="567"/>
              </w:tabs>
              <w:rPr>
                <w:rFonts w:ascii="Aptos" w:hAnsi="Aptos"/>
              </w:rPr>
            </w:pPr>
          </w:p>
        </w:tc>
      </w:tr>
      <w:tr w:rsidR="00B831CB" w:rsidRPr="005B2EF2" w14:paraId="6F63579D" w14:textId="77777777" w:rsidTr="00B45AC0">
        <w:tc>
          <w:tcPr>
            <w:tcW w:w="1980" w:type="dxa"/>
          </w:tcPr>
          <w:p w14:paraId="1BE73288" w14:textId="77777777" w:rsidR="00B831CB" w:rsidRPr="005B2EF2" w:rsidRDefault="00B831CB" w:rsidP="008879C5">
            <w:pPr>
              <w:rPr>
                <w:rFonts w:ascii="Aptos" w:hAnsi="Aptos"/>
                <w:b/>
              </w:rPr>
            </w:pPr>
          </w:p>
        </w:tc>
        <w:tc>
          <w:tcPr>
            <w:tcW w:w="3940" w:type="dxa"/>
          </w:tcPr>
          <w:p w14:paraId="5622B845" w14:textId="00213F8E" w:rsidR="00B831CB" w:rsidRPr="005F0995" w:rsidRDefault="004B615B" w:rsidP="008879C5">
            <w:pPr>
              <w:tabs>
                <w:tab w:val="left" w:pos="567"/>
              </w:tabs>
              <w:rPr>
                <w:rFonts w:ascii="Aptos" w:hAnsi="Aptos"/>
              </w:rPr>
            </w:pPr>
            <w:r w:rsidRPr="005F0995">
              <w:rPr>
                <w:rFonts w:ascii="Aptos" w:hAnsi="Aptos"/>
              </w:rPr>
              <w:t>Ability to</w:t>
            </w:r>
            <w:r w:rsidR="00B831CB" w:rsidRPr="005F0995">
              <w:rPr>
                <w:rFonts w:ascii="Aptos" w:hAnsi="Aptos"/>
              </w:rPr>
              <w:t xml:space="preserve"> prioritise</w:t>
            </w:r>
            <w:r w:rsidR="006F77E4" w:rsidRPr="005F0995">
              <w:rPr>
                <w:rFonts w:ascii="Aptos" w:hAnsi="Aptos"/>
              </w:rPr>
              <w:t>/</w:t>
            </w:r>
            <w:r w:rsidR="00B831CB" w:rsidRPr="005F0995">
              <w:rPr>
                <w:rFonts w:ascii="Aptos" w:hAnsi="Aptos"/>
              </w:rPr>
              <w:t>meet deadlines</w:t>
            </w:r>
          </w:p>
        </w:tc>
        <w:tc>
          <w:tcPr>
            <w:tcW w:w="3354" w:type="dxa"/>
          </w:tcPr>
          <w:p w14:paraId="0D040C95" w14:textId="77777777" w:rsidR="00B831CB" w:rsidRPr="005F0995" w:rsidRDefault="00B831CB" w:rsidP="008879C5">
            <w:pPr>
              <w:rPr>
                <w:rFonts w:ascii="Aptos" w:hAnsi="Aptos"/>
                <w:b/>
              </w:rPr>
            </w:pPr>
          </w:p>
        </w:tc>
      </w:tr>
      <w:tr w:rsidR="00B831CB" w:rsidRPr="005B2EF2" w14:paraId="31492847" w14:textId="77777777" w:rsidTr="00B45AC0">
        <w:tc>
          <w:tcPr>
            <w:tcW w:w="1980" w:type="dxa"/>
          </w:tcPr>
          <w:p w14:paraId="512517AC" w14:textId="77777777" w:rsidR="00B831CB" w:rsidRPr="005B2EF2" w:rsidRDefault="00B831CB" w:rsidP="008879C5">
            <w:pPr>
              <w:tabs>
                <w:tab w:val="left" w:pos="567"/>
              </w:tabs>
              <w:rPr>
                <w:rFonts w:ascii="Aptos" w:hAnsi="Aptos"/>
                <w:b/>
              </w:rPr>
            </w:pPr>
          </w:p>
        </w:tc>
        <w:tc>
          <w:tcPr>
            <w:tcW w:w="3940" w:type="dxa"/>
          </w:tcPr>
          <w:p w14:paraId="0E7235FC" w14:textId="0A768DF4" w:rsidR="00B831CB" w:rsidRPr="005F0995" w:rsidRDefault="00B831CB" w:rsidP="008879C5">
            <w:pPr>
              <w:rPr>
                <w:rFonts w:ascii="Aptos" w:hAnsi="Aptos"/>
              </w:rPr>
            </w:pPr>
            <w:r w:rsidRPr="005F0995">
              <w:rPr>
                <w:rFonts w:ascii="Aptos" w:hAnsi="Aptos"/>
              </w:rPr>
              <w:t>Ab</w:t>
            </w:r>
            <w:r w:rsidR="005B572A" w:rsidRPr="005F0995">
              <w:rPr>
                <w:rFonts w:ascii="Aptos" w:hAnsi="Aptos"/>
              </w:rPr>
              <w:t>ility</w:t>
            </w:r>
            <w:r w:rsidRPr="005F0995">
              <w:rPr>
                <w:rFonts w:ascii="Aptos" w:hAnsi="Aptos"/>
              </w:rPr>
              <w:t xml:space="preserve"> to work on own initiative</w:t>
            </w:r>
          </w:p>
        </w:tc>
        <w:tc>
          <w:tcPr>
            <w:tcW w:w="3354" w:type="dxa"/>
          </w:tcPr>
          <w:p w14:paraId="4E8DCEF3" w14:textId="77777777" w:rsidR="00B831CB" w:rsidRPr="005F0995" w:rsidRDefault="00B831CB" w:rsidP="008879C5">
            <w:pPr>
              <w:tabs>
                <w:tab w:val="left" w:pos="567"/>
              </w:tabs>
              <w:rPr>
                <w:rFonts w:ascii="Aptos" w:hAnsi="Aptos"/>
                <w:b/>
              </w:rPr>
            </w:pPr>
          </w:p>
        </w:tc>
      </w:tr>
      <w:tr w:rsidR="00B831CB" w:rsidRPr="005B2EF2" w14:paraId="275D3C43" w14:textId="77777777" w:rsidTr="00B45AC0">
        <w:tc>
          <w:tcPr>
            <w:tcW w:w="1980" w:type="dxa"/>
          </w:tcPr>
          <w:p w14:paraId="5E9B0A20" w14:textId="77777777" w:rsidR="00B831CB" w:rsidRPr="005B2EF2" w:rsidRDefault="00B831CB" w:rsidP="008879C5">
            <w:pPr>
              <w:tabs>
                <w:tab w:val="left" w:pos="567"/>
              </w:tabs>
              <w:rPr>
                <w:rFonts w:ascii="Aptos" w:hAnsi="Aptos"/>
                <w:b/>
              </w:rPr>
            </w:pPr>
          </w:p>
        </w:tc>
        <w:tc>
          <w:tcPr>
            <w:tcW w:w="3940" w:type="dxa"/>
          </w:tcPr>
          <w:p w14:paraId="4E03B401" w14:textId="65A05303" w:rsidR="00B831CB" w:rsidRPr="005F0995" w:rsidRDefault="00B831CB" w:rsidP="008879C5">
            <w:pPr>
              <w:tabs>
                <w:tab w:val="left" w:pos="567"/>
              </w:tabs>
              <w:rPr>
                <w:rFonts w:ascii="Aptos" w:hAnsi="Aptos"/>
              </w:rPr>
            </w:pPr>
            <w:r w:rsidRPr="005F0995">
              <w:rPr>
                <w:rFonts w:ascii="Aptos" w:hAnsi="Aptos"/>
              </w:rPr>
              <w:t>Willing to work within the mission, vision and values of The Link</w:t>
            </w:r>
          </w:p>
        </w:tc>
        <w:tc>
          <w:tcPr>
            <w:tcW w:w="3354" w:type="dxa"/>
          </w:tcPr>
          <w:p w14:paraId="7F1D6FF6" w14:textId="77777777" w:rsidR="00B831CB" w:rsidRPr="005F0995" w:rsidRDefault="00B831CB" w:rsidP="008879C5">
            <w:pPr>
              <w:tabs>
                <w:tab w:val="left" w:pos="567"/>
              </w:tabs>
              <w:rPr>
                <w:rFonts w:ascii="Aptos" w:hAnsi="Aptos"/>
                <w:b/>
              </w:rPr>
            </w:pPr>
          </w:p>
        </w:tc>
      </w:tr>
      <w:tr w:rsidR="00B831CB" w:rsidRPr="005B2EF2" w14:paraId="1848C182" w14:textId="77777777" w:rsidTr="00B45AC0">
        <w:tc>
          <w:tcPr>
            <w:tcW w:w="1980" w:type="dxa"/>
          </w:tcPr>
          <w:p w14:paraId="3EDD8E9D" w14:textId="77777777" w:rsidR="00B831CB" w:rsidRPr="005B2EF2" w:rsidRDefault="00B831CB" w:rsidP="008879C5">
            <w:pPr>
              <w:tabs>
                <w:tab w:val="left" w:pos="567"/>
              </w:tabs>
              <w:rPr>
                <w:rFonts w:ascii="Aptos" w:hAnsi="Aptos"/>
                <w:b/>
              </w:rPr>
            </w:pPr>
            <w:r w:rsidRPr="005B2EF2">
              <w:rPr>
                <w:rFonts w:ascii="Aptos" w:hAnsi="Aptos"/>
                <w:b/>
              </w:rPr>
              <w:t>General</w:t>
            </w:r>
          </w:p>
        </w:tc>
        <w:tc>
          <w:tcPr>
            <w:tcW w:w="3940" w:type="dxa"/>
          </w:tcPr>
          <w:p w14:paraId="5A8341A8" w14:textId="72534265" w:rsidR="00B831CB" w:rsidRPr="005F0995" w:rsidRDefault="00B831CB" w:rsidP="008879C5">
            <w:pPr>
              <w:tabs>
                <w:tab w:val="left" w:pos="567"/>
              </w:tabs>
              <w:rPr>
                <w:rFonts w:ascii="Aptos" w:hAnsi="Aptos"/>
              </w:rPr>
            </w:pPr>
            <w:r w:rsidRPr="005F0995">
              <w:rPr>
                <w:rFonts w:ascii="Aptos" w:hAnsi="Aptos"/>
              </w:rPr>
              <w:t>Available for occasional work outside normal office hours</w:t>
            </w:r>
          </w:p>
        </w:tc>
        <w:tc>
          <w:tcPr>
            <w:tcW w:w="3354" w:type="dxa"/>
          </w:tcPr>
          <w:p w14:paraId="787AC0F0" w14:textId="77777777" w:rsidR="00B831CB" w:rsidRPr="005F0995" w:rsidRDefault="00B831CB" w:rsidP="008879C5">
            <w:pPr>
              <w:tabs>
                <w:tab w:val="left" w:pos="567"/>
              </w:tabs>
              <w:rPr>
                <w:rFonts w:ascii="Aptos" w:hAnsi="Aptos"/>
                <w:b/>
              </w:rPr>
            </w:pPr>
          </w:p>
        </w:tc>
      </w:tr>
    </w:tbl>
    <w:p w14:paraId="080567CF" w14:textId="3BA07C7C" w:rsidR="00F03D19" w:rsidRDefault="00F03D19">
      <w:pPr>
        <w:spacing w:line="360" w:lineRule="auto"/>
        <w:rPr>
          <w:rFonts w:ascii="Aptos" w:eastAsia="Times New Roman" w:hAnsi="Aptos"/>
          <w:b/>
          <w:bCs/>
          <w:color w:val="000000"/>
          <w:sz w:val="23"/>
          <w:szCs w:val="23"/>
          <w:u w:val="single"/>
          <w:lang w:eastAsia="en-US"/>
        </w:rPr>
      </w:pPr>
    </w:p>
    <w:p w14:paraId="19091C60" w14:textId="77777777" w:rsidR="00F03D19" w:rsidRDefault="00F03D19" w:rsidP="006940C2">
      <w:pPr>
        <w:autoSpaceDE w:val="0"/>
        <w:autoSpaceDN w:val="0"/>
        <w:adjustRightInd w:val="0"/>
        <w:rPr>
          <w:rFonts w:ascii="Aptos" w:eastAsia="Times New Roman" w:hAnsi="Aptos"/>
          <w:b/>
          <w:bCs/>
          <w:color w:val="000000"/>
          <w:sz w:val="23"/>
          <w:szCs w:val="23"/>
          <w:u w:val="single"/>
          <w:lang w:eastAsia="en-US"/>
        </w:rPr>
      </w:pPr>
    </w:p>
    <w:p w14:paraId="7A71FA28" w14:textId="77777777" w:rsidR="00F93492" w:rsidRDefault="00F93492" w:rsidP="006940C2">
      <w:pPr>
        <w:autoSpaceDE w:val="0"/>
        <w:autoSpaceDN w:val="0"/>
        <w:adjustRightInd w:val="0"/>
        <w:rPr>
          <w:rFonts w:ascii="Aptos" w:eastAsia="Times New Roman" w:hAnsi="Aptos"/>
          <w:b/>
          <w:bCs/>
          <w:color w:val="000000"/>
          <w:sz w:val="23"/>
          <w:szCs w:val="23"/>
          <w:u w:val="single"/>
          <w:lang w:eastAsia="en-US"/>
        </w:rPr>
      </w:pPr>
    </w:p>
    <w:p w14:paraId="7FE66E9D" w14:textId="77777777" w:rsidR="00F93492" w:rsidRDefault="00F93492" w:rsidP="006940C2">
      <w:pPr>
        <w:autoSpaceDE w:val="0"/>
        <w:autoSpaceDN w:val="0"/>
        <w:adjustRightInd w:val="0"/>
        <w:rPr>
          <w:rFonts w:ascii="Aptos" w:eastAsia="Times New Roman" w:hAnsi="Aptos"/>
          <w:b/>
          <w:bCs/>
          <w:color w:val="000000"/>
          <w:sz w:val="23"/>
          <w:szCs w:val="23"/>
          <w:u w:val="single"/>
          <w:lang w:eastAsia="en-US"/>
        </w:rPr>
      </w:pPr>
    </w:p>
    <w:p w14:paraId="0A0B7A12" w14:textId="77777777" w:rsidR="00F93492" w:rsidRDefault="00F93492" w:rsidP="006940C2">
      <w:pPr>
        <w:autoSpaceDE w:val="0"/>
        <w:autoSpaceDN w:val="0"/>
        <w:adjustRightInd w:val="0"/>
        <w:rPr>
          <w:rFonts w:ascii="Aptos" w:eastAsia="Times New Roman" w:hAnsi="Aptos"/>
          <w:b/>
          <w:bCs/>
          <w:color w:val="000000"/>
          <w:sz w:val="23"/>
          <w:szCs w:val="23"/>
          <w:u w:val="single"/>
          <w:lang w:eastAsia="en-US"/>
        </w:rPr>
      </w:pPr>
    </w:p>
    <w:p w14:paraId="5E6BEE96" w14:textId="5CB57171" w:rsidR="006940C2" w:rsidRPr="001578F6" w:rsidRDefault="006940C2" w:rsidP="006940C2">
      <w:pPr>
        <w:autoSpaceDE w:val="0"/>
        <w:autoSpaceDN w:val="0"/>
        <w:adjustRightInd w:val="0"/>
        <w:rPr>
          <w:rFonts w:ascii="Aptos" w:eastAsia="Times New Roman" w:hAnsi="Aptos"/>
          <w:b/>
          <w:bCs/>
          <w:color w:val="000000"/>
          <w:sz w:val="23"/>
          <w:szCs w:val="23"/>
          <w:lang w:eastAsia="en-US"/>
        </w:rPr>
      </w:pPr>
      <w:r w:rsidRPr="001578F6">
        <w:rPr>
          <w:rFonts w:ascii="Aptos" w:eastAsia="Times New Roman" w:hAnsi="Aptos"/>
          <w:b/>
          <w:bCs/>
          <w:color w:val="000000"/>
          <w:sz w:val="23"/>
          <w:szCs w:val="23"/>
          <w:u w:val="single"/>
          <w:lang w:eastAsia="en-US"/>
        </w:rPr>
        <w:t>Equal Opportunities Monitoring</w:t>
      </w:r>
      <w:r w:rsidRPr="001578F6">
        <w:rPr>
          <w:rFonts w:ascii="Aptos" w:eastAsia="Times New Roman" w:hAnsi="Aptos"/>
          <w:b/>
          <w:bCs/>
          <w:color w:val="000000"/>
          <w:sz w:val="23"/>
          <w:szCs w:val="23"/>
          <w:lang w:eastAsia="en-US"/>
        </w:rPr>
        <w:t xml:space="preserve"> </w:t>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t xml:space="preserve">    Reference Number   F</w:t>
      </w:r>
      <w:r w:rsidR="00C968F5">
        <w:rPr>
          <w:rFonts w:ascii="Aptos" w:eastAsia="Times New Roman" w:hAnsi="Aptos"/>
          <w:b/>
          <w:bCs/>
          <w:color w:val="000000"/>
          <w:sz w:val="23"/>
          <w:szCs w:val="23"/>
          <w:lang w:eastAsia="en-US"/>
        </w:rPr>
        <w:t>S</w:t>
      </w:r>
      <w:r w:rsidRPr="001578F6">
        <w:rPr>
          <w:rFonts w:ascii="Aptos" w:eastAsia="Times New Roman" w:hAnsi="Aptos"/>
          <w:b/>
          <w:bCs/>
          <w:color w:val="000000"/>
          <w:sz w:val="23"/>
          <w:szCs w:val="23"/>
          <w:lang w:eastAsia="en-US"/>
        </w:rPr>
        <w:t>O/25/</w:t>
      </w:r>
    </w:p>
    <w:p w14:paraId="6DACDC63" w14:textId="77777777" w:rsidR="006940C2" w:rsidRPr="001578F6" w:rsidRDefault="006940C2" w:rsidP="006940C2">
      <w:pPr>
        <w:autoSpaceDE w:val="0"/>
        <w:autoSpaceDN w:val="0"/>
        <w:adjustRightInd w:val="0"/>
        <w:rPr>
          <w:rFonts w:ascii="Aptos" w:eastAsia="Times New Roman" w:hAnsi="Aptos"/>
          <w:b/>
          <w:bCs/>
          <w:color w:val="000000"/>
          <w:sz w:val="23"/>
          <w:szCs w:val="23"/>
          <w:lang w:eastAsia="en-US"/>
        </w:rPr>
      </w:pPr>
    </w:p>
    <w:p w14:paraId="7294DA56" w14:textId="3EC2367C" w:rsidR="006940C2" w:rsidRPr="001578F6" w:rsidRDefault="00956DFE" w:rsidP="006940C2">
      <w:pPr>
        <w:autoSpaceDE w:val="0"/>
        <w:autoSpaceDN w:val="0"/>
        <w:adjustRightInd w:val="0"/>
        <w:jc w:val="center"/>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NON-COMPLETION</w:t>
      </w:r>
      <w:r w:rsidR="006940C2" w:rsidRPr="001578F6">
        <w:rPr>
          <w:rFonts w:ascii="Aptos" w:eastAsia="Times New Roman" w:hAnsi="Aptos"/>
          <w:color w:val="000000"/>
          <w:sz w:val="23"/>
          <w:szCs w:val="23"/>
          <w:lang w:eastAsia="en-US"/>
        </w:rPr>
        <w:t xml:space="preserve"> OF THIS FORM WILL RESULT IN YOUR </w:t>
      </w:r>
    </w:p>
    <w:p w14:paraId="5388F7FF" w14:textId="77777777" w:rsidR="006940C2" w:rsidRPr="001578F6" w:rsidRDefault="006940C2" w:rsidP="006940C2">
      <w:pPr>
        <w:autoSpaceDE w:val="0"/>
        <w:autoSpaceDN w:val="0"/>
        <w:adjustRightInd w:val="0"/>
        <w:jc w:val="center"/>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APPLICATION BEING REJECTED </w:t>
      </w:r>
    </w:p>
    <w:p w14:paraId="489EDB10" w14:textId="77777777" w:rsidR="006940C2" w:rsidRPr="001578F6" w:rsidRDefault="006940C2" w:rsidP="006940C2">
      <w:pPr>
        <w:autoSpaceDE w:val="0"/>
        <w:autoSpaceDN w:val="0"/>
        <w:adjustRightInd w:val="0"/>
        <w:jc w:val="center"/>
        <w:rPr>
          <w:rFonts w:ascii="Aptos" w:eastAsia="Times New Roman" w:hAnsi="Aptos"/>
          <w:color w:val="000000"/>
          <w:sz w:val="23"/>
          <w:szCs w:val="23"/>
          <w:lang w:eastAsia="en-US"/>
        </w:rPr>
      </w:pPr>
    </w:p>
    <w:p w14:paraId="1146BE18"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This form is for statistical purposes only and will not be used for any other purpose. It will not be made available to those involved in the selection and recruitment process. </w:t>
      </w:r>
    </w:p>
    <w:p w14:paraId="61F76AE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6BCDAF28"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The Link is fully committed to equality of opportunity for all job applicants regardless of gender, age, disability, race, sexual orientation or religious belief. Applicants for posts are selected solely on the basis of merit. </w:t>
      </w:r>
    </w:p>
    <w:p w14:paraId="4CC5800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4FCE499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To ensure that The Link’s Equal Opportunity Policy is effective, it is important that we collect information, for monitoring purposes, on the background of those applying for or taking up employment with the organisation. </w:t>
      </w:r>
    </w:p>
    <w:p w14:paraId="37E90728" w14:textId="77777777" w:rsidR="006940C2" w:rsidRPr="001578F6" w:rsidRDefault="006940C2" w:rsidP="006940C2">
      <w:pPr>
        <w:autoSpaceDE w:val="0"/>
        <w:autoSpaceDN w:val="0"/>
        <w:adjustRightInd w:val="0"/>
        <w:rPr>
          <w:rFonts w:ascii="Aptos" w:eastAsia="Times New Roman" w:hAnsi="Aptos"/>
          <w:color w:val="000000"/>
          <w:sz w:val="23"/>
          <w:szCs w:val="23"/>
          <w:u w:val="single"/>
          <w:lang w:eastAsia="en-US"/>
        </w:rPr>
      </w:pPr>
      <w:r w:rsidRPr="001578F6">
        <w:rPr>
          <w:rFonts w:ascii="Aptos" w:eastAsia="Times New Roman" w:hAnsi="Aptos"/>
          <w:color w:val="000000"/>
          <w:sz w:val="23"/>
          <w:szCs w:val="23"/>
          <w:u w:val="single"/>
          <w:lang w:eastAsia="en-US"/>
        </w:rPr>
        <w:t xml:space="preserve">To facilitate this process, you are requested to complete the following questionnaire by ticking the appropriate boxes. </w:t>
      </w:r>
    </w:p>
    <w:p w14:paraId="01C46E5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67C8B24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1. </w:t>
      </w:r>
      <w:r w:rsidRPr="001578F6">
        <w:rPr>
          <w:rFonts w:ascii="Aptos" w:eastAsia="Times New Roman" w:hAnsi="Aptos"/>
          <w:b/>
          <w:bCs/>
          <w:color w:val="000000"/>
          <w:sz w:val="23"/>
          <w:szCs w:val="23"/>
          <w:lang w:eastAsia="en-US"/>
        </w:rPr>
        <w:t>SEX:</w:t>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t xml:space="preserve"> </w:t>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r>
      <w:r w:rsidRPr="001578F6">
        <w:rPr>
          <w:rFonts w:ascii="Aptos" w:eastAsia="Times New Roman" w:hAnsi="Aptos"/>
          <w:color w:val="000000"/>
          <w:sz w:val="23"/>
          <w:szCs w:val="23"/>
          <w:lang w:eastAsia="en-US"/>
        </w:rPr>
        <w:t xml:space="preserve">Male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t xml:space="preserve">Female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196D198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0978391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2. </w:t>
      </w:r>
      <w:r w:rsidRPr="001578F6">
        <w:rPr>
          <w:rFonts w:ascii="Aptos" w:eastAsia="Times New Roman" w:hAnsi="Aptos"/>
          <w:b/>
          <w:bCs/>
          <w:color w:val="000000"/>
          <w:sz w:val="23"/>
          <w:szCs w:val="23"/>
          <w:lang w:eastAsia="en-US"/>
        </w:rPr>
        <w:t xml:space="preserve">MARITAL STATUS: </w:t>
      </w:r>
      <w:r w:rsidRPr="001578F6">
        <w:rPr>
          <w:rFonts w:ascii="Aptos" w:eastAsia="Times New Roman" w:hAnsi="Aptos"/>
          <w:b/>
          <w:bCs/>
          <w:color w:val="000000"/>
          <w:sz w:val="23"/>
          <w:szCs w:val="23"/>
          <w:lang w:eastAsia="en-US"/>
        </w:rPr>
        <w:tab/>
      </w:r>
      <w:r w:rsidRPr="001578F6">
        <w:rPr>
          <w:rFonts w:ascii="Aptos" w:eastAsia="Times New Roman" w:hAnsi="Aptos"/>
          <w:color w:val="000000"/>
          <w:sz w:val="23"/>
          <w:szCs w:val="23"/>
          <w:lang w:eastAsia="en-US"/>
        </w:rPr>
        <w:t xml:space="preserve">Single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t xml:space="preserve">Married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t xml:space="preserve">Other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6431F46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6B7ADCBA" w14:textId="77777777" w:rsidR="006940C2" w:rsidRPr="001578F6" w:rsidRDefault="006940C2" w:rsidP="006940C2">
      <w:pPr>
        <w:autoSpaceDE w:val="0"/>
        <w:autoSpaceDN w:val="0"/>
        <w:adjustRightInd w:val="0"/>
        <w:ind w:left="284" w:hanging="284"/>
        <w:contextualSpacing/>
        <w:rPr>
          <w:rFonts w:ascii="Aptos" w:eastAsia="Times New Roman" w:hAnsi="Aptos"/>
          <w:color w:val="000000"/>
          <w:sz w:val="23"/>
          <w:szCs w:val="23"/>
          <w:lang w:val="en-US" w:eastAsia="en-US"/>
        </w:rPr>
      </w:pPr>
      <w:r w:rsidRPr="001578F6">
        <w:rPr>
          <w:rFonts w:ascii="Aptos" w:eastAsia="Times New Roman" w:hAnsi="Aptos"/>
          <w:bCs/>
          <w:color w:val="000000"/>
          <w:sz w:val="23"/>
          <w:szCs w:val="23"/>
          <w:lang w:val="en-US" w:eastAsia="en-US"/>
        </w:rPr>
        <w:t xml:space="preserve">3. </w:t>
      </w:r>
      <w:r w:rsidRPr="001578F6">
        <w:rPr>
          <w:rFonts w:ascii="Aptos" w:eastAsia="Times New Roman" w:hAnsi="Aptos"/>
          <w:b/>
          <w:bCs/>
          <w:color w:val="000000"/>
          <w:sz w:val="23"/>
          <w:szCs w:val="23"/>
          <w:lang w:val="en-US" w:eastAsia="en-US"/>
        </w:rPr>
        <w:t xml:space="preserve">DISABLILTY: </w:t>
      </w:r>
      <w:r w:rsidRPr="001578F6">
        <w:rPr>
          <w:rFonts w:ascii="Aptos" w:eastAsia="Times New Roman" w:hAnsi="Aptos"/>
          <w:color w:val="000000"/>
          <w:sz w:val="23"/>
          <w:szCs w:val="23"/>
          <w:lang w:val="en-US" w:eastAsia="en-US"/>
        </w:rPr>
        <w:t xml:space="preserve">‘Disability’ is defined as </w:t>
      </w:r>
      <w:r w:rsidRPr="001578F6">
        <w:rPr>
          <w:rFonts w:ascii="Aptos" w:eastAsia="Times New Roman" w:hAnsi="Aptos"/>
          <w:i/>
          <w:iCs/>
          <w:color w:val="000000"/>
          <w:sz w:val="23"/>
          <w:szCs w:val="23"/>
          <w:lang w:val="en-US" w:eastAsia="en-US"/>
        </w:rPr>
        <w:t>a physical or mental impairment which has a substantial and long-term effect on a person’s ability to carry out normal day-to-day activities, and which has lasted or is likely to last for more than 12 months</w:t>
      </w:r>
      <w:r w:rsidRPr="001578F6">
        <w:rPr>
          <w:rFonts w:ascii="Aptos" w:eastAsia="Times New Roman" w:hAnsi="Aptos"/>
          <w:color w:val="000000"/>
          <w:sz w:val="23"/>
          <w:szCs w:val="23"/>
          <w:lang w:val="en-US" w:eastAsia="en-US"/>
        </w:rPr>
        <w:t xml:space="preserve">. </w:t>
      </w:r>
    </w:p>
    <w:p w14:paraId="6372B152" w14:textId="77777777" w:rsidR="006940C2" w:rsidRPr="001578F6" w:rsidRDefault="006940C2" w:rsidP="006940C2">
      <w:pPr>
        <w:autoSpaceDE w:val="0"/>
        <w:autoSpaceDN w:val="0"/>
        <w:adjustRightInd w:val="0"/>
        <w:ind w:left="284" w:hanging="284"/>
        <w:contextualSpacing/>
        <w:rPr>
          <w:rFonts w:ascii="Aptos" w:eastAsia="Times New Roman" w:hAnsi="Aptos"/>
          <w:color w:val="000000"/>
          <w:sz w:val="23"/>
          <w:szCs w:val="23"/>
          <w:lang w:val="en-US" w:eastAsia="en-US"/>
        </w:rPr>
      </w:pPr>
    </w:p>
    <w:p w14:paraId="42098A67" w14:textId="77777777" w:rsidR="006940C2" w:rsidRPr="001578F6" w:rsidRDefault="006940C2" w:rsidP="006940C2">
      <w:pPr>
        <w:autoSpaceDE w:val="0"/>
        <w:autoSpaceDN w:val="0"/>
        <w:adjustRightInd w:val="0"/>
        <w:spacing w:after="12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Do you consider that you have a disability?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proofErr w:type="gramStart"/>
      <w:r w:rsidRPr="001578F6">
        <w:rPr>
          <w:rFonts w:ascii="Aptos" w:eastAsia="Times New Roman" w:hAnsi="Aptos"/>
          <w:color w:val="000000"/>
          <w:sz w:val="23"/>
          <w:szCs w:val="23"/>
          <w:lang w:eastAsia="en-US"/>
        </w:rPr>
        <w:t>Yes</w:t>
      </w:r>
      <w:proofErr w:type="gramEnd"/>
      <w:r w:rsidRPr="001578F6">
        <w:rPr>
          <w:rFonts w:ascii="Aptos" w:eastAsia="Times New Roman" w:hAnsi="Aptos"/>
          <w:color w:val="000000"/>
          <w:sz w:val="23"/>
          <w:szCs w:val="23"/>
          <w:lang w:eastAsia="en-US"/>
        </w:rPr>
        <w:t xml:space="preserv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t xml:space="preserve">No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030F75A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bCs/>
          <w:color w:val="000000"/>
          <w:sz w:val="23"/>
          <w:szCs w:val="23"/>
          <w:lang w:eastAsia="en-US"/>
        </w:rPr>
        <w:t xml:space="preserve">4. </w:t>
      </w:r>
      <w:r w:rsidRPr="001578F6">
        <w:rPr>
          <w:rFonts w:ascii="Aptos" w:eastAsia="Times New Roman" w:hAnsi="Aptos"/>
          <w:b/>
          <w:bCs/>
          <w:color w:val="000000"/>
          <w:sz w:val="23"/>
          <w:szCs w:val="23"/>
          <w:lang w:eastAsia="en-US"/>
        </w:rPr>
        <w:t xml:space="preserve">RELIGIOUS AFFILIATION: </w:t>
      </w:r>
    </w:p>
    <w:p w14:paraId="032222AD" w14:textId="77777777" w:rsidR="006940C2" w:rsidRPr="001578F6" w:rsidRDefault="006940C2" w:rsidP="006940C2">
      <w:pPr>
        <w:autoSpaceDE w:val="0"/>
        <w:autoSpaceDN w:val="0"/>
        <w:adjustRightInd w:val="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I am a member of the Protestant Community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4F98FC7F" w14:textId="77777777" w:rsidR="006940C2" w:rsidRPr="001578F6" w:rsidRDefault="006940C2" w:rsidP="006940C2">
      <w:pPr>
        <w:autoSpaceDE w:val="0"/>
        <w:autoSpaceDN w:val="0"/>
        <w:adjustRightInd w:val="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I am a member of the Roman Catholic Community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3B1B8713" w14:textId="77777777" w:rsidR="006940C2" w:rsidRPr="001578F6" w:rsidRDefault="006940C2" w:rsidP="006940C2">
      <w:pPr>
        <w:autoSpaceDE w:val="0"/>
        <w:autoSpaceDN w:val="0"/>
        <w:adjustRightInd w:val="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I am a member of neither the Protestant nor the Roman Catholic Community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2A19A82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355518F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5. </w:t>
      </w:r>
      <w:r w:rsidRPr="001578F6">
        <w:rPr>
          <w:rFonts w:ascii="Aptos" w:eastAsia="Times New Roman" w:hAnsi="Aptos"/>
          <w:b/>
          <w:color w:val="000000"/>
          <w:sz w:val="23"/>
          <w:szCs w:val="23"/>
          <w:lang w:eastAsia="en-US"/>
        </w:rPr>
        <w:t>RACE:</w:t>
      </w:r>
    </w:p>
    <w:tbl>
      <w:tblPr>
        <w:tblW w:w="9606" w:type="dxa"/>
        <w:tblLook w:val="04A0" w:firstRow="1" w:lastRow="0" w:firstColumn="1" w:lastColumn="0" w:noHBand="0" w:noVBand="1"/>
      </w:tblPr>
      <w:tblGrid>
        <w:gridCol w:w="2660"/>
        <w:gridCol w:w="1052"/>
        <w:gridCol w:w="2108"/>
        <w:gridCol w:w="667"/>
        <w:gridCol w:w="2694"/>
        <w:gridCol w:w="425"/>
      </w:tblGrid>
      <w:tr w:rsidR="006940C2" w:rsidRPr="001578F6" w14:paraId="73748DBE" w14:textId="77777777" w:rsidTr="002522EF">
        <w:trPr>
          <w:trHeight w:val="113"/>
        </w:trPr>
        <w:tc>
          <w:tcPr>
            <w:tcW w:w="2660" w:type="dxa"/>
          </w:tcPr>
          <w:p w14:paraId="1CAAAC8C"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White</w:t>
            </w:r>
          </w:p>
          <w:p w14:paraId="5AAA25E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hideMark/>
          </w:tcPr>
          <w:p w14:paraId="4C7D5E8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108" w:type="dxa"/>
            <w:hideMark/>
          </w:tcPr>
          <w:p w14:paraId="00A0E0D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Black African origin</w:t>
            </w:r>
          </w:p>
        </w:tc>
        <w:tc>
          <w:tcPr>
            <w:tcW w:w="667" w:type="dxa"/>
            <w:hideMark/>
          </w:tcPr>
          <w:p w14:paraId="36DEC35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694" w:type="dxa"/>
            <w:hideMark/>
          </w:tcPr>
          <w:p w14:paraId="1AF7D624"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Pakistani origin</w:t>
            </w:r>
          </w:p>
        </w:tc>
        <w:tc>
          <w:tcPr>
            <w:tcW w:w="425" w:type="dxa"/>
            <w:hideMark/>
          </w:tcPr>
          <w:p w14:paraId="30DEEE9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r>
      <w:tr w:rsidR="006940C2" w:rsidRPr="001578F6" w14:paraId="15DE2EB9" w14:textId="77777777" w:rsidTr="002522EF">
        <w:trPr>
          <w:trHeight w:val="113"/>
        </w:trPr>
        <w:tc>
          <w:tcPr>
            <w:tcW w:w="2660" w:type="dxa"/>
          </w:tcPr>
          <w:p w14:paraId="596E9F4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tcPr>
          <w:p w14:paraId="03E0ED9E"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108" w:type="dxa"/>
          </w:tcPr>
          <w:p w14:paraId="670867D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667" w:type="dxa"/>
          </w:tcPr>
          <w:p w14:paraId="48839737"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694" w:type="dxa"/>
          </w:tcPr>
          <w:p w14:paraId="7B4CEE1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425" w:type="dxa"/>
          </w:tcPr>
          <w:p w14:paraId="51571C1C"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r w:rsidR="006940C2" w:rsidRPr="001578F6" w14:paraId="13A70B2A" w14:textId="77777777" w:rsidTr="002522EF">
        <w:trPr>
          <w:trHeight w:val="113"/>
        </w:trPr>
        <w:tc>
          <w:tcPr>
            <w:tcW w:w="2660" w:type="dxa"/>
          </w:tcPr>
          <w:p w14:paraId="07B32CC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Black Caribbean origin</w:t>
            </w:r>
          </w:p>
          <w:p w14:paraId="7FCA73C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hideMark/>
          </w:tcPr>
          <w:p w14:paraId="14C8D28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108" w:type="dxa"/>
            <w:hideMark/>
          </w:tcPr>
          <w:p w14:paraId="7740EC63"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Bangladeshi origin</w:t>
            </w:r>
          </w:p>
        </w:tc>
        <w:tc>
          <w:tcPr>
            <w:tcW w:w="667" w:type="dxa"/>
            <w:hideMark/>
          </w:tcPr>
          <w:p w14:paraId="10B99B63"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694" w:type="dxa"/>
            <w:hideMark/>
          </w:tcPr>
          <w:p w14:paraId="3B8ADD8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Mixed ethnic group</w:t>
            </w:r>
          </w:p>
        </w:tc>
        <w:tc>
          <w:tcPr>
            <w:tcW w:w="425" w:type="dxa"/>
            <w:hideMark/>
          </w:tcPr>
          <w:p w14:paraId="5961AFE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r>
      <w:tr w:rsidR="006940C2" w:rsidRPr="001578F6" w14:paraId="70B3B5F0" w14:textId="77777777" w:rsidTr="002522EF">
        <w:trPr>
          <w:trHeight w:val="113"/>
        </w:trPr>
        <w:tc>
          <w:tcPr>
            <w:tcW w:w="2660" w:type="dxa"/>
          </w:tcPr>
          <w:p w14:paraId="0A640B9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tcPr>
          <w:p w14:paraId="3B1DAF0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108" w:type="dxa"/>
          </w:tcPr>
          <w:p w14:paraId="7CD1174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667" w:type="dxa"/>
          </w:tcPr>
          <w:p w14:paraId="7C7605C8"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694" w:type="dxa"/>
          </w:tcPr>
          <w:p w14:paraId="56C8BC8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425" w:type="dxa"/>
          </w:tcPr>
          <w:p w14:paraId="6DF525B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r w:rsidR="006940C2" w:rsidRPr="001578F6" w14:paraId="15B84259" w14:textId="77777777" w:rsidTr="002522EF">
        <w:trPr>
          <w:trHeight w:val="113"/>
        </w:trPr>
        <w:tc>
          <w:tcPr>
            <w:tcW w:w="2660" w:type="dxa"/>
          </w:tcPr>
          <w:p w14:paraId="3957B2B2"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Chinese origin</w:t>
            </w:r>
          </w:p>
          <w:p w14:paraId="746F2FE7"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hideMark/>
          </w:tcPr>
          <w:p w14:paraId="688D979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108" w:type="dxa"/>
            <w:hideMark/>
          </w:tcPr>
          <w:p w14:paraId="1AFC903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Indian origin</w:t>
            </w:r>
          </w:p>
        </w:tc>
        <w:tc>
          <w:tcPr>
            <w:tcW w:w="667" w:type="dxa"/>
            <w:hideMark/>
          </w:tcPr>
          <w:p w14:paraId="6634343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694" w:type="dxa"/>
            <w:hideMark/>
          </w:tcPr>
          <w:p w14:paraId="7BC4E7D7"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Irish Traveller Community</w:t>
            </w:r>
          </w:p>
        </w:tc>
        <w:tc>
          <w:tcPr>
            <w:tcW w:w="425" w:type="dxa"/>
            <w:hideMark/>
          </w:tcPr>
          <w:p w14:paraId="4BFF2196"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r>
      <w:tr w:rsidR="006940C2" w:rsidRPr="001578F6" w14:paraId="28006F7B" w14:textId="77777777" w:rsidTr="002522EF">
        <w:trPr>
          <w:trHeight w:val="113"/>
        </w:trPr>
        <w:tc>
          <w:tcPr>
            <w:tcW w:w="9606" w:type="dxa"/>
            <w:gridSpan w:val="6"/>
          </w:tcPr>
          <w:p w14:paraId="58D6156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r w:rsidR="006940C2" w:rsidRPr="001578F6" w14:paraId="219B6769" w14:textId="77777777" w:rsidTr="002522EF">
        <w:trPr>
          <w:trHeight w:val="113"/>
        </w:trPr>
        <w:tc>
          <w:tcPr>
            <w:tcW w:w="9606" w:type="dxa"/>
            <w:gridSpan w:val="6"/>
          </w:tcPr>
          <w:p w14:paraId="33C191B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noProof/>
                <w:lang w:eastAsia="en-US"/>
              </w:rPr>
              <mc:AlternateContent>
                <mc:Choice Requires="wps">
                  <w:drawing>
                    <wp:anchor distT="0" distB="0" distL="114300" distR="114300" simplePos="0" relativeHeight="251658240" behindDoc="0" locked="0" layoutInCell="1" allowOverlap="1" wp14:anchorId="2668FBC2" wp14:editId="248F1B51">
                      <wp:simplePos x="0" y="0"/>
                      <wp:positionH relativeFrom="column">
                        <wp:posOffset>1914525</wp:posOffset>
                      </wp:positionH>
                      <wp:positionV relativeFrom="paragraph">
                        <wp:posOffset>153035</wp:posOffset>
                      </wp:positionV>
                      <wp:extent cx="1885950" cy="0"/>
                      <wp:effectExtent l="5080" t="8255"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1BBC1" id="_x0000_t32" coordsize="21600,21600" o:spt="32" o:oned="t" path="m,l21600,21600e" filled="f">
                      <v:path arrowok="t" fillok="f" o:connecttype="none"/>
                      <o:lock v:ext="edit" shapetype="t"/>
                    </v:shapetype>
                    <v:shape id="Straight Arrow Connector 1" o:spid="_x0000_s1026" type="#_x0000_t32" style="position:absolute;margin-left:150.75pt;margin-top:12.05pt;width:1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"/>
                  </w:pict>
                </mc:Fallback>
              </mc:AlternateContent>
            </w:r>
            <w:r w:rsidRPr="001578F6">
              <w:rPr>
                <w:rFonts w:ascii="Aptos" w:eastAsia="Times New Roman" w:hAnsi="Aptos"/>
                <w:color w:val="000000"/>
                <w:sz w:val="23"/>
                <w:szCs w:val="23"/>
                <w:lang w:eastAsia="en-US"/>
              </w:rPr>
              <w:t xml:space="preserve">Other origin (please specify)      </w:t>
            </w:r>
          </w:p>
          <w:p w14:paraId="23FFA64C"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bl>
    <w:p w14:paraId="77EA0773" w14:textId="4274719D" w:rsidR="00592AF9" w:rsidRPr="001578F6" w:rsidRDefault="00592AF9" w:rsidP="00CD7DBF">
      <w:pPr>
        <w:rPr>
          <w:rFonts w:ascii="Aptos" w:hAnsi="Aptos" w:cstheme="minorHAnsi"/>
          <w:color w:val="404040" w:themeColor="text1" w:themeTint="BF"/>
          <w:sz w:val="20"/>
          <w:szCs w:val="20"/>
        </w:rPr>
      </w:pPr>
    </w:p>
    <w:sectPr w:rsidR="00592AF9" w:rsidRPr="001578F6" w:rsidSect="007A5D57">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DBC72" w14:textId="77777777" w:rsidR="00513A0A" w:rsidRDefault="00513A0A" w:rsidP="002341DC">
      <w:r>
        <w:separator/>
      </w:r>
    </w:p>
  </w:endnote>
  <w:endnote w:type="continuationSeparator" w:id="0">
    <w:p w14:paraId="6D5B150B" w14:textId="77777777" w:rsidR="00513A0A" w:rsidRDefault="00513A0A" w:rsidP="002341DC">
      <w:r>
        <w:continuationSeparator/>
      </w:r>
    </w:p>
  </w:endnote>
  <w:endnote w:type="continuationNotice" w:id="1">
    <w:p w14:paraId="61740842" w14:textId="77777777" w:rsidR="00513A0A" w:rsidRDefault="00513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ague Sparta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0588" w14:textId="77777777" w:rsidR="00005E69" w:rsidRDefault="00005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7E53" w14:textId="584142B1" w:rsidR="002005D2" w:rsidRPr="00AA3166" w:rsidRDefault="002005D2" w:rsidP="00AA3166">
    <w:pPr>
      <w:pStyle w:val="Footer"/>
      <w:spacing w:line="240" w:lineRule="exact"/>
      <w:rPr>
        <w:rFonts w:ascii="Helvetica Light" w:hAnsi="Helvetica Light"/>
        <w:color w:val="404040" w:themeColor="text1" w:themeTint="BF"/>
        <w:sz w:val="20"/>
        <w:szCs w:val="20"/>
      </w:rPr>
    </w:pPr>
    <w:r w:rsidRPr="00AA3166">
      <w:rPr>
        <w:rFonts w:ascii="Helvetica Light" w:hAnsi="Helvetica Light"/>
        <w:color w:val="404040" w:themeColor="text1" w:themeTint="BF"/>
        <w:sz w:val="20"/>
        <w:szCs w:val="20"/>
      </w:rPr>
      <w:t>The Link Family &amp; Community Centre, 8</w:t>
    </w:r>
    <w:r w:rsidR="00AA3166" w:rsidRPr="00AA3166">
      <w:rPr>
        <w:rFonts w:ascii="Helvetica Light" w:hAnsi="Helvetica Light"/>
        <w:color w:val="404040" w:themeColor="text1" w:themeTint="BF"/>
        <w:sz w:val="20"/>
        <w:szCs w:val="20"/>
      </w:rPr>
      <w:t>–</w:t>
    </w:r>
    <w:r w:rsidRPr="00AA3166">
      <w:rPr>
        <w:rFonts w:ascii="Helvetica Light" w:hAnsi="Helvetica Light"/>
        <w:color w:val="404040" w:themeColor="text1" w:themeTint="BF"/>
        <w:sz w:val="20"/>
        <w:szCs w:val="20"/>
      </w:rPr>
      <w:t>12 West Street, Newtownards, BT23 4EN</w:t>
    </w:r>
  </w:p>
  <w:p w14:paraId="704D7E54" w14:textId="05E0036A" w:rsidR="002005D2" w:rsidRPr="00AA3166" w:rsidRDefault="002005D2" w:rsidP="00AA3166">
    <w:pPr>
      <w:pStyle w:val="Footer"/>
      <w:spacing w:line="240" w:lineRule="exact"/>
      <w:rPr>
        <w:rFonts w:ascii="Helvetica Light" w:hAnsi="Helvetica Light"/>
        <w:color w:val="404040" w:themeColor="text1" w:themeTint="BF"/>
        <w:sz w:val="20"/>
        <w:szCs w:val="20"/>
      </w:rPr>
    </w:pPr>
    <w:r w:rsidRPr="00AA3166">
      <w:rPr>
        <w:rFonts w:ascii="Helvetica Light" w:hAnsi="Helvetica Light"/>
        <w:color w:val="404040" w:themeColor="text1" w:themeTint="BF"/>
        <w:sz w:val="20"/>
        <w:szCs w:val="20"/>
      </w:rPr>
      <w:t>T: 028 9182 1124</w:t>
    </w:r>
    <w:r w:rsidR="000B3006" w:rsidRPr="00AA3166">
      <w:rPr>
        <w:rFonts w:ascii="Helvetica Light" w:hAnsi="Helvetica Light"/>
        <w:color w:val="404040" w:themeColor="text1" w:themeTint="BF"/>
        <w:sz w:val="20"/>
        <w:szCs w:val="20"/>
      </w:rPr>
      <w:t xml:space="preserve">   </w:t>
    </w:r>
    <w:r w:rsidRPr="00AA3166">
      <w:rPr>
        <w:rFonts w:ascii="Helvetica Light" w:hAnsi="Helvetica Light"/>
        <w:color w:val="404040" w:themeColor="text1" w:themeTint="BF"/>
        <w:sz w:val="20"/>
        <w:szCs w:val="20"/>
      </w:rPr>
      <w:t xml:space="preserve">E: </w:t>
    </w:r>
    <w:hyperlink r:id="rId1" w:history="1">
      <w:r w:rsidRPr="00AA3166">
        <w:rPr>
          <w:rStyle w:val="Hyperlink"/>
          <w:rFonts w:ascii="Helvetica Light" w:hAnsi="Helvetica Light"/>
          <w:color w:val="404040" w:themeColor="text1" w:themeTint="BF"/>
          <w:sz w:val="20"/>
          <w:szCs w:val="20"/>
        </w:rPr>
        <w:t>i</w:t>
      </w:r>
      <w:r w:rsidRPr="00AA3166">
        <w:rPr>
          <w:rStyle w:val="Hyperlink"/>
          <w:rFonts w:ascii="Helvetica Light" w:hAnsi="Helvetica Light"/>
          <w:color w:val="404040" w:themeColor="text1" w:themeTint="BF"/>
          <w:sz w:val="20"/>
          <w:szCs w:val="20"/>
          <w:u w:val="none"/>
        </w:rPr>
        <w:t>nfo@thelinkcentre.org</w:t>
      </w:r>
    </w:hyperlink>
  </w:p>
  <w:p w14:paraId="704D7E55" w14:textId="42F313B5" w:rsidR="002005D2" w:rsidRDefault="002005D2" w:rsidP="00AA3166">
    <w:pPr>
      <w:pStyle w:val="Footer"/>
      <w:spacing w:line="240" w:lineRule="exact"/>
      <w:rPr>
        <w:rFonts w:ascii="Helvetica Light" w:hAnsi="Helvetica Light"/>
        <w:color w:val="404040" w:themeColor="text1" w:themeTint="BF"/>
        <w:sz w:val="20"/>
        <w:szCs w:val="20"/>
      </w:rPr>
    </w:pPr>
    <w:r w:rsidRPr="00AA3166">
      <w:rPr>
        <w:rFonts w:ascii="Helvetica Light" w:hAnsi="Helvetica Light"/>
        <w:color w:val="404040" w:themeColor="text1" w:themeTint="BF"/>
        <w:sz w:val="20"/>
        <w:szCs w:val="20"/>
      </w:rPr>
      <w:t>Company Reg. No. NI44326</w:t>
    </w:r>
    <w:r w:rsidR="000B3006" w:rsidRPr="00AA3166">
      <w:rPr>
        <w:rFonts w:ascii="Helvetica Light" w:hAnsi="Helvetica Light"/>
        <w:color w:val="404040" w:themeColor="text1" w:themeTint="BF"/>
        <w:sz w:val="20"/>
        <w:szCs w:val="20"/>
      </w:rPr>
      <w:t xml:space="preserve"> </w:t>
    </w:r>
    <w:r w:rsidR="00F272D5" w:rsidRPr="00AA3166">
      <w:rPr>
        <w:rFonts w:ascii="Helvetica Light" w:hAnsi="Helvetica Light"/>
        <w:color w:val="404040" w:themeColor="text1" w:themeTint="BF"/>
        <w:sz w:val="20"/>
        <w:szCs w:val="20"/>
      </w:rPr>
      <w:t>(Ltd by Guarantee</w:t>
    </w:r>
    <w:r w:rsidR="000B3006" w:rsidRPr="00AA3166">
      <w:rPr>
        <w:rFonts w:ascii="Helvetica Light" w:hAnsi="Helvetica Light"/>
        <w:color w:val="404040" w:themeColor="text1" w:themeTint="BF"/>
        <w:sz w:val="20"/>
        <w:szCs w:val="20"/>
      </w:rPr>
      <w:t>)</w:t>
    </w:r>
    <w:r w:rsidR="000B3006" w:rsidRPr="00AA3166">
      <w:rPr>
        <w:rFonts w:ascii="Helvetica Light" w:hAnsi="Helvetica Light"/>
        <w:color w:val="404040" w:themeColor="text1" w:themeTint="BF"/>
        <w:sz w:val="20"/>
        <w:szCs w:val="20"/>
      </w:rPr>
      <w:tab/>
      <w:t xml:space="preserve">   </w:t>
    </w:r>
    <w:r w:rsidR="00464743" w:rsidRPr="00AA3166">
      <w:rPr>
        <w:rFonts w:ascii="Helvetica Light" w:hAnsi="Helvetica Light"/>
        <w:color w:val="404040" w:themeColor="text1" w:themeTint="BF"/>
        <w:sz w:val="20"/>
        <w:szCs w:val="20"/>
      </w:rPr>
      <w:t>R</w:t>
    </w:r>
    <w:r w:rsidR="00F272D5" w:rsidRPr="00AA3166">
      <w:rPr>
        <w:rFonts w:ascii="Helvetica Light" w:hAnsi="Helvetica Light"/>
        <w:color w:val="404040" w:themeColor="text1" w:themeTint="BF"/>
        <w:sz w:val="20"/>
        <w:szCs w:val="20"/>
      </w:rPr>
      <w:t>egistered Charity</w:t>
    </w:r>
    <w:r w:rsidR="000110CC" w:rsidRPr="00AA3166">
      <w:rPr>
        <w:rFonts w:ascii="Helvetica Light" w:hAnsi="Helvetica Light"/>
        <w:color w:val="404040" w:themeColor="text1" w:themeTint="BF"/>
        <w:sz w:val="20"/>
        <w:szCs w:val="20"/>
      </w:rPr>
      <w:t xml:space="preserve"> No</w:t>
    </w:r>
    <w:r w:rsidRPr="00AA3166">
      <w:rPr>
        <w:rFonts w:ascii="Helvetica Light" w:hAnsi="Helvetica Light"/>
        <w:color w:val="404040" w:themeColor="text1" w:themeTint="BF"/>
        <w:sz w:val="20"/>
        <w:szCs w:val="20"/>
      </w:rPr>
      <w:t xml:space="preserve">. </w:t>
    </w:r>
    <w:r w:rsidR="000110CC" w:rsidRPr="00AA3166">
      <w:rPr>
        <w:rFonts w:ascii="Helvetica Light" w:hAnsi="Helvetica Light"/>
        <w:color w:val="404040" w:themeColor="text1" w:themeTint="BF"/>
        <w:sz w:val="20"/>
        <w:szCs w:val="20"/>
      </w:rPr>
      <w:t>NIC101921</w:t>
    </w:r>
  </w:p>
  <w:p w14:paraId="0247CF24" w14:textId="77777777" w:rsidR="00AA3166" w:rsidRPr="00AA3166" w:rsidRDefault="00AA3166" w:rsidP="00AA3166">
    <w:pPr>
      <w:pStyle w:val="Footer"/>
      <w:spacing w:line="240" w:lineRule="exact"/>
      <w:rPr>
        <w:rFonts w:ascii="Helvetica Light" w:hAnsi="Helvetica Light"/>
        <w:color w:val="404040" w:themeColor="text1" w:themeTint="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5BEB" w14:textId="77777777" w:rsidR="00005E69" w:rsidRDefault="0000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BB37" w14:textId="77777777" w:rsidR="00513A0A" w:rsidRDefault="00513A0A" w:rsidP="002341DC">
      <w:r>
        <w:separator/>
      </w:r>
    </w:p>
  </w:footnote>
  <w:footnote w:type="continuationSeparator" w:id="0">
    <w:p w14:paraId="38646EB5" w14:textId="77777777" w:rsidR="00513A0A" w:rsidRDefault="00513A0A" w:rsidP="002341DC">
      <w:r>
        <w:continuationSeparator/>
      </w:r>
    </w:p>
  </w:footnote>
  <w:footnote w:type="continuationNotice" w:id="1">
    <w:p w14:paraId="64145E62" w14:textId="77777777" w:rsidR="00513A0A" w:rsidRDefault="00513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CBB0" w14:textId="77777777" w:rsidR="00005E69" w:rsidRDefault="00005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0B9F" w14:textId="1B1D73C2" w:rsidR="003E4EE3" w:rsidRDefault="00464743" w:rsidP="003E4EE3">
    <w:pPr>
      <w:pStyle w:val="Header"/>
      <w:ind w:firstLine="720"/>
      <w:jc w:val="right"/>
    </w:pPr>
    <w:r>
      <w:tab/>
    </w:r>
  </w:p>
  <w:p w14:paraId="7190B128" w14:textId="77777777" w:rsidR="003E4EE3" w:rsidRDefault="003E4EE3" w:rsidP="003E4EE3">
    <w:pPr>
      <w:pStyle w:val="Header"/>
      <w:ind w:firstLine="720"/>
      <w:jc w:val="right"/>
    </w:pPr>
  </w:p>
  <w:p w14:paraId="704D7E52" w14:textId="737BDB15" w:rsidR="002005D2" w:rsidRDefault="00960EDD" w:rsidP="003E4EE3">
    <w:pPr>
      <w:pStyle w:val="Header"/>
      <w:ind w:firstLine="720"/>
      <w:jc w:val="right"/>
    </w:pPr>
    <w:r>
      <w:rPr>
        <w:noProof/>
      </w:rPr>
      <w:drawing>
        <wp:inline distT="0" distB="0" distL="0" distR="0" wp14:anchorId="7A15ADB4" wp14:editId="3A26D001">
          <wp:extent cx="2930808" cy="827405"/>
          <wp:effectExtent l="0" t="0" r="317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9004" cy="8410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08E" w14:textId="77777777" w:rsidR="00005E69" w:rsidRDefault="0000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8280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0464588" o:spid="_x0000_i1025" type="#_x0000_t75" style="width:10.2pt;height:10.2pt;visibility:visible;mso-wrap-style:square">
            <v:imagedata r:id="rId1" o:title=""/>
          </v:shape>
        </w:pict>
      </mc:Choice>
      <mc:Fallback>
        <w:drawing>
          <wp:inline distT="0" distB="0" distL="0" distR="0" wp14:anchorId="667D7E1E" wp14:editId="667D7E1F">
            <wp:extent cx="129540" cy="129540"/>
            <wp:effectExtent l="0" t="0" r="0" b="0"/>
            <wp:docPr id="700464588" name="Picture 70046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mc:Fallback>
    </mc:AlternateContent>
  </w:numPicBullet>
  <w:abstractNum w:abstractNumId="0" w15:restartNumberingAfterBreak="0">
    <w:nsid w:val="076D17FE"/>
    <w:multiLevelType w:val="hybridMultilevel"/>
    <w:tmpl w:val="536A91F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6C08"/>
    <w:multiLevelType w:val="hybridMultilevel"/>
    <w:tmpl w:val="6CB0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95EA4"/>
    <w:multiLevelType w:val="hybridMultilevel"/>
    <w:tmpl w:val="FCE8FAE0"/>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60F4C"/>
    <w:multiLevelType w:val="hybridMultilevel"/>
    <w:tmpl w:val="10DA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A4A9D"/>
    <w:multiLevelType w:val="hybridMultilevel"/>
    <w:tmpl w:val="537E6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8753D4"/>
    <w:multiLevelType w:val="singleLevel"/>
    <w:tmpl w:val="4006A4DE"/>
    <w:lvl w:ilvl="0">
      <w:start w:val="1"/>
      <w:numFmt w:val="decimal"/>
      <w:lvlText w:val="%1."/>
      <w:lvlJc w:val="left"/>
      <w:pPr>
        <w:tabs>
          <w:tab w:val="num" w:pos="720"/>
        </w:tabs>
        <w:ind w:left="720" w:hanging="720"/>
      </w:pPr>
      <w:rPr>
        <w:rFonts w:hint="default"/>
      </w:rPr>
    </w:lvl>
  </w:abstractNum>
  <w:abstractNum w:abstractNumId="6" w15:restartNumberingAfterBreak="0">
    <w:nsid w:val="140F2AEB"/>
    <w:multiLevelType w:val="hybridMultilevel"/>
    <w:tmpl w:val="637A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2CDF"/>
    <w:multiLevelType w:val="hybridMultilevel"/>
    <w:tmpl w:val="3FE828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071765"/>
    <w:multiLevelType w:val="hybridMultilevel"/>
    <w:tmpl w:val="8888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E1C8A"/>
    <w:multiLevelType w:val="hybridMultilevel"/>
    <w:tmpl w:val="42CAB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539DE"/>
    <w:multiLevelType w:val="hybridMultilevel"/>
    <w:tmpl w:val="532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26D7C"/>
    <w:multiLevelType w:val="hybridMultilevel"/>
    <w:tmpl w:val="0F20AF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94857"/>
    <w:multiLevelType w:val="hybridMultilevel"/>
    <w:tmpl w:val="452899DA"/>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34553"/>
    <w:multiLevelType w:val="hybridMultilevel"/>
    <w:tmpl w:val="8578DFA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40367"/>
    <w:multiLevelType w:val="hybridMultilevel"/>
    <w:tmpl w:val="7ACEA176"/>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7027E"/>
    <w:multiLevelType w:val="hybridMultilevel"/>
    <w:tmpl w:val="9EB61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3921B4"/>
    <w:multiLevelType w:val="hybridMultilevel"/>
    <w:tmpl w:val="8222B04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16815"/>
    <w:multiLevelType w:val="hybridMultilevel"/>
    <w:tmpl w:val="5D26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01832"/>
    <w:multiLevelType w:val="hybridMultilevel"/>
    <w:tmpl w:val="F14C97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F3D00"/>
    <w:multiLevelType w:val="hybridMultilevel"/>
    <w:tmpl w:val="F7EC9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653DAD"/>
    <w:multiLevelType w:val="hybridMultilevel"/>
    <w:tmpl w:val="9CE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7142F"/>
    <w:multiLevelType w:val="hybridMultilevel"/>
    <w:tmpl w:val="FB626D98"/>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E4B42"/>
    <w:multiLevelType w:val="hybridMultilevel"/>
    <w:tmpl w:val="C9EE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57152"/>
    <w:multiLevelType w:val="hybridMultilevel"/>
    <w:tmpl w:val="0BDA11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0F049F"/>
    <w:multiLevelType w:val="hybridMultilevel"/>
    <w:tmpl w:val="E92605FC"/>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E705C"/>
    <w:multiLevelType w:val="multilevel"/>
    <w:tmpl w:val="73F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F6E07"/>
    <w:multiLevelType w:val="hybridMultilevel"/>
    <w:tmpl w:val="8B522C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5803D4"/>
    <w:multiLevelType w:val="singleLevel"/>
    <w:tmpl w:val="104C93DC"/>
    <w:lvl w:ilvl="0">
      <w:start w:val="1"/>
      <w:numFmt w:val="decimal"/>
      <w:lvlText w:val="(%1)"/>
      <w:lvlJc w:val="left"/>
      <w:pPr>
        <w:tabs>
          <w:tab w:val="num" w:pos="360"/>
        </w:tabs>
        <w:ind w:left="360" w:hanging="360"/>
      </w:pPr>
      <w:rPr>
        <w:rFonts w:hint="default"/>
      </w:rPr>
    </w:lvl>
  </w:abstractNum>
  <w:abstractNum w:abstractNumId="28" w15:restartNumberingAfterBreak="0">
    <w:nsid w:val="76962A21"/>
    <w:multiLevelType w:val="hybridMultilevel"/>
    <w:tmpl w:val="007E28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B60DB"/>
    <w:multiLevelType w:val="hybridMultilevel"/>
    <w:tmpl w:val="E6829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8A42C2"/>
    <w:multiLevelType w:val="hybridMultilevel"/>
    <w:tmpl w:val="8C867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191B1D"/>
    <w:multiLevelType w:val="hybridMultilevel"/>
    <w:tmpl w:val="A9D042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162382">
    <w:abstractNumId w:val="22"/>
  </w:num>
  <w:num w:numId="2" w16cid:durableId="520122937">
    <w:abstractNumId w:val="12"/>
  </w:num>
  <w:num w:numId="3" w16cid:durableId="687755518">
    <w:abstractNumId w:val="14"/>
  </w:num>
  <w:num w:numId="4" w16cid:durableId="1812626261">
    <w:abstractNumId w:val="2"/>
  </w:num>
  <w:num w:numId="5" w16cid:durableId="369652395">
    <w:abstractNumId w:val="24"/>
  </w:num>
  <w:num w:numId="6" w16cid:durableId="909343647">
    <w:abstractNumId w:val="21"/>
  </w:num>
  <w:num w:numId="7" w16cid:durableId="1948852606">
    <w:abstractNumId w:val="6"/>
  </w:num>
  <w:num w:numId="8" w16cid:durableId="1073165445">
    <w:abstractNumId w:val="1"/>
  </w:num>
  <w:num w:numId="9" w16cid:durableId="1299452586">
    <w:abstractNumId w:val="0"/>
  </w:num>
  <w:num w:numId="10" w16cid:durableId="1229653948">
    <w:abstractNumId w:val="18"/>
  </w:num>
  <w:num w:numId="11" w16cid:durableId="4944814">
    <w:abstractNumId w:val="16"/>
  </w:num>
  <w:num w:numId="12" w16cid:durableId="132722626">
    <w:abstractNumId w:val="11"/>
  </w:num>
  <w:num w:numId="13" w16cid:durableId="1170486867">
    <w:abstractNumId w:val="31"/>
  </w:num>
  <w:num w:numId="14" w16cid:durableId="835078196">
    <w:abstractNumId w:val="13"/>
  </w:num>
  <w:num w:numId="15" w16cid:durableId="48842272">
    <w:abstractNumId w:val="27"/>
  </w:num>
  <w:num w:numId="16" w16cid:durableId="1392656395">
    <w:abstractNumId w:val="20"/>
  </w:num>
  <w:num w:numId="17" w16cid:durableId="1222670164">
    <w:abstractNumId w:val="3"/>
  </w:num>
  <w:num w:numId="18" w16cid:durableId="207030996">
    <w:abstractNumId w:val="8"/>
  </w:num>
  <w:num w:numId="19" w16cid:durableId="1468472342">
    <w:abstractNumId w:val="5"/>
  </w:num>
  <w:num w:numId="20" w16cid:durableId="877278179">
    <w:abstractNumId w:val="25"/>
  </w:num>
  <w:num w:numId="21" w16cid:durableId="618756400">
    <w:abstractNumId w:val="28"/>
  </w:num>
  <w:num w:numId="22" w16cid:durableId="1411124138">
    <w:abstractNumId w:val="30"/>
  </w:num>
  <w:num w:numId="23" w16cid:durableId="1004016022">
    <w:abstractNumId w:val="26"/>
  </w:num>
  <w:num w:numId="24" w16cid:durableId="1785148663">
    <w:abstractNumId w:val="23"/>
  </w:num>
  <w:num w:numId="25" w16cid:durableId="752968599">
    <w:abstractNumId w:val="9"/>
  </w:num>
  <w:num w:numId="26" w16cid:durableId="1785340833">
    <w:abstractNumId w:val="29"/>
  </w:num>
  <w:num w:numId="27" w16cid:durableId="105082752">
    <w:abstractNumId w:val="19"/>
  </w:num>
  <w:num w:numId="28" w16cid:durableId="603080152">
    <w:abstractNumId w:val="7"/>
  </w:num>
  <w:num w:numId="29" w16cid:durableId="1939674167">
    <w:abstractNumId w:val="15"/>
  </w:num>
  <w:num w:numId="30" w16cid:durableId="442071967">
    <w:abstractNumId w:val="17"/>
  </w:num>
  <w:num w:numId="31" w16cid:durableId="228347315">
    <w:abstractNumId w:val="4"/>
  </w:num>
  <w:num w:numId="32" w16cid:durableId="1000696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BD"/>
    <w:rsid w:val="00005E69"/>
    <w:rsid w:val="000062FA"/>
    <w:rsid w:val="00010FB5"/>
    <w:rsid w:val="000110CC"/>
    <w:rsid w:val="000119CE"/>
    <w:rsid w:val="00026348"/>
    <w:rsid w:val="000279C0"/>
    <w:rsid w:val="00030CE2"/>
    <w:rsid w:val="000319C4"/>
    <w:rsid w:val="00031C7A"/>
    <w:rsid w:val="000344DE"/>
    <w:rsid w:val="00036B68"/>
    <w:rsid w:val="00041CA2"/>
    <w:rsid w:val="000508A9"/>
    <w:rsid w:val="00055A92"/>
    <w:rsid w:val="00056EC9"/>
    <w:rsid w:val="000635EE"/>
    <w:rsid w:val="00065925"/>
    <w:rsid w:val="000668B0"/>
    <w:rsid w:val="0007374A"/>
    <w:rsid w:val="00074EDC"/>
    <w:rsid w:val="000758C2"/>
    <w:rsid w:val="000776DC"/>
    <w:rsid w:val="00093E4A"/>
    <w:rsid w:val="00096BF9"/>
    <w:rsid w:val="000A3565"/>
    <w:rsid w:val="000A5FFE"/>
    <w:rsid w:val="000A6EBC"/>
    <w:rsid w:val="000A70CE"/>
    <w:rsid w:val="000B3006"/>
    <w:rsid w:val="000C0AEB"/>
    <w:rsid w:val="000C54C0"/>
    <w:rsid w:val="000C719E"/>
    <w:rsid w:val="000D03A4"/>
    <w:rsid w:val="000D0F44"/>
    <w:rsid w:val="000D3079"/>
    <w:rsid w:val="000D36B7"/>
    <w:rsid w:val="000E0E5E"/>
    <w:rsid w:val="000E23F1"/>
    <w:rsid w:val="000E3F2E"/>
    <w:rsid w:val="000E65A1"/>
    <w:rsid w:val="000E7A74"/>
    <w:rsid w:val="001004B8"/>
    <w:rsid w:val="00100C49"/>
    <w:rsid w:val="00105D69"/>
    <w:rsid w:val="00106ABF"/>
    <w:rsid w:val="0011161F"/>
    <w:rsid w:val="0011165B"/>
    <w:rsid w:val="00111868"/>
    <w:rsid w:val="00114F8B"/>
    <w:rsid w:val="00115ADA"/>
    <w:rsid w:val="0011686B"/>
    <w:rsid w:val="0012383B"/>
    <w:rsid w:val="0012534F"/>
    <w:rsid w:val="00126935"/>
    <w:rsid w:val="0014209A"/>
    <w:rsid w:val="00143BBD"/>
    <w:rsid w:val="001448E5"/>
    <w:rsid w:val="00147A93"/>
    <w:rsid w:val="001578F6"/>
    <w:rsid w:val="00160056"/>
    <w:rsid w:val="00160099"/>
    <w:rsid w:val="00160368"/>
    <w:rsid w:val="001612A7"/>
    <w:rsid w:val="00165136"/>
    <w:rsid w:val="00165178"/>
    <w:rsid w:val="00177608"/>
    <w:rsid w:val="00180503"/>
    <w:rsid w:val="00182083"/>
    <w:rsid w:val="00185700"/>
    <w:rsid w:val="001857B0"/>
    <w:rsid w:val="0019352D"/>
    <w:rsid w:val="001946FD"/>
    <w:rsid w:val="00195EFC"/>
    <w:rsid w:val="00197190"/>
    <w:rsid w:val="001A46BB"/>
    <w:rsid w:val="001A5DD0"/>
    <w:rsid w:val="001B2A4D"/>
    <w:rsid w:val="001C28E8"/>
    <w:rsid w:val="001C335C"/>
    <w:rsid w:val="001C71B1"/>
    <w:rsid w:val="001D2DAE"/>
    <w:rsid w:val="001D3C9B"/>
    <w:rsid w:val="001D51E1"/>
    <w:rsid w:val="001E490E"/>
    <w:rsid w:val="001F251F"/>
    <w:rsid w:val="001F3742"/>
    <w:rsid w:val="001F4AEB"/>
    <w:rsid w:val="001F5A8A"/>
    <w:rsid w:val="002005D2"/>
    <w:rsid w:val="0020063A"/>
    <w:rsid w:val="00201776"/>
    <w:rsid w:val="00202A00"/>
    <w:rsid w:val="00204F20"/>
    <w:rsid w:val="00210386"/>
    <w:rsid w:val="00212446"/>
    <w:rsid w:val="0022374D"/>
    <w:rsid w:val="00226133"/>
    <w:rsid w:val="00226E01"/>
    <w:rsid w:val="00232988"/>
    <w:rsid w:val="002341DC"/>
    <w:rsid w:val="00235A38"/>
    <w:rsid w:val="00241C41"/>
    <w:rsid w:val="00246DFF"/>
    <w:rsid w:val="00247A97"/>
    <w:rsid w:val="00250A71"/>
    <w:rsid w:val="00255C33"/>
    <w:rsid w:val="00255E87"/>
    <w:rsid w:val="00264BB6"/>
    <w:rsid w:val="002710C9"/>
    <w:rsid w:val="00275421"/>
    <w:rsid w:val="00275633"/>
    <w:rsid w:val="002806C5"/>
    <w:rsid w:val="00282D4A"/>
    <w:rsid w:val="0028706E"/>
    <w:rsid w:val="00291E0E"/>
    <w:rsid w:val="00293F1C"/>
    <w:rsid w:val="002948A4"/>
    <w:rsid w:val="00294CDA"/>
    <w:rsid w:val="00296CAD"/>
    <w:rsid w:val="002976CB"/>
    <w:rsid w:val="002A3C1F"/>
    <w:rsid w:val="002B3836"/>
    <w:rsid w:val="002B6511"/>
    <w:rsid w:val="002D6ABB"/>
    <w:rsid w:val="002D6E28"/>
    <w:rsid w:val="002E053B"/>
    <w:rsid w:val="002E14BD"/>
    <w:rsid w:val="002F24DB"/>
    <w:rsid w:val="002F6C5E"/>
    <w:rsid w:val="00300CAE"/>
    <w:rsid w:val="0030133C"/>
    <w:rsid w:val="003044E6"/>
    <w:rsid w:val="003054CA"/>
    <w:rsid w:val="00305B6B"/>
    <w:rsid w:val="0030674F"/>
    <w:rsid w:val="003075A5"/>
    <w:rsid w:val="00310530"/>
    <w:rsid w:val="003117F1"/>
    <w:rsid w:val="00315221"/>
    <w:rsid w:val="00316084"/>
    <w:rsid w:val="00317AB0"/>
    <w:rsid w:val="00340BE8"/>
    <w:rsid w:val="003456DF"/>
    <w:rsid w:val="00352A5D"/>
    <w:rsid w:val="00355113"/>
    <w:rsid w:val="00357B8C"/>
    <w:rsid w:val="00365582"/>
    <w:rsid w:val="0036572F"/>
    <w:rsid w:val="00366B82"/>
    <w:rsid w:val="00371A0E"/>
    <w:rsid w:val="00371A9E"/>
    <w:rsid w:val="003774E9"/>
    <w:rsid w:val="0038035E"/>
    <w:rsid w:val="0038557A"/>
    <w:rsid w:val="003915CC"/>
    <w:rsid w:val="00395AF3"/>
    <w:rsid w:val="00396697"/>
    <w:rsid w:val="003A4C8A"/>
    <w:rsid w:val="003A63EE"/>
    <w:rsid w:val="003A770E"/>
    <w:rsid w:val="003B0AC3"/>
    <w:rsid w:val="003B7DE9"/>
    <w:rsid w:val="003C6974"/>
    <w:rsid w:val="003D173B"/>
    <w:rsid w:val="003D36C8"/>
    <w:rsid w:val="003D3957"/>
    <w:rsid w:val="003D5048"/>
    <w:rsid w:val="003D5B49"/>
    <w:rsid w:val="003E0486"/>
    <w:rsid w:val="003E4EE3"/>
    <w:rsid w:val="003F0B04"/>
    <w:rsid w:val="00406E2D"/>
    <w:rsid w:val="00423CE1"/>
    <w:rsid w:val="00432857"/>
    <w:rsid w:val="00433570"/>
    <w:rsid w:val="00433B9A"/>
    <w:rsid w:val="00452A5E"/>
    <w:rsid w:val="004577A5"/>
    <w:rsid w:val="00464743"/>
    <w:rsid w:val="00475CB7"/>
    <w:rsid w:val="004849BE"/>
    <w:rsid w:val="00487DC1"/>
    <w:rsid w:val="004A443F"/>
    <w:rsid w:val="004A4B70"/>
    <w:rsid w:val="004B2C14"/>
    <w:rsid w:val="004B615B"/>
    <w:rsid w:val="004B7B80"/>
    <w:rsid w:val="004B7F90"/>
    <w:rsid w:val="004D57F0"/>
    <w:rsid w:val="004E234A"/>
    <w:rsid w:val="004E54CE"/>
    <w:rsid w:val="004F5D68"/>
    <w:rsid w:val="00503EBD"/>
    <w:rsid w:val="00505213"/>
    <w:rsid w:val="0050589A"/>
    <w:rsid w:val="005068F8"/>
    <w:rsid w:val="00513A0A"/>
    <w:rsid w:val="005142B5"/>
    <w:rsid w:val="00521906"/>
    <w:rsid w:val="005221DE"/>
    <w:rsid w:val="00522CEC"/>
    <w:rsid w:val="005324C8"/>
    <w:rsid w:val="00540BCA"/>
    <w:rsid w:val="00547D20"/>
    <w:rsid w:val="00553E13"/>
    <w:rsid w:val="005612AA"/>
    <w:rsid w:val="00562AE2"/>
    <w:rsid w:val="0056433A"/>
    <w:rsid w:val="005663E8"/>
    <w:rsid w:val="00574A08"/>
    <w:rsid w:val="00576281"/>
    <w:rsid w:val="00576FF4"/>
    <w:rsid w:val="005772A1"/>
    <w:rsid w:val="00583139"/>
    <w:rsid w:val="0058641B"/>
    <w:rsid w:val="00587803"/>
    <w:rsid w:val="00592AF9"/>
    <w:rsid w:val="0059445D"/>
    <w:rsid w:val="005966DB"/>
    <w:rsid w:val="005B1F61"/>
    <w:rsid w:val="005B2EF2"/>
    <w:rsid w:val="005B3DB7"/>
    <w:rsid w:val="005B572A"/>
    <w:rsid w:val="005D5496"/>
    <w:rsid w:val="005D587C"/>
    <w:rsid w:val="005D66DF"/>
    <w:rsid w:val="005E693A"/>
    <w:rsid w:val="005F0995"/>
    <w:rsid w:val="005F3DD0"/>
    <w:rsid w:val="005F73B0"/>
    <w:rsid w:val="005F7BBD"/>
    <w:rsid w:val="006022FB"/>
    <w:rsid w:val="00602412"/>
    <w:rsid w:val="00607E40"/>
    <w:rsid w:val="00615A65"/>
    <w:rsid w:val="0062672F"/>
    <w:rsid w:val="00626C64"/>
    <w:rsid w:val="0063485C"/>
    <w:rsid w:val="006356D0"/>
    <w:rsid w:val="006377F0"/>
    <w:rsid w:val="00637A41"/>
    <w:rsid w:val="00653D6E"/>
    <w:rsid w:val="00654A13"/>
    <w:rsid w:val="00660F0E"/>
    <w:rsid w:val="00665A20"/>
    <w:rsid w:val="00667D46"/>
    <w:rsid w:val="00667F9A"/>
    <w:rsid w:val="00671AE7"/>
    <w:rsid w:val="0067314A"/>
    <w:rsid w:val="0067404C"/>
    <w:rsid w:val="00680C79"/>
    <w:rsid w:val="006835BA"/>
    <w:rsid w:val="00683E23"/>
    <w:rsid w:val="0068789C"/>
    <w:rsid w:val="00690AF3"/>
    <w:rsid w:val="00692F88"/>
    <w:rsid w:val="006940C2"/>
    <w:rsid w:val="006A1DF8"/>
    <w:rsid w:val="006A259A"/>
    <w:rsid w:val="006C435B"/>
    <w:rsid w:val="006C66E1"/>
    <w:rsid w:val="006D1141"/>
    <w:rsid w:val="006D1857"/>
    <w:rsid w:val="006D1BA2"/>
    <w:rsid w:val="006D366B"/>
    <w:rsid w:val="006D5296"/>
    <w:rsid w:val="006E075C"/>
    <w:rsid w:val="006E25EC"/>
    <w:rsid w:val="006E385A"/>
    <w:rsid w:val="006E3DFD"/>
    <w:rsid w:val="006E4AEA"/>
    <w:rsid w:val="006E559F"/>
    <w:rsid w:val="006F0665"/>
    <w:rsid w:val="006F16D8"/>
    <w:rsid w:val="006F2436"/>
    <w:rsid w:val="006F77E4"/>
    <w:rsid w:val="00701C71"/>
    <w:rsid w:val="00701D3D"/>
    <w:rsid w:val="00702694"/>
    <w:rsid w:val="007028D8"/>
    <w:rsid w:val="00703BDC"/>
    <w:rsid w:val="007045A7"/>
    <w:rsid w:val="007062B0"/>
    <w:rsid w:val="007121CC"/>
    <w:rsid w:val="00732A08"/>
    <w:rsid w:val="0073724C"/>
    <w:rsid w:val="00737721"/>
    <w:rsid w:val="007403E9"/>
    <w:rsid w:val="00745A29"/>
    <w:rsid w:val="007463F3"/>
    <w:rsid w:val="0075097E"/>
    <w:rsid w:val="007554B8"/>
    <w:rsid w:val="007575FA"/>
    <w:rsid w:val="00765C24"/>
    <w:rsid w:val="00782CD0"/>
    <w:rsid w:val="007856B2"/>
    <w:rsid w:val="00787EA6"/>
    <w:rsid w:val="00792286"/>
    <w:rsid w:val="007A1A27"/>
    <w:rsid w:val="007A292B"/>
    <w:rsid w:val="007A3D27"/>
    <w:rsid w:val="007A4DA8"/>
    <w:rsid w:val="007A5D57"/>
    <w:rsid w:val="007B56D0"/>
    <w:rsid w:val="007C2973"/>
    <w:rsid w:val="007C2A0E"/>
    <w:rsid w:val="007C385F"/>
    <w:rsid w:val="007C7423"/>
    <w:rsid w:val="007D0565"/>
    <w:rsid w:val="007D0DFE"/>
    <w:rsid w:val="007D74DA"/>
    <w:rsid w:val="007E16E8"/>
    <w:rsid w:val="007E65D7"/>
    <w:rsid w:val="007F3955"/>
    <w:rsid w:val="007F3A78"/>
    <w:rsid w:val="007F65E5"/>
    <w:rsid w:val="007F7FD1"/>
    <w:rsid w:val="00800165"/>
    <w:rsid w:val="00804598"/>
    <w:rsid w:val="00810390"/>
    <w:rsid w:val="00810AB7"/>
    <w:rsid w:val="00816BB1"/>
    <w:rsid w:val="0081732E"/>
    <w:rsid w:val="00817723"/>
    <w:rsid w:val="00821445"/>
    <w:rsid w:val="008219CF"/>
    <w:rsid w:val="00822AB9"/>
    <w:rsid w:val="00824F47"/>
    <w:rsid w:val="008308EC"/>
    <w:rsid w:val="008331BC"/>
    <w:rsid w:val="00834EA1"/>
    <w:rsid w:val="00837621"/>
    <w:rsid w:val="00840A89"/>
    <w:rsid w:val="00843636"/>
    <w:rsid w:val="0084640A"/>
    <w:rsid w:val="008561A5"/>
    <w:rsid w:val="008626CF"/>
    <w:rsid w:val="00876EDD"/>
    <w:rsid w:val="008826B6"/>
    <w:rsid w:val="00886E88"/>
    <w:rsid w:val="008879C5"/>
    <w:rsid w:val="00887F2D"/>
    <w:rsid w:val="00892B36"/>
    <w:rsid w:val="008932B0"/>
    <w:rsid w:val="008A55D2"/>
    <w:rsid w:val="008B0410"/>
    <w:rsid w:val="008B3236"/>
    <w:rsid w:val="008B7046"/>
    <w:rsid w:val="008B7907"/>
    <w:rsid w:val="008C44D2"/>
    <w:rsid w:val="008D1DD1"/>
    <w:rsid w:val="008D22A5"/>
    <w:rsid w:val="008D2491"/>
    <w:rsid w:val="008E2F05"/>
    <w:rsid w:val="008E7218"/>
    <w:rsid w:val="008F09F4"/>
    <w:rsid w:val="008F674A"/>
    <w:rsid w:val="00902F82"/>
    <w:rsid w:val="00904694"/>
    <w:rsid w:val="00907E02"/>
    <w:rsid w:val="00913058"/>
    <w:rsid w:val="00914AAE"/>
    <w:rsid w:val="00915046"/>
    <w:rsid w:val="0091511F"/>
    <w:rsid w:val="00915636"/>
    <w:rsid w:val="0091767E"/>
    <w:rsid w:val="009217AA"/>
    <w:rsid w:val="00921F8B"/>
    <w:rsid w:val="0092516E"/>
    <w:rsid w:val="009357F3"/>
    <w:rsid w:val="00935C6F"/>
    <w:rsid w:val="009479DF"/>
    <w:rsid w:val="0095283E"/>
    <w:rsid w:val="00956808"/>
    <w:rsid w:val="00956DFE"/>
    <w:rsid w:val="00957C56"/>
    <w:rsid w:val="009601A9"/>
    <w:rsid w:val="00960EDD"/>
    <w:rsid w:val="00967CD6"/>
    <w:rsid w:val="009707F0"/>
    <w:rsid w:val="0097574C"/>
    <w:rsid w:val="00987F4D"/>
    <w:rsid w:val="009A1C29"/>
    <w:rsid w:val="009A1F84"/>
    <w:rsid w:val="009A6009"/>
    <w:rsid w:val="009B6EAF"/>
    <w:rsid w:val="009C3532"/>
    <w:rsid w:val="009C5094"/>
    <w:rsid w:val="009C53BC"/>
    <w:rsid w:val="009C6325"/>
    <w:rsid w:val="009C6FBE"/>
    <w:rsid w:val="009D2950"/>
    <w:rsid w:val="009D4488"/>
    <w:rsid w:val="009E56AA"/>
    <w:rsid w:val="009E5D3F"/>
    <w:rsid w:val="009F5827"/>
    <w:rsid w:val="009F6D28"/>
    <w:rsid w:val="00A00EBB"/>
    <w:rsid w:val="00A01B1A"/>
    <w:rsid w:val="00A04F75"/>
    <w:rsid w:val="00A22618"/>
    <w:rsid w:val="00A22CDC"/>
    <w:rsid w:val="00A2585A"/>
    <w:rsid w:val="00A304C5"/>
    <w:rsid w:val="00A31914"/>
    <w:rsid w:val="00A31917"/>
    <w:rsid w:val="00A326EA"/>
    <w:rsid w:val="00A339CF"/>
    <w:rsid w:val="00A419DF"/>
    <w:rsid w:val="00A45DBA"/>
    <w:rsid w:val="00A5342A"/>
    <w:rsid w:val="00A54401"/>
    <w:rsid w:val="00A6279F"/>
    <w:rsid w:val="00A64BBE"/>
    <w:rsid w:val="00A657FF"/>
    <w:rsid w:val="00A70760"/>
    <w:rsid w:val="00A73A04"/>
    <w:rsid w:val="00A74FE1"/>
    <w:rsid w:val="00A83003"/>
    <w:rsid w:val="00A91472"/>
    <w:rsid w:val="00A914F7"/>
    <w:rsid w:val="00A922BC"/>
    <w:rsid w:val="00A92FC8"/>
    <w:rsid w:val="00A95532"/>
    <w:rsid w:val="00AA26AA"/>
    <w:rsid w:val="00AA3166"/>
    <w:rsid w:val="00AA5CBD"/>
    <w:rsid w:val="00AA79FD"/>
    <w:rsid w:val="00AA7D81"/>
    <w:rsid w:val="00AB1E4B"/>
    <w:rsid w:val="00AB4A5C"/>
    <w:rsid w:val="00AD3168"/>
    <w:rsid w:val="00AD621B"/>
    <w:rsid w:val="00B00B09"/>
    <w:rsid w:val="00B01889"/>
    <w:rsid w:val="00B020A5"/>
    <w:rsid w:val="00B0326A"/>
    <w:rsid w:val="00B06359"/>
    <w:rsid w:val="00B129D7"/>
    <w:rsid w:val="00B21A8C"/>
    <w:rsid w:val="00B23B7B"/>
    <w:rsid w:val="00B24049"/>
    <w:rsid w:val="00B249CE"/>
    <w:rsid w:val="00B24B97"/>
    <w:rsid w:val="00B24E9B"/>
    <w:rsid w:val="00B31D72"/>
    <w:rsid w:val="00B31E6D"/>
    <w:rsid w:val="00B45AC0"/>
    <w:rsid w:val="00B54FC5"/>
    <w:rsid w:val="00B66CC5"/>
    <w:rsid w:val="00B76173"/>
    <w:rsid w:val="00B800A7"/>
    <w:rsid w:val="00B818CD"/>
    <w:rsid w:val="00B831CB"/>
    <w:rsid w:val="00B879FD"/>
    <w:rsid w:val="00B92033"/>
    <w:rsid w:val="00B9568C"/>
    <w:rsid w:val="00BA0BD3"/>
    <w:rsid w:val="00BA164B"/>
    <w:rsid w:val="00BB01A4"/>
    <w:rsid w:val="00BB0E06"/>
    <w:rsid w:val="00BB7292"/>
    <w:rsid w:val="00BC07D8"/>
    <w:rsid w:val="00BC1CE8"/>
    <w:rsid w:val="00BC392A"/>
    <w:rsid w:val="00BC75E1"/>
    <w:rsid w:val="00BC7E08"/>
    <w:rsid w:val="00BD5769"/>
    <w:rsid w:val="00BD5C7F"/>
    <w:rsid w:val="00BF2BC4"/>
    <w:rsid w:val="00BF3F2B"/>
    <w:rsid w:val="00BF4A8B"/>
    <w:rsid w:val="00BF6969"/>
    <w:rsid w:val="00C00BA4"/>
    <w:rsid w:val="00C01EA2"/>
    <w:rsid w:val="00C029B9"/>
    <w:rsid w:val="00C06FDE"/>
    <w:rsid w:val="00C07C61"/>
    <w:rsid w:val="00C16008"/>
    <w:rsid w:val="00C16484"/>
    <w:rsid w:val="00C25F1A"/>
    <w:rsid w:val="00C309ED"/>
    <w:rsid w:val="00C44DEC"/>
    <w:rsid w:val="00C46187"/>
    <w:rsid w:val="00C47FE4"/>
    <w:rsid w:val="00C54873"/>
    <w:rsid w:val="00C601A9"/>
    <w:rsid w:val="00C63C05"/>
    <w:rsid w:val="00C74CEE"/>
    <w:rsid w:val="00C75D79"/>
    <w:rsid w:val="00C81E91"/>
    <w:rsid w:val="00C82825"/>
    <w:rsid w:val="00C93962"/>
    <w:rsid w:val="00C94746"/>
    <w:rsid w:val="00C94C5E"/>
    <w:rsid w:val="00C9649F"/>
    <w:rsid w:val="00C968F5"/>
    <w:rsid w:val="00C979CE"/>
    <w:rsid w:val="00CA3D56"/>
    <w:rsid w:val="00CA44B6"/>
    <w:rsid w:val="00CB7DE9"/>
    <w:rsid w:val="00CC2B91"/>
    <w:rsid w:val="00CC4E70"/>
    <w:rsid w:val="00CD03A4"/>
    <w:rsid w:val="00CD7DBF"/>
    <w:rsid w:val="00CE1F6D"/>
    <w:rsid w:val="00CE2926"/>
    <w:rsid w:val="00CE30BA"/>
    <w:rsid w:val="00CE4B9E"/>
    <w:rsid w:val="00CF1831"/>
    <w:rsid w:val="00CF32C6"/>
    <w:rsid w:val="00CF39D4"/>
    <w:rsid w:val="00CF573B"/>
    <w:rsid w:val="00CF7061"/>
    <w:rsid w:val="00CF75FE"/>
    <w:rsid w:val="00D017FB"/>
    <w:rsid w:val="00D07F40"/>
    <w:rsid w:val="00D15133"/>
    <w:rsid w:val="00D23DD4"/>
    <w:rsid w:val="00D24581"/>
    <w:rsid w:val="00D2535C"/>
    <w:rsid w:val="00D30953"/>
    <w:rsid w:val="00D3465F"/>
    <w:rsid w:val="00D366FB"/>
    <w:rsid w:val="00D41702"/>
    <w:rsid w:val="00D50965"/>
    <w:rsid w:val="00D51EDE"/>
    <w:rsid w:val="00D57096"/>
    <w:rsid w:val="00D5736E"/>
    <w:rsid w:val="00D57EAD"/>
    <w:rsid w:val="00D604AC"/>
    <w:rsid w:val="00D60931"/>
    <w:rsid w:val="00D63D13"/>
    <w:rsid w:val="00D705B7"/>
    <w:rsid w:val="00D749FA"/>
    <w:rsid w:val="00D74B2C"/>
    <w:rsid w:val="00D83522"/>
    <w:rsid w:val="00D9729F"/>
    <w:rsid w:val="00DA24AF"/>
    <w:rsid w:val="00DA2F92"/>
    <w:rsid w:val="00DB48CA"/>
    <w:rsid w:val="00DB5C0F"/>
    <w:rsid w:val="00DC15EE"/>
    <w:rsid w:val="00DC177E"/>
    <w:rsid w:val="00DC4254"/>
    <w:rsid w:val="00DD0390"/>
    <w:rsid w:val="00DD7081"/>
    <w:rsid w:val="00DE0AB4"/>
    <w:rsid w:val="00DE5B9B"/>
    <w:rsid w:val="00DF078C"/>
    <w:rsid w:val="00DF1C8D"/>
    <w:rsid w:val="00DF2E3D"/>
    <w:rsid w:val="00DF3EDD"/>
    <w:rsid w:val="00DF6276"/>
    <w:rsid w:val="00E03950"/>
    <w:rsid w:val="00E04D42"/>
    <w:rsid w:val="00E07B83"/>
    <w:rsid w:val="00E07DE4"/>
    <w:rsid w:val="00E10612"/>
    <w:rsid w:val="00E112CA"/>
    <w:rsid w:val="00E12837"/>
    <w:rsid w:val="00E137AC"/>
    <w:rsid w:val="00E2289E"/>
    <w:rsid w:val="00E22B91"/>
    <w:rsid w:val="00E2331C"/>
    <w:rsid w:val="00E25E5C"/>
    <w:rsid w:val="00E33642"/>
    <w:rsid w:val="00E34CE2"/>
    <w:rsid w:val="00E439C4"/>
    <w:rsid w:val="00E471FE"/>
    <w:rsid w:val="00E54C47"/>
    <w:rsid w:val="00E60600"/>
    <w:rsid w:val="00E618CA"/>
    <w:rsid w:val="00E66573"/>
    <w:rsid w:val="00E71248"/>
    <w:rsid w:val="00E818E7"/>
    <w:rsid w:val="00E84E4C"/>
    <w:rsid w:val="00E873FF"/>
    <w:rsid w:val="00E91467"/>
    <w:rsid w:val="00E91857"/>
    <w:rsid w:val="00E95067"/>
    <w:rsid w:val="00EA09DE"/>
    <w:rsid w:val="00EA30DF"/>
    <w:rsid w:val="00EB0E2C"/>
    <w:rsid w:val="00EB178F"/>
    <w:rsid w:val="00EB1D11"/>
    <w:rsid w:val="00EB336F"/>
    <w:rsid w:val="00EB53DE"/>
    <w:rsid w:val="00EC0BBF"/>
    <w:rsid w:val="00EC621B"/>
    <w:rsid w:val="00EC7E5C"/>
    <w:rsid w:val="00ED2D25"/>
    <w:rsid w:val="00ED5D1F"/>
    <w:rsid w:val="00EE2C73"/>
    <w:rsid w:val="00EE2D49"/>
    <w:rsid w:val="00EE44F2"/>
    <w:rsid w:val="00EF0500"/>
    <w:rsid w:val="00EF3190"/>
    <w:rsid w:val="00F03D19"/>
    <w:rsid w:val="00F10BE0"/>
    <w:rsid w:val="00F1155B"/>
    <w:rsid w:val="00F13E09"/>
    <w:rsid w:val="00F1530F"/>
    <w:rsid w:val="00F20781"/>
    <w:rsid w:val="00F22FDF"/>
    <w:rsid w:val="00F2394B"/>
    <w:rsid w:val="00F23C9E"/>
    <w:rsid w:val="00F272D5"/>
    <w:rsid w:val="00F30693"/>
    <w:rsid w:val="00F362F5"/>
    <w:rsid w:val="00F3656E"/>
    <w:rsid w:val="00F40AF6"/>
    <w:rsid w:val="00F53597"/>
    <w:rsid w:val="00F5620B"/>
    <w:rsid w:val="00F56715"/>
    <w:rsid w:val="00F577A8"/>
    <w:rsid w:val="00F61E6F"/>
    <w:rsid w:val="00F65800"/>
    <w:rsid w:val="00F7017E"/>
    <w:rsid w:val="00F81B8D"/>
    <w:rsid w:val="00F832D1"/>
    <w:rsid w:val="00F83BA9"/>
    <w:rsid w:val="00F851BD"/>
    <w:rsid w:val="00F872E5"/>
    <w:rsid w:val="00F90CFD"/>
    <w:rsid w:val="00F92C2A"/>
    <w:rsid w:val="00F93492"/>
    <w:rsid w:val="00F93D14"/>
    <w:rsid w:val="00F95730"/>
    <w:rsid w:val="00FA3011"/>
    <w:rsid w:val="00FA5B2A"/>
    <w:rsid w:val="00FB0A37"/>
    <w:rsid w:val="00FB4A0C"/>
    <w:rsid w:val="00FB749F"/>
    <w:rsid w:val="00FB7FC7"/>
    <w:rsid w:val="00FC08E8"/>
    <w:rsid w:val="00FC2240"/>
    <w:rsid w:val="00FD2A06"/>
    <w:rsid w:val="00FD510F"/>
    <w:rsid w:val="00FE0B08"/>
    <w:rsid w:val="00FE21D4"/>
    <w:rsid w:val="00FE6D33"/>
    <w:rsid w:val="00FE7D8D"/>
    <w:rsid w:val="00FF17A3"/>
    <w:rsid w:val="00FF74F6"/>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7E4D"/>
  <w15:docId w15:val="{F883A819-6EEE-438A-96DF-1D6149DD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23"/>
    <w:pPr>
      <w:spacing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qFormat/>
    <w:rsid w:val="000062FA"/>
    <w:pPr>
      <w:keepNext/>
      <w:outlineLvl w:val="0"/>
    </w:pPr>
    <w:rPr>
      <w:rFonts w:eastAsia="Times New Roman"/>
      <w:szCs w:val="20"/>
      <w:lang w:val="en-IE" w:eastAsia="en-US"/>
    </w:rPr>
  </w:style>
  <w:style w:type="paragraph" w:styleId="Heading4">
    <w:name w:val="heading 4"/>
    <w:basedOn w:val="Normal"/>
    <w:next w:val="Normal"/>
    <w:link w:val="Heading4Char"/>
    <w:uiPriority w:val="9"/>
    <w:unhideWhenUsed/>
    <w:qFormat/>
    <w:rsid w:val="000062FA"/>
    <w:pPr>
      <w:keepNext/>
      <w:keepLines/>
      <w:spacing w:before="200"/>
      <w:outlineLvl w:val="3"/>
    </w:pPr>
    <w:rPr>
      <w:rFonts w:ascii="Cambria" w:eastAsia="Times New Roman" w:hAnsi="Cambria"/>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17723"/>
  </w:style>
  <w:style w:type="paragraph" w:styleId="Header">
    <w:name w:val="header"/>
    <w:basedOn w:val="Normal"/>
    <w:link w:val="HeaderChar"/>
    <w:uiPriority w:val="99"/>
    <w:unhideWhenUsed/>
    <w:rsid w:val="002341DC"/>
    <w:pPr>
      <w:tabs>
        <w:tab w:val="center" w:pos="4513"/>
        <w:tab w:val="right" w:pos="9026"/>
      </w:tabs>
    </w:pPr>
  </w:style>
  <w:style w:type="character" w:customStyle="1" w:styleId="HeaderChar">
    <w:name w:val="Header Char"/>
    <w:basedOn w:val="DefaultParagraphFont"/>
    <w:link w:val="Header"/>
    <w:uiPriority w:val="99"/>
    <w:rsid w:val="002341D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2341DC"/>
    <w:pPr>
      <w:tabs>
        <w:tab w:val="center" w:pos="4513"/>
        <w:tab w:val="right" w:pos="9026"/>
      </w:tabs>
    </w:pPr>
  </w:style>
  <w:style w:type="character" w:customStyle="1" w:styleId="FooterChar">
    <w:name w:val="Footer Char"/>
    <w:basedOn w:val="DefaultParagraphFont"/>
    <w:link w:val="Footer"/>
    <w:uiPriority w:val="99"/>
    <w:rsid w:val="002341D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341DC"/>
    <w:rPr>
      <w:rFonts w:ascii="Tahoma" w:hAnsi="Tahoma" w:cs="Tahoma"/>
      <w:sz w:val="16"/>
      <w:szCs w:val="16"/>
    </w:rPr>
  </w:style>
  <w:style w:type="character" w:customStyle="1" w:styleId="BalloonTextChar">
    <w:name w:val="Balloon Text Char"/>
    <w:basedOn w:val="DefaultParagraphFont"/>
    <w:link w:val="BalloonText"/>
    <w:uiPriority w:val="99"/>
    <w:semiHidden/>
    <w:rsid w:val="002341DC"/>
    <w:rPr>
      <w:rFonts w:ascii="Tahoma" w:hAnsi="Tahoma" w:cs="Tahoma"/>
      <w:sz w:val="16"/>
      <w:szCs w:val="16"/>
      <w:lang w:val="en-GB" w:eastAsia="en-GB"/>
    </w:rPr>
  </w:style>
  <w:style w:type="character" w:styleId="FootnoteReference">
    <w:name w:val="footnote reference"/>
    <w:basedOn w:val="DefaultParagraphFont"/>
    <w:uiPriority w:val="99"/>
    <w:unhideWhenUsed/>
    <w:rsid w:val="00AA79FD"/>
    <w:rPr>
      <w:vertAlign w:val="superscript"/>
    </w:rPr>
  </w:style>
  <w:style w:type="paragraph" w:styleId="FootnoteText">
    <w:name w:val="footnote text"/>
    <w:basedOn w:val="Normal"/>
    <w:link w:val="FootnoteTextChar"/>
    <w:uiPriority w:val="99"/>
    <w:semiHidden/>
    <w:unhideWhenUsed/>
    <w:rsid w:val="00AA79FD"/>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A79FD"/>
    <w:rPr>
      <w:sz w:val="20"/>
      <w:szCs w:val="20"/>
      <w:lang w:val="en-GB"/>
    </w:rPr>
  </w:style>
  <w:style w:type="character" w:styleId="Hyperlink">
    <w:name w:val="Hyperlink"/>
    <w:basedOn w:val="DefaultParagraphFont"/>
    <w:uiPriority w:val="99"/>
    <w:unhideWhenUsed/>
    <w:rsid w:val="001612A7"/>
    <w:rPr>
      <w:color w:val="0000FF" w:themeColor="hyperlink"/>
      <w:u w:val="single"/>
    </w:rPr>
  </w:style>
  <w:style w:type="character" w:customStyle="1" w:styleId="country">
    <w:name w:val="country"/>
    <w:basedOn w:val="DefaultParagraphFont"/>
    <w:rsid w:val="00680C79"/>
  </w:style>
  <w:style w:type="paragraph" w:styleId="ListParagraph">
    <w:name w:val="List Paragraph"/>
    <w:aliases w:val="Dot pt,No Spacing1,List Paragraph Char Char Char,Indicator Text,Numbered Para 1,List Paragraph1,Bullet 1,Bullet Points,MAIN CONTENT"/>
    <w:basedOn w:val="Normal"/>
    <w:link w:val="ListParagraphChar"/>
    <w:uiPriority w:val="34"/>
    <w:qFormat/>
    <w:rsid w:val="007E16E8"/>
    <w:pPr>
      <w:ind w:left="720"/>
      <w:contextualSpacing/>
    </w:pPr>
  </w:style>
  <w:style w:type="character" w:styleId="UnresolvedMention">
    <w:name w:val="Unresolved Mention"/>
    <w:basedOn w:val="DefaultParagraphFont"/>
    <w:uiPriority w:val="99"/>
    <w:semiHidden/>
    <w:unhideWhenUsed/>
    <w:rsid w:val="0011165B"/>
    <w:rPr>
      <w:color w:val="605E5C"/>
      <w:shd w:val="clear" w:color="auto" w:fill="E1DFDD"/>
    </w:rPr>
  </w:style>
  <w:style w:type="paragraph" w:styleId="Revision">
    <w:name w:val="Revision"/>
    <w:hidden/>
    <w:uiPriority w:val="99"/>
    <w:semiHidden/>
    <w:rsid w:val="00F22FDF"/>
    <w:pPr>
      <w:spacing w:line="240" w:lineRule="auto"/>
    </w:pPr>
    <w:rPr>
      <w:rFonts w:ascii="Times New Roman" w:hAnsi="Times New Roman" w:cs="Times New Roman"/>
      <w:sz w:val="24"/>
      <w:szCs w:val="24"/>
      <w:lang w:val="en-GB" w:eastAsia="en-GB"/>
    </w:rPr>
  </w:style>
  <w:style w:type="character" w:customStyle="1" w:styleId="Heading1Char">
    <w:name w:val="Heading 1 Char"/>
    <w:basedOn w:val="DefaultParagraphFont"/>
    <w:link w:val="Heading1"/>
    <w:rsid w:val="000062FA"/>
    <w:rPr>
      <w:rFonts w:ascii="Times New Roman" w:eastAsia="Times New Roman" w:hAnsi="Times New Roman" w:cs="Times New Roman"/>
      <w:sz w:val="24"/>
      <w:szCs w:val="20"/>
      <w:lang w:val="en-IE"/>
    </w:rPr>
  </w:style>
  <w:style w:type="character" w:customStyle="1" w:styleId="Heading4Char">
    <w:name w:val="Heading 4 Char"/>
    <w:basedOn w:val="DefaultParagraphFont"/>
    <w:link w:val="Heading4"/>
    <w:uiPriority w:val="9"/>
    <w:rsid w:val="000062FA"/>
    <w:rPr>
      <w:rFonts w:ascii="Cambria" w:eastAsia="Times New Roman" w:hAnsi="Cambria" w:cs="Times New Roman"/>
      <w:b/>
      <w:bCs/>
      <w:i/>
      <w:iCs/>
      <w:color w:val="4F81BD"/>
      <w:sz w:val="24"/>
      <w:szCs w:val="24"/>
    </w:rPr>
  </w:style>
  <w:style w:type="paragraph" w:styleId="NoSpacing">
    <w:name w:val="No Spacing"/>
    <w:uiPriority w:val="1"/>
    <w:qFormat/>
    <w:rsid w:val="000062FA"/>
    <w:pPr>
      <w:spacing w:line="240" w:lineRule="auto"/>
    </w:pPr>
    <w:rPr>
      <w:rFonts w:ascii="Calibri" w:eastAsia="Times New Roman" w:hAnsi="Calibri" w:cs="Times New Roman"/>
    </w:rPr>
  </w:style>
  <w:style w:type="character" w:styleId="Emphasis">
    <w:name w:val="Emphasis"/>
    <w:uiPriority w:val="20"/>
    <w:qFormat/>
    <w:rsid w:val="000062FA"/>
    <w:rPr>
      <w:i/>
      <w:i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
    <w:link w:val="ListParagraph"/>
    <w:uiPriority w:val="34"/>
    <w:locked/>
    <w:rsid w:val="000062FA"/>
    <w:rPr>
      <w:rFonts w:ascii="Times New Roman" w:hAnsi="Times New Roman" w:cs="Times New Roman"/>
      <w:sz w:val="24"/>
      <w:szCs w:val="24"/>
      <w:lang w:val="en-GB" w:eastAsia="en-GB"/>
    </w:rPr>
  </w:style>
  <w:style w:type="paragraph" w:customStyle="1" w:styleId="Default">
    <w:name w:val="Default"/>
    <w:rsid w:val="000062FA"/>
    <w:pPr>
      <w:autoSpaceDE w:val="0"/>
      <w:autoSpaceDN w:val="0"/>
      <w:adjustRightInd w:val="0"/>
      <w:spacing w:line="240" w:lineRule="auto"/>
    </w:pPr>
    <w:rPr>
      <w:rFonts w:ascii="League Spartan" w:eastAsia="Calibri" w:hAnsi="League Spartan" w:cs="League Spart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62916">
      <w:bodyDiv w:val="1"/>
      <w:marLeft w:val="0"/>
      <w:marRight w:val="0"/>
      <w:marTop w:val="0"/>
      <w:marBottom w:val="0"/>
      <w:divBdr>
        <w:top w:val="none" w:sz="0" w:space="0" w:color="auto"/>
        <w:left w:val="none" w:sz="0" w:space="0" w:color="auto"/>
        <w:bottom w:val="none" w:sz="0" w:space="0" w:color="auto"/>
        <w:right w:val="none" w:sz="0" w:space="0" w:color="auto"/>
      </w:divBdr>
      <w:divsChild>
        <w:div w:id="505560419">
          <w:marLeft w:val="0"/>
          <w:marRight w:val="0"/>
          <w:marTop w:val="0"/>
          <w:marBottom w:val="0"/>
          <w:divBdr>
            <w:top w:val="none" w:sz="0" w:space="0" w:color="auto"/>
            <w:left w:val="none" w:sz="0" w:space="0" w:color="auto"/>
            <w:bottom w:val="none" w:sz="0" w:space="0" w:color="auto"/>
            <w:right w:val="none" w:sz="0" w:space="0" w:color="auto"/>
          </w:divBdr>
          <w:divsChild>
            <w:div w:id="1597135535">
              <w:marLeft w:val="0"/>
              <w:marRight w:val="0"/>
              <w:marTop w:val="0"/>
              <w:marBottom w:val="0"/>
              <w:divBdr>
                <w:top w:val="none" w:sz="0" w:space="0" w:color="auto"/>
                <w:left w:val="none" w:sz="0" w:space="0" w:color="auto"/>
                <w:bottom w:val="none" w:sz="0" w:space="0" w:color="auto"/>
                <w:right w:val="none" w:sz="0" w:space="0" w:color="auto"/>
              </w:divBdr>
              <w:divsChild>
                <w:div w:id="15506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2187">
          <w:marLeft w:val="0"/>
          <w:marRight w:val="0"/>
          <w:marTop w:val="0"/>
          <w:marBottom w:val="0"/>
          <w:divBdr>
            <w:top w:val="none" w:sz="0" w:space="0" w:color="auto"/>
            <w:left w:val="none" w:sz="0" w:space="0" w:color="auto"/>
            <w:bottom w:val="none" w:sz="0" w:space="0" w:color="auto"/>
            <w:right w:val="none" w:sz="0" w:space="0" w:color="auto"/>
          </w:divBdr>
          <w:divsChild>
            <w:div w:id="281233096">
              <w:marLeft w:val="0"/>
              <w:marRight w:val="0"/>
              <w:marTop w:val="0"/>
              <w:marBottom w:val="0"/>
              <w:divBdr>
                <w:top w:val="none" w:sz="0" w:space="0" w:color="auto"/>
                <w:left w:val="none" w:sz="0" w:space="0" w:color="auto"/>
                <w:bottom w:val="none" w:sz="0" w:space="0" w:color="auto"/>
                <w:right w:val="none" w:sz="0" w:space="0" w:color="auto"/>
              </w:divBdr>
              <w:divsChild>
                <w:div w:id="4873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696">
          <w:marLeft w:val="0"/>
          <w:marRight w:val="0"/>
          <w:marTop w:val="0"/>
          <w:marBottom w:val="0"/>
          <w:divBdr>
            <w:top w:val="none" w:sz="0" w:space="0" w:color="auto"/>
            <w:left w:val="none" w:sz="0" w:space="0" w:color="auto"/>
            <w:bottom w:val="none" w:sz="0" w:space="0" w:color="auto"/>
            <w:right w:val="none" w:sz="0" w:space="0" w:color="auto"/>
          </w:divBdr>
          <w:divsChild>
            <w:div w:id="648940912">
              <w:marLeft w:val="0"/>
              <w:marRight w:val="0"/>
              <w:marTop w:val="0"/>
              <w:marBottom w:val="0"/>
              <w:divBdr>
                <w:top w:val="none" w:sz="0" w:space="0" w:color="auto"/>
                <w:left w:val="none" w:sz="0" w:space="0" w:color="auto"/>
                <w:bottom w:val="none" w:sz="0" w:space="0" w:color="auto"/>
                <w:right w:val="none" w:sz="0" w:space="0" w:color="auto"/>
              </w:divBdr>
              <w:divsChild>
                <w:div w:id="613950110">
                  <w:marLeft w:val="0"/>
                  <w:marRight w:val="0"/>
                  <w:marTop w:val="0"/>
                  <w:marBottom w:val="0"/>
                  <w:divBdr>
                    <w:top w:val="none" w:sz="0" w:space="0" w:color="auto"/>
                    <w:left w:val="none" w:sz="0" w:space="0" w:color="auto"/>
                    <w:bottom w:val="none" w:sz="0" w:space="0" w:color="auto"/>
                    <w:right w:val="none" w:sz="0" w:space="0" w:color="auto"/>
                  </w:divBdr>
                  <w:divsChild>
                    <w:div w:id="2080013450">
                      <w:marLeft w:val="0"/>
                      <w:marRight w:val="0"/>
                      <w:marTop w:val="0"/>
                      <w:marBottom w:val="0"/>
                      <w:divBdr>
                        <w:top w:val="none" w:sz="0" w:space="0" w:color="auto"/>
                        <w:left w:val="none" w:sz="0" w:space="0" w:color="auto"/>
                        <w:bottom w:val="none" w:sz="0" w:space="0" w:color="auto"/>
                        <w:right w:val="none" w:sz="0" w:space="0" w:color="auto"/>
                      </w:divBdr>
                      <w:divsChild>
                        <w:div w:id="1656376519">
                          <w:marLeft w:val="0"/>
                          <w:marRight w:val="0"/>
                          <w:marTop w:val="0"/>
                          <w:marBottom w:val="0"/>
                          <w:divBdr>
                            <w:top w:val="none" w:sz="0" w:space="0" w:color="auto"/>
                            <w:left w:val="none" w:sz="0" w:space="0" w:color="auto"/>
                            <w:bottom w:val="none" w:sz="0" w:space="0" w:color="auto"/>
                            <w:right w:val="none" w:sz="0" w:space="0" w:color="auto"/>
                          </w:divBdr>
                        </w:div>
                      </w:divsChild>
                    </w:div>
                    <w:div w:id="1694305018">
                      <w:marLeft w:val="0"/>
                      <w:marRight w:val="0"/>
                      <w:marTop w:val="0"/>
                      <w:marBottom w:val="0"/>
                      <w:divBdr>
                        <w:top w:val="none" w:sz="0" w:space="0" w:color="auto"/>
                        <w:left w:val="none" w:sz="0" w:space="0" w:color="auto"/>
                        <w:bottom w:val="none" w:sz="0" w:space="0" w:color="auto"/>
                        <w:right w:val="none" w:sz="0" w:space="0" w:color="auto"/>
                      </w:divBdr>
                      <w:divsChild>
                        <w:div w:id="1531642994">
                          <w:marLeft w:val="0"/>
                          <w:marRight w:val="0"/>
                          <w:marTop w:val="0"/>
                          <w:marBottom w:val="0"/>
                          <w:divBdr>
                            <w:top w:val="none" w:sz="0" w:space="0" w:color="auto"/>
                            <w:left w:val="none" w:sz="0" w:space="0" w:color="auto"/>
                            <w:bottom w:val="none" w:sz="0" w:space="0" w:color="auto"/>
                            <w:right w:val="none" w:sz="0" w:space="0" w:color="auto"/>
                          </w:divBdr>
                        </w:div>
                        <w:div w:id="1903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11515">
      <w:bodyDiv w:val="1"/>
      <w:marLeft w:val="0"/>
      <w:marRight w:val="0"/>
      <w:marTop w:val="0"/>
      <w:marBottom w:val="0"/>
      <w:divBdr>
        <w:top w:val="none" w:sz="0" w:space="0" w:color="auto"/>
        <w:left w:val="none" w:sz="0" w:space="0" w:color="auto"/>
        <w:bottom w:val="none" w:sz="0" w:space="0" w:color="auto"/>
        <w:right w:val="none" w:sz="0" w:space="0" w:color="auto"/>
      </w:divBdr>
      <w:divsChild>
        <w:div w:id="1539859524">
          <w:marLeft w:val="0"/>
          <w:marRight w:val="0"/>
          <w:marTop w:val="0"/>
          <w:marBottom w:val="0"/>
          <w:divBdr>
            <w:top w:val="none" w:sz="0" w:space="0" w:color="auto"/>
            <w:left w:val="none" w:sz="0" w:space="0" w:color="auto"/>
            <w:bottom w:val="none" w:sz="0" w:space="0" w:color="auto"/>
            <w:right w:val="none" w:sz="0" w:space="0" w:color="auto"/>
          </w:divBdr>
          <w:divsChild>
            <w:div w:id="1601839652">
              <w:marLeft w:val="0"/>
              <w:marRight w:val="0"/>
              <w:marTop w:val="0"/>
              <w:marBottom w:val="0"/>
              <w:divBdr>
                <w:top w:val="none" w:sz="0" w:space="0" w:color="auto"/>
                <w:left w:val="none" w:sz="0" w:space="0" w:color="auto"/>
                <w:bottom w:val="none" w:sz="0" w:space="0" w:color="auto"/>
                <w:right w:val="none" w:sz="0" w:space="0" w:color="auto"/>
              </w:divBdr>
              <w:divsChild>
                <w:div w:id="15652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9301">
          <w:marLeft w:val="0"/>
          <w:marRight w:val="0"/>
          <w:marTop w:val="0"/>
          <w:marBottom w:val="0"/>
          <w:divBdr>
            <w:top w:val="none" w:sz="0" w:space="0" w:color="auto"/>
            <w:left w:val="none" w:sz="0" w:space="0" w:color="auto"/>
            <w:bottom w:val="none" w:sz="0" w:space="0" w:color="auto"/>
            <w:right w:val="none" w:sz="0" w:space="0" w:color="auto"/>
          </w:divBdr>
          <w:divsChild>
            <w:div w:id="1756047034">
              <w:marLeft w:val="0"/>
              <w:marRight w:val="0"/>
              <w:marTop w:val="0"/>
              <w:marBottom w:val="0"/>
              <w:divBdr>
                <w:top w:val="none" w:sz="0" w:space="0" w:color="auto"/>
                <w:left w:val="none" w:sz="0" w:space="0" w:color="auto"/>
                <w:bottom w:val="none" w:sz="0" w:space="0" w:color="auto"/>
                <w:right w:val="none" w:sz="0" w:space="0" w:color="auto"/>
              </w:divBdr>
              <w:divsChild>
                <w:div w:id="736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1469">
          <w:marLeft w:val="0"/>
          <w:marRight w:val="0"/>
          <w:marTop w:val="0"/>
          <w:marBottom w:val="0"/>
          <w:divBdr>
            <w:top w:val="none" w:sz="0" w:space="0" w:color="auto"/>
            <w:left w:val="none" w:sz="0" w:space="0" w:color="auto"/>
            <w:bottom w:val="none" w:sz="0" w:space="0" w:color="auto"/>
            <w:right w:val="none" w:sz="0" w:space="0" w:color="auto"/>
          </w:divBdr>
          <w:divsChild>
            <w:div w:id="1116217779">
              <w:marLeft w:val="0"/>
              <w:marRight w:val="0"/>
              <w:marTop w:val="0"/>
              <w:marBottom w:val="0"/>
              <w:divBdr>
                <w:top w:val="none" w:sz="0" w:space="0" w:color="auto"/>
                <w:left w:val="none" w:sz="0" w:space="0" w:color="auto"/>
                <w:bottom w:val="none" w:sz="0" w:space="0" w:color="auto"/>
                <w:right w:val="none" w:sz="0" w:space="0" w:color="auto"/>
              </w:divBdr>
              <w:divsChild>
                <w:div w:id="812450784">
                  <w:marLeft w:val="0"/>
                  <w:marRight w:val="0"/>
                  <w:marTop w:val="0"/>
                  <w:marBottom w:val="0"/>
                  <w:divBdr>
                    <w:top w:val="none" w:sz="0" w:space="0" w:color="auto"/>
                    <w:left w:val="none" w:sz="0" w:space="0" w:color="auto"/>
                    <w:bottom w:val="none" w:sz="0" w:space="0" w:color="auto"/>
                    <w:right w:val="none" w:sz="0" w:space="0" w:color="auto"/>
                  </w:divBdr>
                  <w:divsChild>
                    <w:div w:id="2028604954">
                      <w:marLeft w:val="0"/>
                      <w:marRight w:val="0"/>
                      <w:marTop w:val="0"/>
                      <w:marBottom w:val="0"/>
                      <w:divBdr>
                        <w:top w:val="none" w:sz="0" w:space="0" w:color="auto"/>
                        <w:left w:val="none" w:sz="0" w:space="0" w:color="auto"/>
                        <w:bottom w:val="none" w:sz="0" w:space="0" w:color="auto"/>
                        <w:right w:val="none" w:sz="0" w:space="0" w:color="auto"/>
                      </w:divBdr>
                      <w:divsChild>
                        <w:div w:id="1695351227">
                          <w:marLeft w:val="0"/>
                          <w:marRight w:val="0"/>
                          <w:marTop w:val="0"/>
                          <w:marBottom w:val="0"/>
                          <w:divBdr>
                            <w:top w:val="none" w:sz="0" w:space="0" w:color="auto"/>
                            <w:left w:val="none" w:sz="0" w:space="0" w:color="auto"/>
                            <w:bottom w:val="none" w:sz="0" w:space="0" w:color="auto"/>
                            <w:right w:val="none" w:sz="0" w:space="0" w:color="auto"/>
                          </w:divBdr>
                        </w:div>
                      </w:divsChild>
                    </w:div>
                    <w:div w:id="350645400">
                      <w:marLeft w:val="0"/>
                      <w:marRight w:val="0"/>
                      <w:marTop w:val="0"/>
                      <w:marBottom w:val="0"/>
                      <w:divBdr>
                        <w:top w:val="none" w:sz="0" w:space="0" w:color="auto"/>
                        <w:left w:val="none" w:sz="0" w:space="0" w:color="auto"/>
                        <w:bottom w:val="none" w:sz="0" w:space="0" w:color="auto"/>
                        <w:right w:val="none" w:sz="0" w:space="0" w:color="auto"/>
                      </w:divBdr>
                      <w:divsChild>
                        <w:div w:id="1960868505">
                          <w:marLeft w:val="0"/>
                          <w:marRight w:val="0"/>
                          <w:marTop w:val="0"/>
                          <w:marBottom w:val="0"/>
                          <w:divBdr>
                            <w:top w:val="none" w:sz="0" w:space="0" w:color="auto"/>
                            <w:left w:val="none" w:sz="0" w:space="0" w:color="auto"/>
                            <w:bottom w:val="none" w:sz="0" w:space="0" w:color="auto"/>
                            <w:right w:val="none" w:sz="0" w:space="0" w:color="auto"/>
                          </w:divBdr>
                        </w:div>
                        <w:div w:id="15895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linkcentr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thelinkcent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C48DE7273754D8890AC6E1556407C" ma:contentTypeVersion="15" ma:contentTypeDescription="Create a new document." ma:contentTypeScope="" ma:versionID="8021f7561ca16539b790be01410eb4a7">
  <xsd:schema xmlns:xsd="http://www.w3.org/2001/XMLSchema" xmlns:xs="http://www.w3.org/2001/XMLSchema" xmlns:p="http://schemas.microsoft.com/office/2006/metadata/properties" xmlns:ns2="9f0bf328-0133-45ad-9206-4c368adf7f18" xmlns:ns3="63951feb-b232-455a-a74f-32010333693d" targetNamespace="http://schemas.microsoft.com/office/2006/metadata/properties" ma:root="true" ma:fieldsID="f42858680683698a7917a20ed767c57e" ns2:_="" ns3:_="">
    <xsd:import namespace="9f0bf328-0133-45ad-9206-4c368adf7f18"/>
    <xsd:import namespace="63951feb-b232-455a-a74f-3201033369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bf328-0133-45ad-9206-4c368adf7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88c1a5b-2f3a-4fbd-bbd7-0a48585c54f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51feb-b232-455a-a74f-32010333693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31bc84-7ab9-4d11-8682-35550df3aede}" ma:internalName="TaxCatchAll" ma:showField="CatchAllData" ma:web="63951feb-b232-455a-a74f-3201033369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951feb-b232-455a-a74f-32010333693d" xsi:nil="true"/>
    <lcf76f155ced4ddcb4097134ff3c332f xmlns="9f0bf328-0133-45ad-9206-4c368adf7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CB3D6-B9F9-4908-934B-B644C24D8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bf328-0133-45ad-9206-4c368adf7f18"/>
    <ds:schemaRef ds:uri="63951feb-b232-455a-a74f-320103336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EC3B-A130-47FA-8BFB-76C609A1AA01}">
  <ds:schemaRefs>
    <ds:schemaRef ds:uri="http://schemas.microsoft.com/sharepoint/v3/contenttype/forms"/>
  </ds:schemaRefs>
</ds:datastoreItem>
</file>

<file path=customXml/itemProps3.xml><?xml version="1.0" encoding="utf-8"?>
<ds:datastoreItem xmlns:ds="http://schemas.openxmlformats.org/officeDocument/2006/customXml" ds:itemID="{52A8A90F-4131-4AC8-842C-99688C475589}">
  <ds:schemaRefs>
    <ds:schemaRef ds:uri="http://schemas.microsoft.com/office/2006/metadata/properties"/>
    <ds:schemaRef ds:uri="http://schemas.microsoft.com/office/infopath/2007/PartnerControls"/>
    <ds:schemaRef ds:uri="63951feb-b232-455a-a74f-32010333693d"/>
    <ds:schemaRef ds:uri="9f0bf328-0133-45ad-9206-4c368adf7f18"/>
  </ds:schemaRefs>
</ds:datastoreItem>
</file>

<file path=customXml/itemProps4.xml><?xml version="1.0" encoding="utf-8"?>
<ds:datastoreItem xmlns:ds="http://schemas.openxmlformats.org/officeDocument/2006/customXml" ds:itemID="{75957174-0A70-4CAE-9A6F-2E7686F5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Gould</dc:creator>
  <cp:keywords/>
  <dc:description/>
  <cp:lastModifiedBy>Yvonne McFeeters</cp:lastModifiedBy>
  <cp:revision>6</cp:revision>
  <cp:lastPrinted>2025-04-08T10:04:00Z</cp:lastPrinted>
  <dcterms:created xsi:type="dcterms:W3CDTF">2025-04-08T12:20:00Z</dcterms:created>
  <dcterms:modified xsi:type="dcterms:W3CDTF">2025-04-08T12:35:00Z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0x0101005B1C48DE7273754D8890AC6E1556407C</vt:lpwstr>
  </property>
  <property fmtid="{D5CDD505-2E9C-101B-9397-08002B2CF9AE}" pid="3" name="MediaServiceImageTags">
    <vt:lpwstr/>
  </property>
</Properties>
</file>