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9F7BD5"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04521BCC" w:rsidR="000740BA" w:rsidRPr="00E019DA" w:rsidRDefault="000B528E">
            <w:pPr>
              <w:rPr>
                <w:rFonts w:asciiTheme="minorHAnsi" w:hAnsiTheme="minorHAnsi" w:cstheme="minorHAnsi"/>
                <w:sz w:val="22"/>
                <w:szCs w:val="22"/>
              </w:rPr>
            </w:pPr>
            <w:r w:rsidRPr="00E019DA">
              <w:rPr>
                <w:rFonts w:asciiTheme="minorHAnsi" w:hAnsiTheme="minorHAnsi" w:cstheme="minorHAnsi"/>
                <w:color w:val="000000"/>
                <w:sz w:val="22"/>
                <w:szCs w:val="22"/>
              </w:rPr>
              <w:t>Admin Assistant</w:t>
            </w:r>
            <w:r w:rsidR="008B108A">
              <w:rPr>
                <w:rFonts w:asciiTheme="minorHAnsi" w:hAnsiTheme="minorHAnsi" w:cstheme="minorHAnsi"/>
                <w:color w:val="000000"/>
                <w:sz w:val="22"/>
                <w:szCs w:val="22"/>
              </w:rPr>
              <w:t xml:space="preserve"> – Living Options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8AE98" w14:textId="77777777" w:rsidR="005476C0" w:rsidRPr="00ED7698" w:rsidRDefault="005476C0" w:rsidP="005476C0">
            <w:pPr>
              <w:rPr>
                <w:rFonts w:asciiTheme="minorHAnsi" w:hAnsiTheme="minorHAnsi" w:cstheme="minorHAnsi"/>
                <w:color w:val="000000"/>
                <w:sz w:val="22"/>
                <w:szCs w:val="22"/>
              </w:rPr>
            </w:pPr>
            <w:r w:rsidRPr="00ED7698">
              <w:rPr>
                <w:rFonts w:asciiTheme="minorHAnsi" w:hAnsiTheme="minorHAnsi" w:cstheme="minorHAnsi"/>
                <w:color w:val="000000"/>
                <w:sz w:val="22"/>
                <w:szCs w:val="22"/>
              </w:rPr>
              <w:t>Croft Communities- Residential and Respite Services</w:t>
            </w:r>
          </w:p>
          <w:p w14:paraId="30EECD8B" w14:textId="77777777" w:rsidR="005476C0" w:rsidRPr="00ED7698" w:rsidRDefault="005476C0" w:rsidP="005476C0">
            <w:pPr>
              <w:rPr>
                <w:rFonts w:asciiTheme="minorHAnsi" w:hAnsiTheme="minorHAnsi" w:cstheme="minorHAnsi"/>
                <w:color w:val="000000"/>
                <w:sz w:val="22"/>
                <w:szCs w:val="22"/>
              </w:rPr>
            </w:pPr>
            <w:r w:rsidRPr="00ED7698">
              <w:rPr>
                <w:rFonts w:asciiTheme="minorHAnsi" w:hAnsiTheme="minorHAnsi" w:cstheme="minorHAnsi"/>
                <w:color w:val="000000"/>
                <w:sz w:val="22"/>
                <w:szCs w:val="22"/>
              </w:rPr>
              <w:t>71 Bloomfield Road</w:t>
            </w:r>
          </w:p>
          <w:p w14:paraId="54501C8B" w14:textId="77777777" w:rsidR="005476C0" w:rsidRPr="00ED7698" w:rsidRDefault="005476C0" w:rsidP="005476C0">
            <w:pPr>
              <w:rPr>
                <w:rFonts w:asciiTheme="minorHAnsi" w:hAnsiTheme="minorHAnsi" w:cstheme="minorHAnsi"/>
                <w:color w:val="000000"/>
                <w:sz w:val="22"/>
                <w:szCs w:val="22"/>
              </w:rPr>
            </w:pPr>
            <w:r w:rsidRPr="00ED7698">
              <w:rPr>
                <w:rFonts w:asciiTheme="minorHAnsi" w:hAnsiTheme="minorHAnsi" w:cstheme="minorHAnsi"/>
                <w:color w:val="000000"/>
                <w:sz w:val="22"/>
                <w:szCs w:val="22"/>
              </w:rPr>
              <w:t>Bangor</w:t>
            </w:r>
          </w:p>
          <w:p w14:paraId="6718E16F" w14:textId="1FB544D2" w:rsidR="000740BA" w:rsidRPr="0081075C" w:rsidRDefault="005476C0">
            <w:pPr>
              <w:rPr>
                <w:rFonts w:ascii="Calibri" w:hAnsi="Calibri" w:cs="Calibri"/>
              </w:rPr>
            </w:pPr>
            <w:r w:rsidRPr="00ED7698">
              <w:rPr>
                <w:rFonts w:asciiTheme="minorHAnsi" w:hAnsiTheme="minorHAnsi" w:cstheme="minorHAnsi"/>
                <w:color w:val="000000"/>
                <w:sz w:val="22"/>
                <w:szCs w:val="22"/>
              </w:rPr>
              <w:t>BT20 4UR</w:t>
            </w:r>
          </w:p>
        </w:tc>
      </w:tr>
      <w:tr w:rsidR="000740BA" w:rsidRPr="009F7BD5"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 xml:space="preserve">Accountable </w:t>
            </w:r>
            <w:r w:rsidR="00B30FF4">
              <w:rPr>
                <w:rFonts w:asciiTheme="minorHAnsi" w:hAnsiTheme="minorHAnsi" w:cstheme="minorHAnsi"/>
                <w:b/>
                <w:color w:val="FFFFFF"/>
                <w:sz w:val="22"/>
                <w:szCs w:val="22"/>
              </w:rPr>
              <w:t>T</w:t>
            </w:r>
            <w:r w:rsidRPr="009F7BD5">
              <w:rPr>
                <w:rFonts w:asciiTheme="minorHAnsi" w:hAnsiTheme="minorHAnsi" w:cstheme="minorHAnsi"/>
                <w:b/>
                <w:color w:val="FFFFFF"/>
                <w:sz w:val="22"/>
                <w:szCs w:val="22"/>
              </w:rPr>
              <w:t>o</w:t>
            </w:r>
          </w:p>
        </w:tc>
      </w:tr>
      <w:tr w:rsidR="000740BA" w:rsidRPr="009F7BD5"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63506EBD" w:rsidR="000740BA" w:rsidRPr="00E019DA" w:rsidRDefault="000B528E">
            <w:pPr>
              <w:rPr>
                <w:rFonts w:asciiTheme="minorHAnsi" w:hAnsiTheme="minorHAnsi" w:cstheme="minorHAnsi"/>
                <w:sz w:val="22"/>
                <w:szCs w:val="22"/>
              </w:rPr>
            </w:pPr>
            <w:r w:rsidRPr="00E019DA">
              <w:rPr>
                <w:rFonts w:asciiTheme="minorHAnsi" w:hAnsiTheme="minorHAnsi" w:cstheme="minorHAnsi"/>
                <w:sz w:val="22"/>
                <w:szCs w:val="22"/>
              </w:rPr>
              <w:t>The Registered Manager</w:t>
            </w:r>
            <w:r w:rsidR="0081075C">
              <w:rPr>
                <w:rFonts w:asciiTheme="minorHAnsi" w:hAnsiTheme="minorHAnsi" w:cstheme="minorHAnsi"/>
                <w:sz w:val="22"/>
                <w:szCs w:val="22"/>
              </w:rPr>
              <w:t>.</w:t>
            </w:r>
            <w:r w:rsidRPr="00E019DA">
              <w:rPr>
                <w:rFonts w:asciiTheme="minorHAnsi" w:hAnsiTheme="minorHAnsi" w:cstheme="minorHAnsi"/>
                <w:sz w:val="22"/>
                <w:szCs w:val="22"/>
              </w:rPr>
              <w:t xml:space="preserve"> </w:t>
            </w:r>
          </w:p>
        </w:tc>
      </w:tr>
      <w:tr w:rsidR="000740BA" w:rsidRPr="009F7BD5"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9F7BD5" w:rsidRDefault="009F7BD5">
            <w:pPr>
              <w:rPr>
                <w:rFonts w:asciiTheme="minorHAnsi" w:hAnsiTheme="minorHAnsi" w:cstheme="minorHAnsi"/>
              </w:rPr>
            </w:pPr>
            <w:r w:rsidRPr="009F7BD5">
              <w:rPr>
                <w:rFonts w:asciiTheme="minorHAnsi" w:hAnsiTheme="minorHAnsi" w:cstheme="minorHAnsi"/>
                <w:b/>
                <w:color w:val="FFFFFF"/>
                <w:sz w:val="22"/>
                <w:szCs w:val="22"/>
              </w:rPr>
              <w:t>The Service</w:t>
            </w:r>
          </w:p>
        </w:tc>
      </w:tr>
      <w:tr w:rsidR="009F7BD5" w:rsidRPr="009F7BD5"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F983" w14:textId="77777777" w:rsidR="005476C0" w:rsidRPr="00066396" w:rsidRDefault="005476C0" w:rsidP="005476C0">
            <w:pPr>
              <w:autoSpaceDE w:val="0"/>
              <w:jc w:val="both"/>
              <w:rPr>
                <w:rFonts w:ascii="Calibri" w:hAnsi="Calibri" w:cs="Calibri"/>
                <w:sz w:val="22"/>
                <w:szCs w:val="22"/>
              </w:rPr>
            </w:pPr>
            <w:r>
              <w:rPr>
                <w:rFonts w:ascii="Calibri" w:hAnsi="Calibri" w:cs="Calibri"/>
                <w:sz w:val="22"/>
                <w:szCs w:val="22"/>
              </w:rPr>
              <w:t>Croft Communities Residential &amp; Respite service provides residential support to adults with learning disabilities. The Support Worker is part of the team, and the main purpose of their role is to provide care and support to service users with a learning disability to enable them to live happy and fulfilled lives reaching their full potential within their local community.</w:t>
            </w:r>
          </w:p>
          <w:p w14:paraId="1E790B2E" w14:textId="77777777" w:rsidR="005476C0" w:rsidRDefault="005476C0" w:rsidP="005476C0">
            <w:pPr>
              <w:autoSpaceDE w:val="0"/>
              <w:jc w:val="both"/>
              <w:rPr>
                <w:rFonts w:ascii="Calibri" w:hAnsi="Calibri" w:cs="Calibri"/>
                <w:szCs w:val="22"/>
              </w:rPr>
            </w:pPr>
          </w:p>
          <w:p w14:paraId="24AEAF77" w14:textId="77777777" w:rsidR="005476C0" w:rsidRDefault="005476C0" w:rsidP="005476C0">
            <w:pPr>
              <w:autoSpaceDE w:val="0"/>
              <w:jc w:val="both"/>
            </w:pPr>
            <w:r>
              <w:rPr>
                <w:rFonts w:ascii="Calibri" w:hAnsi="Calibri" w:cs="Calibri"/>
                <w:sz w:val="22"/>
                <w:szCs w:val="22"/>
              </w:rPr>
              <w:t xml:space="preserve">Mayne House is a residential service in Bangor, Co Down. Mayne House is registered with RQIA to provide residential care to 9 service users with learning disability. The service provides 24 hour tailored care. </w:t>
            </w:r>
          </w:p>
          <w:p w14:paraId="5C8E3435" w14:textId="77777777" w:rsidR="005476C0" w:rsidRDefault="005476C0" w:rsidP="005476C0">
            <w:pPr>
              <w:autoSpaceDE w:val="0"/>
              <w:jc w:val="both"/>
              <w:rPr>
                <w:rFonts w:ascii="Calibri" w:hAnsi="Calibri" w:cs="Calibri"/>
                <w:szCs w:val="22"/>
              </w:rPr>
            </w:pPr>
          </w:p>
          <w:p w14:paraId="5675B623" w14:textId="77777777" w:rsidR="005476C0" w:rsidRDefault="005476C0" w:rsidP="005476C0">
            <w:pPr>
              <w:autoSpaceDE w:val="0"/>
              <w:jc w:val="both"/>
            </w:pPr>
            <w:r>
              <w:rPr>
                <w:rFonts w:ascii="Calibri" w:hAnsi="Calibri" w:cs="Calibri"/>
                <w:sz w:val="22"/>
                <w:szCs w:val="22"/>
              </w:rPr>
              <w:t xml:space="preserve">Croft Lodge is a seven-bed wheelchair friendly respite unit which provides adults with learning disabilities the opportunity to come and enjoy a break with us. This service provides 24 hour tailored care and allows main carers to avail of a break to recharge.  </w:t>
            </w:r>
          </w:p>
          <w:p w14:paraId="1EE10DD8" w14:textId="54D61D72" w:rsidR="009F7BD5" w:rsidRPr="009F7BD5" w:rsidRDefault="009F7BD5">
            <w:pPr>
              <w:rPr>
                <w:rFonts w:asciiTheme="minorHAnsi" w:hAnsiTheme="minorHAnsi" w:cstheme="minorHAnsi"/>
                <w:b/>
                <w:color w:val="FFFFFF"/>
                <w:sz w:val="22"/>
                <w:szCs w:val="22"/>
              </w:rPr>
            </w:pPr>
          </w:p>
        </w:tc>
      </w:tr>
      <w:tr w:rsidR="009F7BD5" w:rsidRPr="009F7BD5"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9F7BD5" w:rsidRDefault="009F7BD5">
            <w:pPr>
              <w:rPr>
                <w:rFonts w:asciiTheme="minorHAnsi" w:hAnsiTheme="minorHAnsi" w:cstheme="minorHAnsi"/>
                <w:b/>
                <w:color w:val="FFFFFF"/>
                <w:sz w:val="22"/>
                <w:szCs w:val="22"/>
              </w:rPr>
            </w:pPr>
            <w:r w:rsidRPr="009F7BD5">
              <w:rPr>
                <w:rFonts w:asciiTheme="minorHAnsi" w:hAnsiTheme="minorHAnsi" w:cstheme="minorHAnsi"/>
                <w:b/>
                <w:color w:val="FFFFFF"/>
                <w:sz w:val="22"/>
                <w:szCs w:val="22"/>
              </w:rPr>
              <w:t>Purpose of the Job</w:t>
            </w:r>
          </w:p>
        </w:tc>
      </w:tr>
      <w:tr w:rsidR="000740BA" w:rsidRPr="009F7BD5" w14:paraId="6BB1F394" w14:textId="77777777" w:rsidTr="000C5FF6">
        <w:trPr>
          <w:trHeight w:val="780"/>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ABA" w14:textId="43151C7A" w:rsidR="000C5FF6" w:rsidRPr="00D7375B" w:rsidRDefault="000B528E" w:rsidP="000C5FF6">
            <w:pPr>
              <w:rPr>
                <w:rFonts w:ascii="Calibri" w:hAnsi="Calibri" w:cs="Calibri"/>
                <w:sz w:val="22"/>
                <w:szCs w:val="22"/>
              </w:rPr>
            </w:pPr>
            <w:r w:rsidRPr="00D7375B">
              <w:rPr>
                <w:rFonts w:ascii="Calibri" w:hAnsi="Calibri" w:cs="Calibri"/>
                <w:sz w:val="22"/>
                <w:szCs w:val="22"/>
              </w:rPr>
              <w:t xml:space="preserve">The successful candidate will be responsible for providing clerical and administrative support at </w:t>
            </w:r>
            <w:r w:rsidR="005476C0" w:rsidRPr="00D7375B">
              <w:rPr>
                <w:rFonts w:ascii="Calibri" w:hAnsi="Calibri" w:cs="Calibri"/>
                <w:sz w:val="22"/>
                <w:szCs w:val="22"/>
              </w:rPr>
              <w:t xml:space="preserve">Croft Communities </w:t>
            </w:r>
            <w:r w:rsidRPr="00D7375B">
              <w:rPr>
                <w:rFonts w:ascii="Calibri" w:hAnsi="Calibri" w:cs="Calibri"/>
                <w:sz w:val="22"/>
                <w:szCs w:val="22"/>
              </w:rPr>
              <w:t xml:space="preserve">Residential </w:t>
            </w:r>
            <w:r w:rsidR="005476C0" w:rsidRPr="00D7375B">
              <w:rPr>
                <w:rFonts w:ascii="Calibri" w:hAnsi="Calibri" w:cs="Calibri"/>
                <w:sz w:val="22"/>
                <w:szCs w:val="22"/>
              </w:rPr>
              <w:t>&amp; Respite</w:t>
            </w:r>
            <w:r w:rsidRPr="00D7375B">
              <w:rPr>
                <w:rFonts w:ascii="Calibri" w:hAnsi="Calibri" w:cs="Calibri"/>
                <w:sz w:val="22"/>
                <w:szCs w:val="22"/>
              </w:rPr>
              <w:t xml:space="preserve"> in </w:t>
            </w:r>
            <w:r w:rsidR="005476C0" w:rsidRPr="00D7375B">
              <w:rPr>
                <w:rFonts w:ascii="Calibri" w:hAnsi="Calibri" w:cs="Calibri"/>
                <w:sz w:val="22"/>
                <w:szCs w:val="22"/>
              </w:rPr>
              <w:t>Bangor</w:t>
            </w:r>
            <w:r w:rsidRPr="00D7375B">
              <w:rPr>
                <w:rFonts w:ascii="Calibri" w:hAnsi="Calibri" w:cs="Calibri"/>
                <w:sz w:val="22"/>
                <w:szCs w:val="22"/>
              </w:rPr>
              <w:t xml:space="preserve">. </w:t>
            </w:r>
          </w:p>
        </w:tc>
      </w:tr>
      <w:tr w:rsidR="000740BA" w:rsidRPr="009F7BD5"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Hours of Work</w:t>
            </w:r>
          </w:p>
        </w:tc>
      </w:tr>
      <w:tr w:rsidR="000740BA" w:rsidRPr="009F7BD5" w14:paraId="2BEB1BBE" w14:textId="77777777" w:rsidTr="00A56648">
        <w:trPr>
          <w:trHeight w:val="165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7208F488" w:rsidR="000740BA" w:rsidRPr="009F7BD5" w:rsidRDefault="005476C0" w:rsidP="00E14C06">
            <w:pPr>
              <w:suppressAutoHyphens w:val="0"/>
              <w:autoSpaceDN/>
              <w:spacing w:before="100" w:beforeAutospacing="1" w:after="100" w:afterAutospacing="1"/>
              <w:textAlignment w:val="auto"/>
              <w:rPr>
                <w:rFonts w:asciiTheme="minorHAnsi" w:hAnsiTheme="minorHAnsi" w:cstheme="minorHAnsi"/>
              </w:rPr>
            </w:pPr>
            <w:r w:rsidRPr="00CD02C4">
              <w:rPr>
                <w:rFonts w:ascii="Calibri" w:hAnsi="Calibri" w:cs="Calibri"/>
                <w:sz w:val="22"/>
                <w:szCs w:val="22"/>
              </w:rPr>
              <w:t>£2</w:t>
            </w:r>
            <w:r w:rsidR="00BA4E4C">
              <w:rPr>
                <w:rFonts w:ascii="Calibri" w:hAnsi="Calibri" w:cs="Calibri"/>
                <w:sz w:val="22"/>
                <w:szCs w:val="22"/>
              </w:rPr>
              <w:t>4,790</w:t>
            </w:r>
            <w:r w:rsidR="001A1CB9">
              <w:rPr>
                <w:rFonts w:ascii="Calibri" w:hAnsi="Calibri" w:cs="Calibri"/>
                <w:sz w:val="22"/>
                <w:szCs w:val="22"/>
              </w:rPr>
              <w:t xml:space="preserve"> per annum (pro rata)</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6169E" w14:textId="6175CBD4" w:rsidR="000740BA" w:rsidRPr="00CD02C4" w:rsidRDefault="000B528E" w:rsidP="00CD02C4">
            <w:pPr>
              <w:suppressAutoHyphens w:val="0"/>
              <w:autoSpaceDN/>
              <w:spacing w:before="100" w:beforeAutospacing="1" w:after="100" w:afterAutospacing="1"/>
              <w:textAlignment w:val="auto"/>
              <w:rPr>
                <w:rFonts w:ascii="Calibri" w:hAnsi="Calibri" w:cs="Calibri"/>
                <w:sz w:val="22"/>
                <w:szCs w:val="22"/>
              </w:rPr>
            </w:pPr>
            <w:r w:rsidRPr="00CD02C4">
              <w:rPr>
                <w:rFonts w:ascii="Calibri" w:hAnsi="Calibri" w:cs="Calibri"/>
                <w:sz w:val="22"/>
                <w:szCs w:val="22"/>
              </w:rPr>
              <w:t>2</w:t>
            </w:r>
            <w:r w:rsidR="005476C0" w:rsidRPr="00CD02C4">
              <w:rPr>
                <w:rFonts w:ascii="Calibri" w:hAnsi="Calibri" w:cs="Calibri"/>
                <w:sz w:val="22"/>
                <w:szCs w:val="22"/>
              </w:rPr>
              <w:t>5</w:t>
            </w:r>
            <w:r w:rsidRPr="00CD02C4">
              <w:rPr>
                <w:rFonts w:ascii="Calibri" w:hAnsi="Calibri" w:cs="Calibri"/>
                <w:sz w:val="22"/>
                <w:szCs w:val="22"/>
              </w:rPr>
              <w:t xml:space="preserve"> Hours per week </w:t>
            </w:r>
          </w:p>
          <w:p w14:paraId="7D039EC9" w14:textId="663337AF" w:rsidR="00E019DA" w:rsidRPr="00CD02C4" w:rsidRDefault="000B528E" w:rsidP="00CD02C4">
            <w:pPr>
              <w:suppressAutoHyphens w:val="0"/>
              <w:autoSpaceDN/>
              <w:spacing w:before="100" w:beforeAutospacing="1" w:after="100" w:afterAutospacing="1"/>
              <w:textAlignment w:val="auto"/>
              <w:rPr>
                <w:rFonts w:ascii="Calibri" w:hAnsi="Calibri" w:cs="Calibri"/>
                <w:sz w:val="22"/>
                <w:szCs w:val="22"/>
              </w:rPr>
            </w:pPr>
            <w:r w:rsidRPr="00CD02C4">
              <w:rPr>
                <w:rFonts w:ascii="Calibri" w:hAnsi="Calibri" w:cs="Calibri"/>
                <w:sz w:val="22"/>
                <w:szCs w:val="22"/>
              </w:rPr>
              <w:t>Monday – Friday</w:t>
            </w:r>
          </w:p>
          <w:p w14:paraId="0D08F6A7" w14:textId="26B441EE" w:rsidR="00A56648" w:rsidRPr="00A56648" w:rsidRDefault="000B528E" w:rsidP="00CD02C4">
            <w:pPr>
              <w:suppressAutoHyphens w:val="0"/>
              <w:autoSpaceDN/>
              <w:spacing w:before="100" w:beforeAutospacing="1" w:after="100" w:afterAutospacing="1"/>
              <w:textAlignment w:val="auto"/>
              <w:rPr>
                <w:rFonts w:asciiTheme="minorHAnsi" w:hAnsiTheme="minorHAnsi" w:cstheme="minorHAnsi"/>
                <w:i/>
                <w:szCs w:val="22"/>
                <w:lang w:eastAsia="ja-JP"/>
              </w:rPr>
            </w:pPr>
            <w:r w:rsidRPr="00CD02C4">
              <w:rPr>
                <w:rFonts w:ascii="Calibri" w:hAnsi="Calibri" w:cs="Calibri"/>
                <w:sz w:val="22"/>
                <w:szCs w:val="22"/>
              </w:rPr>
              <w:t>(Working pattern can be discussed and agreed further at interview stage)</w:t>
            </w:r>
          </w:p>
        </w:tc>
      </w:tr>
      <w:tr w:rsidR="000740BA" w:rsidRPr="009F7BD5"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9F7BD5" w:rsidRDefault="006A039E">
            <w:pPr>
              <w:rPr>
                <w:rFonts w:asciiTheme="minorHAnsi" w:hAnsiTheme="minorHAnsi" w:cstheme="minorHAnsi"/>
              </w:rPr>
            </w:pPr>
            <w:r w:rsidRPr="009F7BD5">
              <w:rPr>
                <w:rFonts w:asciiTheme="minorHAnsi" w:hAnsiTheme="minorHAnsi" w:cstheme="minorHAnsi"/>
                <w:b/>
                <w:color w:val="FFFFFF"/>
                <w:sz w:val="22"/>
                <w:szCs w:val="22"/>
              </w:rPr>
              <w:t>Length of Contract</w:t>
            </w:r>
          </w:p>
        </w:tc>
      </w:tr>
      <w:tr w:rsidR="000740BA" w:rsidRPr="009F7BD5"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1FFC052B" w:rsidR="000740BA" w:rsidRPr="00CD02C4" w:rsidRDefault="00D40FE5" w:rsidP="00CD02C4">
            <w:pPr>
              <w:suppressAutoHyphens w:val="0"/>
              <w:autoSpaceDN/>
              <w:spacing w:before="100" w:beforeAutospacing="1" w:after="100" w:afterAutospacing="1"/>
              <w:textAlignment w:val="auto"/>
              <w:rPr>
                <w:rFonts w:ascii="Calibri" w:hAnsi="Calibri" w:cs="Calibri"/>
                <w:sz w:val="22"/>
                <w:szCs w:val="22"/>
              </w:rPr>
            </w:pPr>
            <w:r>
              <w:rPr>
                <w:rFonts w:ascii="Calibri" w:hAnsi="Calibri" w:cs="Calibri"/>
                <w:sz w:val="22"/>
                <w:szCs w:val="22"/>
              </w:rPr>
              <w:t>Friday 24</w:t>
            </w:r>
            <w:r w:rsidRPr="00D40FE5">
              <w:rPr>
                <w:rFonts w:ascii="Calibri" w:hAnsi="Calibri" w:cs="Calibri"/>
                <w:sz w:val="22"/>
                <w:szCs w:val="22"/>
                <w:vertAlign w:val="superscript"/>
              </w:rPr>
              <w:t>th</w:t>
            </w:r>
            <w:r>
              <w:rPr>
                <w:rFonts w:ascii="Calibri" w:hAnsi="Calibri" w:cs="Calibri"/>
                <w:sz w:val="22"/>
                <w:szCs w:val="22"/>
              </w:rPr>
              <w:t xml:space="preserve"> January 2025</w:t>
            </w:r>
            <w:r w:rsidR="005476C0" w:rsidRPr="00CD02C4">
              <w:rPr>
                <w:rFonts w:ascii="Calibri" w:hAnsi="Calibri" w:cs="Calibri"/>
                <w:sz w:val="22"/>
                <w:szCs w:val="22"/>
              </w:rPr>
              <w:t xml:space="preserve"> @ 10am </w:t>
            </w:r>
            <w:r w:rsidR="00627E70" w:rsidRPr="00CD02C4">
              <w:rPr>
                <w:rFonts w:ascii="Calibri" w:hAnsi="Calibri" w:cs="Calibri"/>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7031E196" w:rsidR="000740BA" w:rsidRPr="00CD02C4" w:rsidRDefault="000B528E" w:rsidP="00CD02C4">
            <w:pPr>
              <w:suppressAutoHyphens w:val="0"/>
              <w:autoSpaceDN/>
              <w:spacing w:before="100" w:beforeAutospacing="1" w:after="100" w:afterAutospacing="1"/>
              <w:textAlignment w:val="auto"/>
              <w:rPr>
                <w:rFonts w:ascii="Calibri" w:hAnsi="Calibri" w:cs="Calibri"/>
                <w:sz w:val="22"/>
                <w:szCs w:val="22"/>
              </w:rPr>
            </w:pPr>
            <w:r w:rsidRPr="00CD02C4">
              <w:rPr>
                <w:rFonts w:ascii="Calibri" w:hAnsi="Calibri" w:cs="Calibri"/>
                <w:sz w:val="22"/>
                <w:szCs w:val="22"/>
              </w:rPr>
              <w:t xml:space="preserve">Permanent </w:t>
            </w:r>
          </w:p>
        </w:tc>
      </w:tr>
    </w:tbl>
    <w:p w14:paraId="19BDD745" w14:textId="1520C0C2" w:rsidR="000740BA" w:rsidRPr="009F7BD5" w:rsidRDefault="000740BA">
      <w:pPr>
        <w:pStyle w:val="Subtitle"/>
        <w:rPr>
          <w:rFonts w:asciiTheme="minorHAnsi" w:hAnsiTheme="minorHAnsi" w:cstheme="minorHAnsi"/>
        </w:rPr>
      </w:pPr>
    </w:p>
    <w:tbl>
      <w:tblPr>
        <w:tblW w:w="10201" w:type="dxa"/>
        <w:tblCellMar>
          <w:left w:w="10" w:type="dxa"/>
          <w:right w:w="10" w:type="dxa"/>
        </w:tblCellMar>
        <w:tblLook w:val="04A0" w:firstRow="1" w:lastRow="0" w:firstColumn="1" w:lastColumn="0" w:noHBand="0" w:noVBand="1"/>
      </w:tblPr>
      <w:tblGrid>
        <w:gridCol w:w="10201"/>
      </w:tblGrid>
      <w:tr w:rsidR="000740BA" w:rsidRPr="009F7BD5"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F7BD5" w:rsidRDefault="006A039E" w:rsidP="00B23A4B">
            <w:pPr>
              <w:rPr>
                <w:rFonts w:asciiTheme="minorHAnsi" w:hAnsiTheme="minorHAnsi" w:cstheme="minorHAnsi"/>
              </w:rPr>
            </w:pPr>
            <w:r w:rsidRPr="009F7BD5">
              <w:rPr>
                <w:rFonts w:asciiTheme="minorHAnsi" w:hAnsiTheme="minorHAnsi" w:cstheme="minorHAnsi"/>
                <w:b/>
                <w:bCs/>
                <w:color w:val="FFFFFF"/>
                <w:sz w:val="22"/>
                <w:szCs w:val="22"/>
                <w:lang w:eastAsia="ja-JP"/>
              </w:rPr>
              <w:t>Our Benefits</w:t>
            </w:r>
          </w:p>
        </w:tc>
      </w:tr>
      <w:tr w:rsidR="000B528E" w:rsidRPr="009F7BD5"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4A3B" w14:textId="77777777" w:rsidR="00C02A86" w:rsidRPr="0023474F" w:rsidRDefault="00C02A86" w:rsidP="00C02A86">
            <w:pPr>
              <w:pStyle w:val="NormalWeb"/>
              <w:numPr>
                <w:ilvl w:val="0"/>
                <w:numId w:val="15"/>
              </w:numPr>
              <w:suppressAutoHyphens w:val="0"/>
              <w:autoSpaceDN/>
              <w:spacing w:before="0" w:after="0"/>
              <w:textAlignment w:val="auto"/>
              <w:rPr>
                <w:rFonts w:asciiTheme="minorHAnsi" w:hAnsiTheme="minorHAnsi" w:cstheme="minorHAnsi"/>
                <w:sz w:val="22"/>
                <w:szCs w:val="22"/>
              </w:rPr>
            </w:pPr>
            <w:bookmarkStart w:id="0" w:name="_Hlk81833443"/>
            <w:r w:rsidRPr="0023474F">
              <w:rPr>
                <w:rFonts w:asciiTheme="minorHAnsi" w:hAnsiTheme="minorHAnsi" w:cstheme="minorHAnsi"/>
                <w:color w:val="000000"/>
                <w:sz w:val="22"/>
                <w:szCs w:val="22"/>
              </w:rPr>
              <w:t>Annual Leave 5.6 week</w:t>
            </w:r>
            <w:r>
              <w:rPr>
                <w:rFonts w:asciiTheme="minorHAnsi" w:hAnsiTheme="minorHAnsi" w:cstheme="minorHAnsi"/>
                <w:color w:val="000000"/>
                <w:sz w:val="22"/>
                <w:szCs w:val="22"/>
              </w:rPr>
              <w:t>s (</w:t>
            </w:r>
            <w:r w:rsidRPr="0023474F">
              <w:rPr>
                <w:rFonts w:asciiTheme="minorHAnsi" w:hAnsiTheme="minorHAnsi" w:cstheme="minorHAnsi"/>
                <w:color w:val="000000"/>
                <w:sz w:val="22"/>
                <w:szCs w:val="22"/>
              </w:rPr>
              <w:t>pro rata</w:t>
            </w:r>
            <w:r>
              <w:rPr>
                <w:rFonts w:asciiTheme="minorHAnsi" w:hAnsiTheme="minorHAnsi" w:cstheme="minorHAnsi"/>
                <w:color w:val="000000"/>
                <w:sz w:val="22"/>
                <w:szCs w:val="22"/>
              </w:rPr>
              <w:t>)</w:t>
            </w:r>
            <w:r w:rsidRPr="0023474F">
              <w:rPr>
                <w:rFonts w:asciiTheme="minorHAnsi" w:hAnsiTheme="minorHAnsi" w:cstheme="minorHAnsi"/>
                <w:color w:val="000000"/>
                <w:sz w:val="22"/>
                <w:szCs w:val="22"/>
              </w:rPr>
              <w:t xml:space="preserve"> in each leave year (inclusive of statutory days). This increases to 6.6 weeks after 5 years’ service and 7 weeks after 10 years’ </w:t>
            </w:r>
            <w:r>
              <w:rPr>
                <w:rFonts w:asciiTheme="minorHAnsi" w:hAnsiTheme="minorHAnsi" w:cstheme="minorHAnsi"/>
                <w:color w:val="000000"/>
                <w:sz w:val="22"/>
                <w:szCs w:val="22"/>
              </w:rPr>
              <w:t xml:space="preserve">of </w:t>
            </w:r>
            <w:r w:rsidRPr="0023474F">
              <w:rPr>
                <w:rFonts w:asciiTheme="minorHAnsi" w:hAnsiTheme="minorHAnsi" w:cstheme="minorHAnsi"/>
                <w:color w:val="000000"/>
                <w:sz w:val="22"/>
                <w:szCs w:val="22"/>
              </w:rPr>
              <w:t xml:space="preserve">service. </w:t>
            </w:r>
          </w:p>
          <w:p w14:paraId="4ECC6DF5" w14:textId="77777777" w:rsidR="00C02A86" w:rsidRPr="00CF608C" w:rsidRDefault="00C02A86" w:rsidP="00C02A86">
            <w:pPr>
              <w:pStyle w:val="NormalWeb"/>
              <w:numPr>
                <w:ilvl w:val="0"/>
                <w:numId w:val="15"/>
              </w:numPr>
              <w:spacing w:before="0" w:after="0"/>
              <w:rPr>
                <w:rFonts w:asciiTheme="minorHAnsi" w:hAnsiTheme="minorHAnsi" w:cstheme="minorHAnsi"/>
                <w:sz w:val="22"/>
                <w:szCs w:val="22"/>
              </w:rPr>
            </w:pPr>
            <w:r w:rsidRPr="00CF608C">
              <w:rPr>
                <w:rFonts w:asciiTheme="minorHAnsi" w:hAnsiTheme="minorHAnsi" w:cstheme="minorHAnsi"/>
                <w:color w:val="000000"/>
                <w:sz w:val="22"/>
                <w:szCs w:val="22"/>
              </w:rPr>
              <w:t>Paid breaks</w:t>
            </w:r>
            <w:r>
              <w:rPr>
                <w:rFonts w:asciiTheme="minorHAnsi" w:hAnsiTheme="minorHAnsi" w:cstheme="minorHAnsi"/>
                <w:color w:val="000000"/>
                <w:sz w:val="22"/>
                <w:szCs w:val="22"/>
              </w:rPr>
              <w:t>.</w:t>
            </w:r>
          </w:p>
          <w:p w14:paraId="13A33683" w14:textId="77777777" w:rsidR="00C02A86" w:rsidRPr="001900EF" w:rsidRDefault="00C02A86" w:rsidP="00C02A86">
            <w:pPr>
              <w:pStyle w:val="NormalWeb"/>
              <w:numPr>
                <w:ilvl w:val="0"/>
                <w:numId w:val="15"/>
              </w:numPr>
              <w:spacing w:before="0" w:after="0"/>
              <w:rPr>
                <w:rFonts w:asciiTheme="minorHAnsi" w:hAnsiTheme="minorHAnsi" w:cstheme="minorHAnsi"/>
                <w:sz w:val="22"/>
                <w:szCs w:val="22"/>
              </w:rPr>
            </w:pPr>
            <w:r>
              <w:rPr>
                <w:rFonts w:asciiTheme="minorHAnsi" w:hAnsiTheme="minorHAnsi" w:cstheme="minorHAnsi"/>
                <w:color w:val="000000"/>
                <w:sz w:val="22"/>
                <w:szCs w:val="22"/>
              </w:rPr>
              <w:t>Free on-site p</w:t>
            </w:r>
            <w:r w:rsidRPr="00CF608C">
              <w:rPr>
                <w:rFonts w:asciiTheme="minorHAnsi" w:hAnsiTheme="minorHAnsi" w:cstheme="minorHAnsi"/>
                <w:color w:val="000000"/>
                <w:sz w:val="22"/>
                <w:szCs w:val="22"/>
              </w:rPr>
              <w:t>arking</w:t>
            </w:r>
            <w:r>
              <w:rPr>
                <w:rFonts w:asciiTheme="minorHAnsi" w:hAnsiTheme="minorHAnsi" w:cstheme="minorHAnsi"/>
                <w:color w:val="000000"/>
                <w:sz w:val="22"/>
                <w:szCs w:val="22"/>
              </w:rPr>
              <w:t>.</w:t>
            </w:r>
          </w:p>
          <w:p w14:paraId="776EEABF" w14:textId="77777777" w:rsidR="00C02A86" w:rsidRPr="00CF608C" w:rsidRDefault="00C02A86" w:rsidP="00C02A86">
            <w:pPr>
              <w:pStyle w:val="NormalWeb"/>
              <w:numPr>
                <w:ilvl w:val="0"/>
                <w:numId w:val="15"/>
              </w:numPr>
              <w:spacing w:before="0" w:after="0"/>
              <w:rPr>
                <w:rFonts w:asciiTheme="minorHAnsi" w:hAnsiTheme="minorHAnsi" w:cstheme="minorHAnsi"/>
                <w:sz w:val="22"/>
                <w:szCs w:val="22"/>
              </w:rPr>
            </w:pPr>
            <w:r>
              <w:rPr>
                <w:rFonts w:asciiTheme="minorHAnsi" w:hAnsiTheme="minorHAnsi" w:cstheme="minorHAnsi"/>
                <w:color w:val="000000"/>
                <w:sz w:val="22"/>
                <w:szCs w:val="22"/>
              </w:rPr>
              <w:t>Cycle to work scheme.</w:t>
            </w:r>
          </w:p>
          <w:p w14:paraId="51C8F8D4" w14:textId="77777777" w:rsidR="00C02A86" w:rsidRDefault="00C02A86" w:rsidP="00C02A86">
            <w:pPr>
              <w:pStyle w:val="NormalWeb"/>
              <w:numPr>
                <w:ilvl w:val="0"/>
                <w:numId w:val="15"/>
              </w:numPr>
              <w:spacing w:before="0" w:after="0"/>
              <w:rPr>
                <w:rFonts w:asciiTheme="minorHAnsi" w:hAnsiTheme="minorHAnsi" w:cstheme="minorHAnsi"/>
                <w:sz w:val="22"/>
                <w:szCs w:val="22"/>
              </w:rPr>
            </w:pPr>
            <w:r>
              <w:rPr>
                <w:rFonts w:asciiTheme="minorHAnsi" w:hAnsiTheme="minorHAnsi" w:cstheme="minorHAnsi"/>
                <w:sz w:val="22"/>
                <w:szCs w:val="22"/>
              </w:rPr>
              <w:t>Free t</w:t>
            </w:r>
            <w:r w:rsidRPr="00CF608C">
              <w:rPr>
                <w:rFonts w:asciiTheme="minorHAnsi" w:hAnsiTheme="minorHAnsi" w:cstheme="minorHAnsi"/>
                <w:sz w:val="22"/>
                <w:szCs w:val="22"/>
              </w:rPr>
              <w:t>ea and coffee available</w:t>
            </w:r>
            <w:r>
              <w:rPr>
                <w:rFonts w:asciiTheme="minorHAnsi" w:hAnsiTheme="minorHAnsi" w:cstheme="minorHAnsi"/>
                <w:sz w:val="22"/>
                <w:szCs w:val="22"/>
              </w:rPr>
              <w:t>.</w:t>
            </w:r>
            <w:bookmarkStart w:id="1" w:name="_Hlk38030872"/>
          </w:p>
          <w:p w14:paraId="0E2C5C60" w14:textId="062EF065" w:rsidR="00C02A86" w:rsidRPr="00C02A86" w:rsidRDefault="00C02A86" w:rsidP="00C02A86">
            <w:pPr>
              <w:pStyle w:val="NormalWeb"/>
              <w:numPr>
                <w:ilvl w:val="0"/>
                <w:numId w:val="15"/>
              </w:numPr>
              <w:spacing w:before="0" w:after="0"/>
              <w:rPr>
                <w:rFonts w:asciiTheme="minorHAnsi" w:hAnsiTheme="minorHAnsi" w:cstheme="minorHAnsi"/>
                <w:sz w:val="22"/>
                <w:szCs w:val="22"/>
              </w:rPr>
            </w:pPr>
            <w:r w:rsidRPr="00C02A86">
              <w:rPr>
                <w:rFonts w:ascii="Calibri" w:hAnsi="Calibri" w:cs="Calibri"/>
                <w:iCs/>
                <w:sz w:val="22"/>
                <w:szCs w:val="22"/>
                <w:lang w:eastAsia="ja-JP"/>
              </w:rPr>
              <w:t xml:space="preserve">Investor in People Platinum organisation with commitment to development of employees through paid training and learning opportunities, including </w:t>
            </w:r>
            <w:r w:rsidRPr="00C02A86">
              <w:rPr>
                <w:rFonts w:ascii="Calibri" w:hAnsi="Calibri" w:cs="Calibri"/>
                <w:iCs/>
                <w:sz w:val="22"/>
                <w:szCs w:val="22"/>
                <w:shd w:val="clear" w:color="auto" w:fill="FFFFFF"/>
                <w:lang w:eastAsia="ja-JP"/>
              </w:rPr>
              <w:t>RQF Level 3.</w:t>
            </w:r>
          </w:p>
          <w:p w14:paraId="56E07E61" w14:textId="77777777" w:rsidR="00C02A86" w:rsidRPr="00CF608C" w:rsidRDefault="00C02A86" w:rsidP="00C02A86">
            <w:pPr>
              <w:pStyle w:val="BodyText"/>
              <w:numPr>
                <w:ilvl w:val="0"/>
                <w:numId w:val="15"/>
              </w:numPr>
              <w:tabs>
                <w:tab w:val="left" w:pos="-14116"/>
              </w:tabs>
              <w:rPr>
                <w:rFonts w:asciiTheme="minorHAnsi" w:hAnsiTheme="minorHAnsi" w:cstheme="minorHAnsi"/>
                <w:b w:val="0"/>
                <w:bCs w:val="0"/>
                <w:iCs/>
                <w:szCs w:val="22"/>
                <w:lang w:eastAsia="ja-JP"/>
              </w:rPr>
            </w:pPr>
            <w:r w:rsidRPr="00CF608C">
              <w:rPr>
                <w:rFonts w:asciiTheme="minorHAnsi" w:hAnsiTheme="minorHAnsi" w:cstheme="minorHAnsi"/>
                <w:b w:val="0"/>
                <w:bCs w:val="0"/>
                <w:iCs/>
                <w:szCs w:val="22"/>
                <w:lang w:eastAsia="ja-JP"/>
              </w:rPr>
              <w:t xml:space="preserve">Auto-enrolment pension scheme, 5% employee contribution and </w:t>
            </w:r>
            <w:r>
              <w:rPr>
                <w:rFonts w:asciiTheme="minorHAnsi" w:hAnsiTheme="minorHAnsi" w:cstheme="minorHAnsi"/>
                <w:b w:val="0"/>
                <w:bCs w:val="0"/>
                <w:iCs/>
                <w:szCs w:val="22"/>
                <w:lang w:eastAsia="ja-JP"/>
              </w:rPr>
              <w:t>4</w:t>
            </w:r>
            <w:r w:rsidRPr="00CF608C">
              <w:rPr>
                <w:rFonts w:asciiTheme="minorHAnsi" w:hAnsiTheme="minorHAnsi" w:cstheme="minorHAnsi"/>
                <w:b w:val="0"/>
                <w:bCs w:val="0"/>
                <w:iCs/>
                <w:szCs w:val="22"/>
                <w:lang w:eastAsia="ja-JP"/>
              </w:rPr>
              <w:t>% employer contribution</w:t>
            </w:r>
            <w:r>
              <w:rPr>
                <w:rFonts w:asciiTheme="minorHAnsi" w:hAnsiTheme="minorHAnsi" w:cstheme="minorHAnsi"/>
                <w:b w:val="0"/>
                <w:bCs w:val="0"/>
                <w:iCs/>
                <w:szCs w:val="22"/>
                <w:lang w:eastAsia="ja-JP"/>
              </w:rPr>
              <w:t>.</w:t>
            </w:r>
          </w:p>
          <w:p w14:paraId="4A4D2E59" w14:textId="77777777" w:rsidR="00C02A86" w:rsidRPr="00440112" w:rsidRDefault="00C02A86" w:rsidP="00C02A86">
            <w:pPr>
              <w:pStyle w:val="ListParagraph"/>
              <w:numPr>
                <w:ilvl w:val="0"/>
                <w:numId w:val="15"/>
              </w:numPr>
              <w:suppressAutoHyphens w:val="0"/>
              <w:autoSpaceDN/>
              <w:ind w:right="711"/>
              <w:jc w:val="both"/>
              <w:textAlignment w:val="auto"/>
              <w:rPr>
                <w:rFonts w:asciiTheme="minorHAnsi" w:hAnsiTheme="minorHAnsi" w:cstheme="minorHAnsi"/>
                <w:sz w:val="22"/>
                <w:szCs w:val="22"/>
              </w:rPr>
            </w:pPr>
            <w:r w:rsidRPr="00C75225">
              <w:rPr>
                <w:rFonts w:asciiTheme="minorHAnsi" w:hAnsiTheme="minorHAnsi" w:cstheme="minorHAnsi"/>
                <w:sz w:val="22"/>
                <w:szCs w:val="22"/>
              </w:rPr>
              <w:t>Occupational Sick Pay Scheme that increases with length of service.</w:t>
            </w:r>
          </w:p>
          <w:p w14:paraId="7AE96B54" w14:textId="77777777" w:rsidR="00C02A86" w:rsidRPr="00CF608C" w:rsidRDefault="00C02A86" w:rsidP="00C02A86">
            <w:pPr>
              <w:pStyle w:val="BodyText"/>
              <w:numPr>
                <w:ilvl w:val="0"/>
                <w:numId w:val="15"/>
              </w:numPr>
              <w:tabs>
                <w:tab w:val="left" w:pos="-14116"/>
              </w:tabs>
              <w:jc w:val="both"/>
              <w:rPr>
                <w:rFonts w:asciiTheme="minorHAnsi" w:hAnsiTheme="minorHAnsi" w:cstheme="minorHAnsi"/>
                <w:b w:val="0"/>
                <w:bCs w:val="0"/>
                <w:iCs/>
                <w:szCs w:val="22"/>
                <w:lang w:eastAsia="ja-JP"/>
              </w:rPr>
            </w:pPr>
            <w:r w:rsidRPr="00CF608C">
              <w:rPr>
                <w:rFonts w:asciiTheme="minorHAnsi" w:hAnsiTheme="minorHAnsi" w:cstheme="minorHAnsi"/>
                <w:b w:val="0"/>
                <w:bCs w:val="0"/>
                <w:iCs/>
                <w:szCs w:val="22"/>
                <w:lang w:eastAsia="ja-JP"/>
              </w:rPr>
              <w:lastRenderedPageBreak/>
              <w:t>Employee Assistance Programme including access to 24/7 Doctors support</w:t>
            </w:r>
            <w:r>
              <w:rPr>
                <w:rFonts w:asciiTheme="minorHAnsi" w:hAnsiTheme="minorHAnsi" w:cstheme="minorHAnsi"/>
                <w:b w:val="0"/>
                <w:bCs w:val="0"/>
                <w:iCs/>
                <w:szCs w:val="22"/>
                <w:lang w:eastAsia="ja-JP"/>
              </w:rPr>
              <w:t>.</w:t>
            </w:r>
            <w:r w:rsidRPr="00CF608C">
              <w:rPr>
                <w:rFonts w:asciiTheme="minorHAnsi" w:hAnsiTheme="minorHAnsi" w:cstheme="minorHAnsi"/>
                <w:b w:val="0"/>
                <w:bCs w:val="0"/>
                <w:iCs/>
                <w:szCs w:val="22"/>
                <w:lang w:eastAsia="ja-JP"/>
              </w:rPr>
              <w:t xml:space="preserve"> </w:t>
            </w:r>
          </w:p>
          <w:p w14:paraId="7A61CEE9" w14:textId="77777777" w:rsidR="00C02A86" w:rsidRDefault="00C02A86" w:rsidP="00C02A86">
            <w:pPr>
              <w:pStyle w:val="BodyText"/>
              <w:numPr>
                <w:ilvl w:val="0"/>
                <w:numId w:val="15"/>
              </w:numPr>
              <w:tabs>
                <w:tab w:val="left" w:pos="-14116"/>
              </w:tabs>
              <w:jc w:val="both"/>
              <w:rPr>
                <w:rFonts w:asciiTheme="minorHAnsi" w:hAnsiTheme="minorHAnsi" w:cstheme="minorHAnsi"/>
                <w:b w:val="0"/>
                <w:bCs w:val="0"/>
                <w:iCs/>
                <w:szCs w:val="22"/>
                <w:lang w:eastAsia="ja-JP"/>
              </w:rPr>
            </w:pPr>
            <w:r w:rsidRPr="00CF608C">
              <w:rPr>
                <w:rFonts w:asciiTheme="minorHAnsi" w:hAnsiTheme="minorHAnsi" w:cstheme="minorHAnsi"/>
                <w:b w:val="0"/>
                <w:bCs w:val="0"/>
                <w:iCs/>
                <w:szCs w:val="22"/>
                <w:lang w:eastAsia="ja-JP"/>
              </w:rPr>
              <w:t>Health Cashback Scheme</w:t>
            </w:r>
            <w:r>
              <w:rPr>
                <w:rFonts w:asciiTheme="minorHAnsi" w:hAnsiTheme="minorHAnsi" w:cstheme="minorHAnsi"/>
                <w:b w:val="0"/>
                <w:bCs w:val="0"/>
                <w:iCs/>
                <w:szCs w:val="22"/>
                <w:lang w:eastAsia="ja-JP"/>
              </w:rPr>
              <w:t>.</w:t>
            </w:r>
          </w:p>
          <w:p w14:paraId="6BD460C4" w14:textId="5BF8FF2A" w:rsidR="000B528E" w:rsidRPr="00C02A86" w:rsidRDefault="00C02A86" w:rsidP="00C02A86">
            <w:pPr>
              <w:pStyle w:val="BodyText"/>
              <w:numPr>
                <w:ilvl w:val="0"/>
                <w:numId w:val="15"/>
              </w:numPr>
              <w:tabs>
                <w:tab w:val="left" w:pos="-14116"/>
              </w:tabs>
              <w:jc w:val="both"/>
              <w:rPr>
                <w:rFonts w:asciiTheme="minorHAnsi" w:hAnsiTheme="minorHAnsi" w:cstheme="minorHAnsi"/>
                <w:b w:val="0"/>
                <w:bCs w:val="0"/>
                <w:iCs/>
                <w:szCs w:val="22"/>
                <w:lang w:eastAsia="ja-JP"/>
              </w:rPr>
            </w:pPr>
            <w:r w:rsidRPr="00C02A86">
              <w:rPr>
                <w:rFonts w:asciiTheme="minorHAnsi" w:hAnsiTheme="minorHAnsi" w:cstheme="minorHAnsi"/>
                <w:b w:val="0"/>
                <w:bCs w:val="0"/>
                <w:iCs/>
                <w:szCs w:val="22"/>
                <w:lang w:eastAsia="ja-JP"/>
              </w:rPr>
              <w:t>Special offers at over 600 leading high street and online retailer</w:t>
            </w:r>
            <w:bookmarkEnd w:id="0"/>
            <w:bookmarkEnd w:id="1"/>
            <w:r w:rsidRPr="00C02A86">
              <w:rPr>
                <w:rFonts w:asciiTheme="minorHAnsi" w:hAnsiTheme="minorHAnsi" w:cstheme="minorHAnsi"/>
                <w:b w:val="0"/>
                <w:bCs w:val="0"/>
                <w:iCs/>
                <w:szCs w:val="22"/>
                <w:lang w:eastAsia="ja-JP"/>
              </w:rPr>
              <w:t>.</w:t>
            </w:r>
          </w:p>
        </w:tc>
      </w:tr>
    </w:tbl>
    <w:p w14:paraId="58C7241D" w14:textId="77777777" w:rsidR="000740BA" w:rsidRDefault="000740BA">
      <w:pPr>
        <w:rPr>
          <w:rFonts w:ascii="Calibri" w:hAnsi="Calibri" w:cs="Calibri"/>
          <w:sz w:val="22"/>
          <w:szCs w:val="22"/>
        </w:rPr>
      </w:pPr>
    </w:p>
    <w:p w14:paraId="6AC1622C" w14:textId="77777777" w:rsidR="000740BA" w:rsidRDefault="000740BA">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Default="006A039E" w:rsidP="00332AE6">
            <w:pPr>
              <w:jc w:val="center"/>
            </w:pPr>
            <w:r>
              <w:rPr>
                <w:rFonts w:ascii="Calibri" w:hAnsi="Calibri" w:cs="Calibri"/>
                <w:b/>
                <w:bCs/>
                <w:color w:val="FFFFFF"/>
                <w:sz w:val="22"/>
                <w:szCs w:val="22"/>
                <w:lang w:eastAsia="ja-JP"/>
              </w:rPr>
              <w:t>Our Vision, Mission and Values</w:t>
            </w:r>
          </w:p>
        </w:tc>
      </w:tr>
      <w:tr w:rsidR="000740BA"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9F7BD5" w:rsidRDefault="006A039E" w:rsidP="009F7BD5">
            <w:pPr>
              <w:pStyle w:val="NormalWeb"/>
              <w:spacing w:before="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10D360ED" w14:textId="3C5D3D03" w:rsidR="000740BA" w:rsidRPr="009F7BD5" w:rsidRDefault="006A039E" w:rsidP="009F7BD5">
            <w:pPr>
              <w:pStyle w:val="NormalWeb"/>
              <w:spacing w:before="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0AFA0DCC" w14:textId="22F202F1" w:rsidR="000740BA" w:rsidRPr="009F7BD5" w:rsidRDefault="006A039E" w:rsidP="009F7BD5">
            <w:pPr>
              <w:pStyle w:val="NormalWeb"/>
              <w:spacing w:before="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5420457D" w14:textId="77777777" w:rsidR="000740BA" w:rsidRDefault="000740BA">
      <w:pPr>
        <w:rPr>
          <w:rFonts w:ascii="Calibri" w:hAnsi="Calibri" w:cs="Calibri"/>
          <w:sz w:val="22"/>
          <w:szCs w:val="22"/>
        </w:rPr>
      </w:pPr>
    </w:p>
    <w:p w14:paraId="7516B7EE" w14:textId="77777777" w:rsidR="000740BA" w:rsidRDefault="000740BA">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Default="006A039E" w:rsidP="009E67D4">
            <w:pPr>
              <w:jc w:val="center"/>
            </w:pPr>
            <w:r>
              <w:rPr>
                <w:rFonts w:ascii="Calibri" w:hAnsi="Calibri" w:cs="Calibri"/>
                <w:b/>
                <w:bCs/>
                <w:color w:val="FFFFFF"/>
                <w:sz w:val="22"/>
                <w:szCs w:val="22"/>
                <w:lang w:eastAsia="ja-JP"/>
              </w:rPr>
              <w:t>Key Duties and Responsibilities</w:t>
            </w:r>
          </w:p>
        </w:tc>
      </w:tr>
      <w:tr w:rsidR="000740BA" w14:paraId="358927F7" w14:textId="77777777" w:rsidTr="009B37DE">
        <w:trPr>
          <w:trHeight w:val="6086"/>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E7" w14:textId="77777777" w:rsidR="000740BA" w:rsidRDefault="000740BA">
            <w:pPr>
              <w:pStyle w:val="ListParagraph"/>
              <w:ind w:left="501"/>
              <w:rPr>
                <w:rFonts w:ascii="Calibri" w:hAnsi="Calibri" w:cs="Calibri"/>
                <w:szCs w:val="22"/>
                <w:lang w:eastAsia="ja-JP"/>
              </w:rPr>
            </w:pPr>
          </w:p>
          <w:p w14:paraId="05D1A298" w14:textId="77777777" w:rsidR="009B37DE" w:rsidRPr="00370AAC" w:rsidRDefault="009B37DE" w:rsidP="009B37DE">
            <w:pPr>
              <w:textAlignment w:val="auto"/>
              <w:rPr>
                <w:rFonts w:ascii="Calibri" w:hAnsi="Calibri" w:cs="Calibri"/>
                <w:b/>
                <w:bCs/>
                <w:szCs w:val="24"/>
              </w:rPr>
            </w:pPr>
            <w:r>
              <w:rPr>
                <w:rFonts w:ascii="Calibri" w:hAnsi="Calibri" w:cs="Calibri"/>
                <w:b/>
                <w:bCs/>
                <w:szCs w:val="24"/>
              </w:rPr>
              <w:t>C</w:t>
            </w:r>
            <w:r w:rsidRPr="00370AAC">
              <w:rPr>
                <w:rFonts w:ascii="Calibri" w:hAnsi="Calibri" w:cs="Calibri"/>
                <w:b/>
                <w:bCs/>
                <w:szCs w:val="24"/>
              </w:rPr>
              <w:t>ustomer:</w:t>
            </w:r>
          </w:p>
          <w:p w14:paraId="56575CC9" w14:textId="34C0C482" w:rsidR="009B37DE" w:rsidRPr="00370AAC" w:rsidRDefault="009B37DE" w:rsidP="009B37DE">
            <w:pPr>
              <w:numPr>
                <w:ilvl w:val="0"/>
                <w:numId w:val="17"/>
              </w:numPr>
              <w:textAlignment w:val="auto"/>
            </w:pPr>
            <w:r w:rsidRPr="00370AAC">
              <w:rPr>
                <w:rFonts w:ascii="Calibri" w:hAnsi="Calibri" w:cs="Calibri"/>
                <w:sz w:val="22"/>
                <w:szCs w:val="22"/>
              </w:rPr>
              <w:t>Deliver administration support and office duties for</w:t>
            </w:r>
            <w:r>
              <w:rPr>
                <w:rFonts w:ascii="Calibri" w:hAnsi="Calibri" w:cs="Calibri"/>
                <w:sz w:val="22"/>
                <w:szCs w:val="22"/>
              </w:rPr>
              <w:t xml:space="preserve"> services within</w:t>
            </w:r>
            <w:r w:rsidRPr="00370AAC">
              <w:rPr>
                <w:rFonts w:ascii="Calibri" w:hAnsi="Calibri" w:cs="Calibri"/>
                <w:sz w:val="22"/>
                <w:szCs w:val="22"/>
              </w:rPr>
              <w:t xml:space="preserve"> </w:t>
            </w:r>
            <w:r>
              <w:rPr>
                <w:rFonts w:ascii="Calibri" w:hAnsi="Calibri" w:cs="Calibri"/>
                <w:sz w:val="22"/>
                <w:szCs w:val="22"/>
              </w:rPr>
              <w:t>Croft Residential &amp; Respite</w:t>
            </w:r>
            <w:r w:rsidRPr="00370AAC">
              <w:rPr>
                <w:rFonts w:ascii="Calibri" w:hAnsi="Calibri" w:cs="Calibri"/>
                <w:sz w:val="22"/>
                <w:szCs w:val="22"/>
              </w:rPr>
              <w:t>.</w:t>
            </w:r>
          </w:p>
          <w:p w14:paraId="708F745E" w14:textId="77777777" w:rsidR="009B37DE" w:rsidRPr="00370AAC" w:rsidRDefault="009B37DE" w:rsidP="009B37DE">
            <w:pPr>
              <w:numPr>
                <w:ilvl w:val="0"/>
                <w:numId w:val="17"/>
              </w:numPr>
              <w:textAlignment w:val="auto"/>
            </w:pPr>
            <w:r w:rsidRPr="00370AAC">
              <w:rPr>
                <w:rFonts w:ascii="Calibri" w:hAnsi="Calibri" w:cs="Calibri"/>
                <w:sz w:val="22"/>
                <w:szCs w:val="18"/>
                <w:shd w:val="clear" w:color="auto" w:fill="FFFFFF"/>
                <w:lang w:val="en-US"/>
              </w:rPr>
              <w:t>Professionally handle and redirect incoming calls and act as the first line of contact for visitors.</w:t>
            </w:r>
          </w:p>
          <w:p w14:paraId="4A7022D3" w14:textId="77777777" w:rsidR="009B37DE" w:rsidRPr="00370AAC" w:rsidRDefault="009B37DE" w:rsidP="009B37DE">
            <w:pPr>
              <w:numPr>
                <w:ilvl w:val="0"/>
                <w:numId w:val="17"/>
              </w:numPr>
              <w:textAlignment w:val="auto"/>
            </w:pPr>
            <w:r w:rsidRPr="00370AAC">
              <w:rPr>
                <w:rFonts w:ascii="Calibri" w:hAnsi="Calibri" w:cs="Calibri"/>
                <w:sz w:val="22"/>
                <w:szCs w:val="22"/>
              </w:rPr>
              <w:t>Effective organisation of meetings and events, including room booking, invites, refreshments etc.</w:t>
            </w:r>
          </w:p>
          <w:p w14:paraId="4AF4C90D" w14:textId="77777777" w:rsidR="009B37DE" w:rsidRPr="00370AAC" w:rsidRDefault="009B37DE" w:rsidP="009B37DE">
            <w:pPr>
              <w:numPr>
                <w:ilvl w:val="0"/>
                <w:numId w:val="17"/>
              </w:numPr>
              <w:textAlignment w:val="auto"/>
            </w:pPr>
            <w:r w:rsidRPr="00370AAC">
              <w:rPr>
                <w:rFonts w:ascii="Calibri" w:hAnsi="Calibri" w:cs="Calibri"/>
                <w:sz w:val="22"/>
                <w:szCs w:val="22"/>
              </w:rPr>
              <w:t xml:space="preserve">Maintain the highest level of confidentiality and trust, as well as adhering to GDPR requirements. </w:t>
            </w:r>
          </w:p>
          <w:p w14:paraId="2BD1CDBE" w14:textId="77777777" w:rsidR="009B37DE" w:rsidRPr="00370AAC" w:rsidRDefault="009B37DE" w:rsidP="009B37DE">
            <w:pPr>
              <w:numPr>
                <w:ilvl w:val="0"/>
                <w:numId w:val="17"/>
              </w:numPr>
              <w:spacing w:line="247" w:lineRule="auto"/>
              <w:textAlignment w:val="auto"/>
            </w:pPr>
            <w:r w:rsidRPr="00370AAC">
              <w:rPr>
                <w:rFonts w:ascii="Calibri" w:hAnsi="Calibri" w:cs="Calibri"/>
                <w:sz w:val="22"/>
                <w:szCs w:val="22"/>
              </w:rPr>
              <w:t>Deliver a customer focused, professional service.</w:t>
            </w:r>
          </w:p>
          <w:p w14:paraId="2ACEB995" w14:textId="77777777" w:rsidR="009B37DE" w:rsidRPr="0030403B" w:rsidRDefault="009B37DE" w:rsidP="009B37DE">
            <w:pPr>
              <w:pStyle w:val="ListParagraph"/>
              <w:numPr>
                <w:ilvl w:val="0"/>
                <w:numId w:val="17"/>
              </w:numPr>
              <w:textAlignment w:val="auto"/>
              <w:rPr>
                <w:rFonts w:ascii="Calibri" w:hAnsi="Calibri" w:cs="Calibri"/>
                <w:sz w:val="22"/>
                <w:szCs w:val="22"/>
              </w:rPr>
            </w:pPr>
            <w:r w:rsidRPr="00370AAC">
              <w:rPr>
                <w:rFonts w:ascii="Calibri" w:hAnsi="Calibri" w:cs="Calibri"/>
                <w:sz w:val="22"/>
                <w:szCs w:val="22"/>
              </w:rPr>
              <w:t>Maintain confidentiality of information.</w:t>
            </w:r>
          </w:p>
          <w:p w14:paraId="57B24E83" w14:textId="77777777" w:rsidR="009B37DE" w:rsidRDefault="009B37DE" w:rsidP="009B37DE">
            <w:pPr>
              <w:numPr>
                <w:ilvl w:val="0"/>
                <w:numId w:val="17"/>
              </w:numPr>
              <w:spacing w:line="247" w:lineRule="auto"/>
              <w:textAlignment w:val="auto"/>
            </w:pPr>
            <w:r>
              <w:rPr>
                <w:rFonts w:ascii="Calibri" w:hAnsi="Calibri" w:cs="Calibri"/>
                <w:sz w:val="22"/>
                <w:szCs w:val="22"/>
              </w:rPr>
              <w:t>Ensure all actions and behaviours support our values.</w:t>
            </w:r>
          </w:p>
          <w:p w14:paraId="6E7AD912" w14:textId="77777777" w:rsidR="009B37DE" w:rsidRDefault="009B37DE" w:rsidP="009B37DE">
            <w:pPr>
              <w:numPr>
                <w:ilvl w:val="0"/>
                <w:numId w:val="17"/>
              </w:numPr>
              <w:spacing w:after="24"/>
              <w:ind w:right="711"/>
              <w:jc w:val="both"/>
              <w:textAlignment w:val="auto"/>
            </w:pPr>
            <w:r>
              <w:rPr>
                <w:rFonts w:ascii="Calibri" w:hAnsi="Calibri" w:cs="Calibri"/>
                <w:sz w:val="22"/>
                <w:szCs w:val="22"/>
                <w:lang w:val="en-US"/>
              </w:rPr>
              <w:t xml:space="preserve">Always promote the </w:t>
            </w:r>
            <w:proofErr w:type="spellStart"/>
            <w:r>
              <w:rPr>
                <w:rFonts w:ascii="Calibri" w:hAnsi="Calibri" w:cs="Calibri"/>
                <w:sz w:val="22"/>
                <w:szCs w:val="22"/>
                <w:lang w:val="en-US"/>
              </w:rPr>
              <w:t>Organisation</w:t>
            </w:r>
            <w:proofErr w:type="spellEnd"/>
            <w:r>
              <w:rPr>
                <w:rFonts w:ascii="Calibri" w:hAnsi="Calibri" w:cs="Calibri"/>
                <w:sz w:val="22"/>
                <w:szCs w:val="22"/>
                <w:lang w:val="en-US"/>
              </w:rPr>
              <w:t xml:space="preserve"> in a positive manner. </w:t>
            </w:r>
          </w:p>
          <w:p w14:paraId="1564A91D" w14:textId="77777777" w:rsidR="009F7BD5" w:rsidRPr="000F58C8" w:rsidRDefault="009F7BD5" w:rsidP="000F58C8">
            <w:pPr>
              <w:rPr>
                <w:rFonts w:ascii="Calibri" w:hAnsi="Calibri" w:cs="Calibri"/>
                <w:szCs w:val="22"/>
                <w:lang w:eastAsia="ja-JP"/>
              </w:rPr>
            </w:pPr>
          </w:p>
          <w:p w14:paraId="2A3CF001" w14:textId="4DD88D52" w:rsidR="009F7BD5" w:rsidRDefault="009F7BD5" w:rsidP="009F7BD5">
            <w:pPr>
              <w:rPr>
                <w:rFonts w:ascii="Calibri" w:hAnsi="Calibri" w:cs="Calibri"/>
                <w:b/>
                <w:bCs/>
                <w:szCs w:val="22"/>
                <w:lang w:eastAsia="ja-JP"/>
              </w:rPr>
            </w:pPr>
            <w:r w:rsidRPr="009F7BD5">
              <w:rPr>
                <w:rFonts w:ascii="Calibri" w:hAnsi="Calibri" w:cs="Calibri"/>
                <w:b/>
                <w:bCs/>
                <w:szCs w:val="22"/>
                <w:lang w:eastAsia="ja-JP"/>
              </w:rPr>
              <w:t>Financial</w:t>
            </w:r>
          </w:p>
          <w:p w14:paraId="14F57ADA" w14:textId="2876BB50"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Banking duties, to include transportation of finances when required</w:t>
            </w:r>
          </w:p>
          <w:p w14:paraId="378FE110"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Adhere to ISO Financial Management Systems and in accordance Regulatory Bodies</w:t>
            </w:r>
          </w:p>
          <w:p w14:paraId="3993780E" w14:textId="360AAC1C"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 xml:space="preserve">Maintaining </w:t>
            </w:r>
            <w:r>
              <w:rPr>
                <w:rFonts w:asciiTheme="minorHAnsi" w:hAnsiTheme="minorHAnsi" w:cstheme="minorHAnsi"/>
                <w:color w:val="000000"/>
                <w:sz w:val="22"/>
                <w:szCs w:val="22"/>
                <w:lang w:eastAsia="en-GB"/>
              </w:rPr>
              <w:t>adequate</w:t>
            </w:r>
            <w:r w:rsidRPr="000F58C8">
              <w:rPr>
                <w:rFonts w:asciiTheme="minorHAnsi" w:hAnsiTheme="minorHAnsi" w:cstheme="minorHAnsi"/>
                <w:color w:val="000000"/>
                <w:sz w:val="22"/>
                <w:szCs w:val="22"/>
                <w:lang w:eastAsia="en-GB"/>
              </w:rPr>
              <w:t xml:space="preserve"> levels of stationary</w:t>
            </w:r>
            <w:r w:rsidR="00CE030D">
              <w:rPr>
                <w:rFonts w:asciiTheme="minorHAnsi" w:hAnsiTheme="minorHAnsi" w:cstheme="minorHAnsi"/>
                <w:color w:val="000000"/>
                <w:sz w:val="22"/>
                <w:szCs w:val="22"/>
                <w:lang w:eastAsia="en-GB"/>
              </w:rPr>
              <w:t>, printer consumables and</w:t>
            </w:r>
            <w:r w:rsidRPr="000F58C8">
              <w:rPr>
                <w:rFonts w:asciiTheme="minorHAnsi" w:hAnsiTheme="minorHAnsi" w:cstheme="minorHAnsi"/>
                <w:color w:val="000000"/>
                <w:sz w:val="22"/>
                <w:szCs w:val="22"/>
                <w:lang w:eastAsia="en-GB"/>
              </w:rPr>
              <w:t xml:space="preserve"> supplies</w:t>
            </w:r>
            <w:r>
              <w:rPr>
                <w:rFonts w:asciiTheme="minorHAnsi" w:hAnsiTheme="minorHAnsi" w:cstheme="minorHAnsi"/>
                <w:color w:val="000000"/>
                <w:sz w:val="22"/>
                <w:szCs w:val="22"/>
                <w:lang w:eastAsia="en-GB"/>
              </w:rPr>
              <w:t xml:space="preserve"> within the allocated budget </w:t>
            </w:r>
          </w:p>
          <w:p w14:paraId="0B9475DB"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Ensure data is accurately maintained for completion of financial reporting systems</w:t>
            </w:r>
          </w:p>
          <w:p w14:paraId="2F30BD5F" w14:textId="40290150" w:rsidR="00CE030D" w:rsidRDefault="00CE030D"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Maintain and process petty cash in line with Cedar systems and requirements </w:t>
            </w:r>
          </w:p>
          <w:p w14:paraId="06E69F45"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 xml:space="preserve">Process invoices and </w:t>
            </w:r>
            <w:r>
              <w:rPr>
                <w:rFonts w:asciiTheme="minorHAnsi" w:hAnsiTheme="minorHAnsi" w:cstheme="minorHAnsi"/>
                <w:color w:val="000000"/>
                <w:sz w:val="22"/>
                <w:szCs w:val="22"/>
                <w:lang w:eastAsia="en-GB"/>
              </w:rPr>
              <w:t xml:space="preserve">purchase </w:t>
            </w:r>
            <w:r w:rsidRPr="000F58C8">
              <w:rPr>
                <w:rFonts w:asciiTheme="minorHAnsi" w:hAnsiTheme="minorHAnsi" w:cstheme="minorHAnsi"/>
                <w:color w:val="000000"/>
                <w:sz w:val="22"/>
                <w:szCs w:val="22"/>
                <w:lang w:eastAsia="en-GB"/>
              </w:rPr>
              <w:t xml:space="preserve">orders in line with </w:t>
            </w:r>
            <w:r>
              <w:rPr>
                <w:rFonts w:asciiTheme="minorHAnsi" w:hAnsiTheme="minorHAnsi" w:cstheme="minorHAnsi"/>
                <w:color w:val="000000"/>
                <w:sz w:val="22"/>
                <w:szCs w:val="22"/>
                <w:lang w:eastAsia="en-GB"/>
              </w:rPr>
              <w:t xml:space="preserve">Cedar </w:t>
            </w:r>
            <w:r w:rsidRPr="000F58C8">
              <w:rPr>
                <w:rFonts w:asciiTheme="minorHAnsi" w:hAnsiTheme="minorHAnsi" w:cstheme="minorHAnsi"/>
                <w:color w:val="000000"/>
                <w:sz w:val="22"/>
                <w:szCs w:val="22"/>
                <w:lang w:eastAsia="en-GB"/>
              </w:rPr>
              <w:t>Quality Management Systems</w:t>
            </w:r>
          </w:p>
          <w:p w14:paraId="12DB5A62" w14:textId="7B8E8165"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 xml:space="preserve">Complete returns / monthly </w:t>
            </w:r>
            <w:r>
              <w:rPr>
                <w:rFonts w:asciiTheme="minorHAnsi" w:hAnsiTheme="minorHAnsi" w:cstheme="minorHAnsi"/>
                <w:color w:val="000000"/>
                <w:sz w:val="22"/>
                <w:szCs w:val="22"/>
                <w:lang w:eastAsia="en-GB"/>
              </w:rPr>
              <w:t xml:space="preserve">reports </w:t>
            </w:r>
            <w:r w:rsidRPr="000F58C8">
              <w:rPr>
                <w:rFonts w:asciiTheme="minorHAnsi" w:hAnsiTheme="minorHAnsi" w:cstheme="minorHAnsi"/>
                <w:color w:val="000000"/>
                <w:sz w:val="22"/>
                <w:szCs w:val="22"/>
                <w:lang w:eastAsia="en-GB"/>
              </w:rPr>
              <w:t>as required</w:t>
            </w:r>
          </w:p>
          <w:p w14:paraId="7B906A85" w14:textId="72608300"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Accurately record weekly staff attendance and submit summary sheets to Finance &amp; Business</w:t>
            </w:r>
            <w:r>
              <w:rPr>
                <w:rFonts w:asciiTheme="minorHAnsi" w:hAnsiTheme="minorHAnsi" w:cstheme="minorHAnsi"/>
                <w:color w:val="000000"/>
                <w:sz w:val="22"/>
                <w:szCs w:val="22"/>
                <w:lang w:eastAsia="en-GB"/>
              </w:rPr>
              <w:t xml:space="preserve"> </w:t>
            </w:r>
            <w:r w:rsidRPr="000F58C8">
              <w:rPr>
                <w:rFonts w:asciiTheme="minorHAnsi" w:hAnsiTheme="minorHAnsi" w:cstheme="minorHAnsi"/>
                <w:color w:val="000000"/>
                <w:sz w:val="22"/>
                <w:szCs w:val="22"/>
                <w:lang w:eastAsia="en-GB"/>
              </w:rPr>
              <w:t>Support</w:t>
            </w:r>
          </w:p>
          <w:p w14:paraId="5A29C4A9" w14:textId="1832DD4D"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Devise and implement organisational systems to ensure that all data is managed effectively and</w:t>
            </w:r>
            <w:r>
              <w:rPr>
                <w:rFonts w:asciiTheme="minorHAnsi" w:hAnsiTheme="minorHAnsi" w:cstheme="minorHAnsi"/>
                <w:color w:val="000000"/>
                <w:sz w:val="22"/>
                <w:szCs w:val="22"/>
                <w:lang w:eastAsia="en-GB"/>
              </w:rPr>
              <w:t xml:space="preserve"> </w:t>
            </w:r>
            <w:r w:rsidRPr="000F58C8">
              <w:rPr>
                <w:rFonts w:asciiTheme="minorHAnsi" w:hAnsiTheme="minorHAnsi" w:cstheme="minorHAnsi"/>
                <w:color w:val="000000"/>
                <w:sz w:val="22"/>
                <w:szCs w:val="22"/>
                <w:lang w:eastAsia="en-GB"/>
              </w:rPr>
              <w:t>accessible when required</w:t>
            </w:r>
          </w:p>
          <w:p w14:paraId="562BCD35" w14:textId="043049F4" w:rsidR="000F58C8" w:rsidRPr="00CE030D" w:rsidRDefault="00CE030D" w:rsidP="00213D31">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CE030D">
              <w:rPr>
                <w:rFonts w:asciiTheme="minorHAnsi" w:hAnsiTheme="minorHAnsi" w:cstheme="minorHAnsi"/>
                <w:color w:val="000000"/>
                <w:sz w:val="22"/>
                <w:szCs w:val="22"/>
                <w:lang w:eastAsia="en-GB"/>
              </w:rPr>
              <w:t>Accurately update internal databases as required (budget, sick leave, Annual leave trackers)</w:t>
            </w:r>
          </w:p>
          <w:p w14:paraId="17E02C1C" w14:textId="77777777" w:rsidR="00A06D1E" w:rsidRPr="00A06D1E" w:rsidRDefault="00A06D1E" w:rsidP="00A06D1E">
            <w:pPr>
              <w:rPr>
                <w:rFonts w:ascii="Calibri" w:hAnsi="Calibri" w:cs="Calibri"/>
                <w:szCs w:val="22"/>
                <w:lang w:eastAsia="ja-JP"/>
              </w:rPr>
            </w:pPr>
          </w:p>
          <w:p w14:paraId="198BB81C" w14:textId="550732BA" w:rsidR="009F7BD5" w:rsidRDefault="009F7BD5" w:rsidP="009F7BD5">
            <w:pPr>
              <w:rPr>
                <w:rFonts w:ascii="Calibri" w:hAnsi="Calibri" w:cs="Calibri"/>
                <w:b/>
                <w:bCs/>
                <w:szCs w:val="22"/>
                <w:lang w:eastAsia="ja-JP"/>
              </w:rPr>
            </w:pPr>
            <w:r w:rsidRPr="009F7BD5">
              <w:rPr>
                <w:rFonts w:ascii="Calibri" w:hAnsi="Calibri" w:cs="Calibri"/>
                <w:b/>
                <w:bCs/>
                <w:szCs w:val="22"/>
                <w:lang w:eastAsia="ja-JP"/>
              </w:rPr>
              <w:t>Internal Processes</w:t>
            </w:r>
          </w:p>
          <w:p w14:paraId="08455D08"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 xml:space="preserve">Adhere to the </w:t>
            </w:r>
            <w:r>
              <w:rPr>
                <w:rFonts w:asciiTheme="minorHAnsi" w:hAnsiTheme="minorHAnsi" w:cstheme="minorHAnsi"/>
                <w:color w:val="000000"/>
                <w:sz w:val="22"/>
                <w:szCs w:val="22"/>
                <w:lang w:eastAsia="en-GB"/>
              </w:rPr>
              <w:t>Cedar Foundation’s</w:t>
            </w:r>
            <w:r w:rsidRPr="000F58C8">
              <w:rPr>
                <w:rFonts w:asciiTheme="minorHAnsi" w:hAnsiTheme="minorHAnsi" w:cstheme="minorHAnsi"/>
                <w:color w:val="000000"/>
                <w:sz w:val="22"/>
                <w:szCs w:val="22"/>
                <w:lang w:eastAsia="en-GB"/>
              </w:rPr>
              <w:t xml:space="preserve"> policy and procedures within the ISO Quality Management System.</w:t>
            </w:r>
          </w:p>
          <w:p w14:paraId="5A2F06F0" w14:textId="1A30EFA5"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General administration duties as required including mail, scanning, filing, photocopying,</w:t>
            </w:r>
            <w:r>
              <w:rPr>
                <w:rFonts w:asciiTheme="minorHAnsi" w:hAnsiTheme="minorHAnsi" w:cstheme="minorHAnsi"/>
                <w:color w:val="000000"/>
                <w:sz w:val="22"/>
                <w:szCs w:val="22"/>
                <w:lang w:eastAsia="en-GB"/>
              </w:rPr>
              <w:t xml:space="preserve"> archiving,</w:t>
            </w:r>
            <w:r w:rsidRPr="000F58C8">
              <w:rPr>
                <w:rFonts w:asciiTheme="minorHAnsi" w:hAnsiTheme="minorHAnsi" w:cstheme="minorHAnsi"/>
                <w:color w:val="000000"/>
                <w:sz w:val="22"/>
                <w:szCs w:val="22"/>
                <w:lang w:eastAsia="en-GB"/>
              </w:rPr>
              <w:t xml:space="preserve"> and minute</w:t>
            </w:r>
            <w:r>
              <w:rPr>
                <w:rFonts w:asciiTheme="minorHAnsi" w:hAnsiTheme="minorHAnsi" w:cstheme="minorHAnsi"/>
                <w:color w:val="000000"/>
                <w:sz w:val="22"/>
                <w:szCs w:val="22"/>
                <w:lang w:eastAsia="en-GB"/>
              </w:rPr>
              <w:t>-</w:t>
            </w:r>
            <w:r w:rsidRPr="000F58C8">
              <w:rPr>
                <w:rFonts w:asciiTheme="minorHAnsi" w:hAnsiTheme="minorHAnsi" w:cstheme="minorHAnsi"/>
                <w:color w:val="000000"/>
                <w:sz w:val="22"/>
                <w:szCs w:val="22"/>
                <w:lang w:eastAsia="en-GB"/>
              </w:rPr>
              <w:t>taking.</w:t>
            </w:r>
          </w:p>
          <w:p w14:paraId="62F9C308"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 xml:space="preserve">Have a </w:t>
            </w:r>
            <w:r>
              <w:rPr>
                <w:rFonts w:asciiTheme="minorHAnsi" w:hAnsiTheme="minorHAnsi" w:cstheme="minorHAnsi"/>
                <w:color w:val="000000"/>
                <w:sz w:val="22"/>
                <w:szCs w:val="22"/>
                <w:lang w:eastAsia="en-GB"/>
              </w:rPr>
              <w:t>good</w:t>
            </w:r>
            <w:r w:rsidRPr="000F58C8">
              <w:rPr>
                <w:rFonts w:asciiTheme="minorHAnsi" w:hAnsiTheme="minorHAnsi" w:cstheme="minorHAnsi"/>
                <w:color w:val="000000"/>
                <w:sz w:val="22"/>
                <w:szCs w:val="22"/>
                <w:lang w:eastAsia="en-GB"/>
              </w:rPr>
              <w:t xml:space="preserve"> level of competency in Microsoft Office applications, to include Word, Excel and Power-Point </w:t>
            </w:r>
          </w:p>
          <w:p w14:paraId="58C57070"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lastRenderedPageBreak/>
              <w:t>Continually seek better way</w:t>
            </w:r>
            <w:r>
              <w:rPr>
                <w:rFonts w:asciiTheme="minorHAnsi" w:hAnsiTheme="minorHAnsi" w:cstheme="minorHAnsi"/>
                <w:color w:val="000000"/>
                <w:sz w:val="22"/>
                <w:szCs w:val="22"/>
                <w:lang w:eastAsia="en-GB"/>
              </w:rPr>
              <w:t>s</w:t>
            </w:r>
            <w:r w:rsidRPr="000F58C8">
              <w:rPr>
                <w:rFonts w:asciiTheme="minorHAnsi" w:hAnsiTheme="minorHAnsi" w:cstheme="minorHAnsi"/>
                <w:color w:val="000000"/>
                <w:sz w:val="22"/>
                <w:szCs w:val="22"/>
                <w:lang w:eastAsia="en-GB"/>
              </w:rPr>
              <w:t xml:space="preserve"> of working</w:t>
            </w:r>
            <w:r>
              <w:rPr>
                <w:rFonts w:asciiTheme="minorHAnsi" w:hAnsiTheme="minorHAnsi" w:cstheme="minorHAnsi"/>
                <w:color w:val="000000"/>
                <w:sz w:val="22"/>
                <w:szCs w:val="22"/>
                <w:lang w:eastAsia="en-GB"/>
              </w:rPr>
              <w:t>-</w:t>
            </w:r>
            <w:r w:rsidRPr="000F58C8">
              <w:rPr>
                <w:rFonts w:asciiTheme="minorHAnsi" w:hAnsiTheme="minorHAnsi" w:cstheme="minorHAnsi"/>
                <w:color w:val="000000"/>
                <w:sz w:val="22"/>
                <w:szCs w:val="22"/>
                <w:lang w:eastAsia="en-GB"/>
              </w:rPr>
              <w:t xml:space="preserve"> demonstrate a commitment to continuous improvement.</w:t>
            </w:r>
          </w:p>
          <w:p w14:paraId="44197E42"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Support the organisations strategic aims through achiev</w:t>
            </w:r>
            <w:r>
              <w:rPr>
                <w:rFonts w:asciiTheme="minorHAnsi" w:hAnsiTheme="minorHAnsi" w:cstheme="minorHAnsi"/>
                <w:color w:val="000000"/>
                <w:sz w:val="22"/>
                <w:szCs w:val="22"/>
                <w:lang w:eastAsia="en-GB"/>
              </w:rPr>
              <w:t>ing</w:t>
            </w:r>
            <w:r w:rsidRPr="000F58C8">
              <w:rPr>
                <w:rFonts w:asciiTheme="minorHAnsi" w:hAnsiTheme="minorHAnsi" w:cstheme="minorHAnsi"/>
                <w:color w:val="000000"/>
                <w:sz w:val="22"/>
                <w:szCs w:val="22"/>
                <w:lang w:eastAsia="en-GB"/>
              </w:rPr>
              <w:t xml:space="preserve"> individual objectives as agreed.</w:t>
            </w:r>
          </w:p>
          <w:p w14:paraId="53367127"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Effective planning and prioritising of workload</w:t>
            </w:r>
          </w:p>
          <w:p w14:paraId="0DEE37E8" w14:textId="77777777"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Complete returns / monthly stats as required.</w:t>
            </w:r>
          </w:p>
          <w:p w14:paraId="7F21F023" w14:textId="2C6B9226"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sidRPr="000F58C8">
              <w:rPr>
                <w:rFonts w:asciiTheme="minorHAnsi" w:hAnsiTheme="minorHAnsi" w:cstheme="minorHAnsi"/>
                <w:color w:val="000000"/>
                <w:sz w:val="22"/>
                <w:szCs w:val="22"/>
                <w:lang w:eastAsia="en-GB"/>
              </w:rPr>
              <w:t>Maintain</w:t>
            </w:r>
            <w:r>
              <w:rPr>
                <w:rFonts w:asciiTheme="minorHAnsi" w:hAnsiTheme="minorHAnsi" w:cstheme="minorHAnsi"/>
                <w:color w:val="000000"/>
                <w:sz w:val="22"/>
                <w:szCs w:val="22"/>
                <w:lang w:eastAsia="en-GB"/>
              </w:rPr>
              <w:t>/update</w:t>
            </w:r>
            <w:r w:rsidRPr="000F58C8">
              <w:rPr>
                <w:rFonts w:asciiTheme="minorHAnsi" w:hAnsiTheme="minorHAnsi" w:cstheme="minorHAnsi"/>
                <w:color w:val="000000"/>
                <w:sz w:val="22"/>
                <w:szCs w:val="22"/>
                <w:lang w:eastAsia="en-GB"/>
              </w:rPr>
              <w:t xml:space="preserve"> training and development database.</w:t>
            </w:r>
          </w:p>
          <w:p w14:paraId="0AAB4583" w14:textId="7AA7763B"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Update/amend staff</w:t>
            </w:r>
            <w:r w:rsidRPr="000F58C8">
              <w:rPr>
                <w:rFonts w:asciiTheme="minorHAnsi" w:hAnsiTheme="minorHAnsi" w:cstheme="minorHAnsi"/>
                <w:color w:val="000000"/>
                <w:sz w:val="22"/>
                <w:szCs w:val="22"/>
                <w:lang w:eastAsia="en-GB"/>
              </w:rPr>
              <w:t xml:space="preserve"> register</w:t>
            </w:r>
            <w:r>
              <w:rPr>
                <w:rFonts w:asciiTheme="minorHAnsi" w:hAnsiTheme="minorHAnsi" w:cstheme="minorHAnsi"/>
                <w:color w:val="000000"/>
                <w:sz w:val="22"/>
                <w:szCs w:val="22"/>
                <w:lang w:eastAsia="en-GB"/>
              </w:rPr>
              <w:t xml:space="preserve"> as required</w:t>
            </w:r>
            <w:r w:rsidRPr="000F58C8">
              <w:rPr>
                <w:rFonts w:asciiTheme="minorHAnsi" w:hAnsiTheme="minorHAnsi" w:cstheme="minorHAnsi"/>
                <w:color w:val="000000"/>
                <w:sz w:val="22"/>
                <w:szCs w:val="22"/>
                <w:lang w:eastAsia="en-GB"/>
              </w:rPr>
              <w:t>.</w:t>
            </w:r>
          </w:p>
          <w:p w14:paraId="0B2073C0" w14:textId="165D4064" w:rsidR="000F58C8" w:rsidRDefault="000F58C8" w:rsidP="00E019DA">
            <w:pPr>
              <w:pStyle w:val="ListParagraph"/>
              <w:numPr>
                <w:ilvl w:val="0"/>
                <w:numId w:val="10"/>
              </w:numPr>
              <w:suppressAutoHyphens w:val="0"/>
              <w:autoSpaceDN/>
              <w:spacing w:before="100" w:beforeAutospacing="1" w:after="100" w:afterAutospacing="1"/>
              <w:textAlignment w:val="auto"/>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Complete respite usage reports and returns to relevant H&amp;SCT as required </w:t>
            </w:r>
          </w:p>
          <w:p w14:paraId="217293CD" w14:textId="7A55A361" w:rsidR="00E019DA" w:rsidRPr="009B37DE" w:rsidRDefault="00E019DA" w:rsidP="009B37DE">
            <w:pPr>
              <w:numPr>
                <w:ilvl w:val="0"/>
                <w:numId w:val="10"/>
              </w:numPr>
              <w:suppressAutoHyphens w:val="0"/>
              <w:autoSpaceDN/>
              <w:textAlignment w:val="auto"/>
              <w:rPr>
                <w:rFonts w:asciiTheme="minorHAnsi" w:hAnsiTheme="minorHAnsi" w:cstheme="minorHAnsi"/>
                <w:sz w:val="22"/>
                <w:szCs w:val="22"/>
              </w:rPr>
            </w:pPr>
            <w:r w:rsidRPr="00E019DA">
              <w:rPr>
                <w:rFonts w:asciiTheme="minorHAnsi" w:hAnsiTheme="minorHAnsi" w:cstheme="minorHAnsi"/>
                <w:sz w:val="22"/>
                <w:szCs w:val="22"/>
              </w:rPr>
              <w:t xml:space="preserve">Assist the Registered Manager to maintain records and auditing of service user’s finances within the residential services.  </w:t>
            </w:r>
          </w:p>
          <w:p w14:paraId="6EA434BD" w14:textId="77777777" w:rsidR="009F7BD5" w:rsidRDefault="009F7BD5" w:rsidP="009F7BD5">
            <w:pPr>
              <w:rPr>
                <w:rFonts w:ascii="Calibri" w:hAnsi="Calibri" w:cs="Calibri"/>
                <w:b/>
                <w:bCs/>
                <w:szCs w:val="22"/>
                <w:lang w:eastAsia="ja-JP"/>
              </w:rPr>
            </w:pPr>
          </w:p>
          <w:p w14:paraId="6E854028" w14:textId="4269A76A" w:rsidR="00E019DA" w:rsidRDefault="009F7BD5" w:rsidP="009F7BD5">
            <w:pPr>
              <w:rPr>
                <w:rFonts w:ascii="Calibri" w:hAnsi="Calibri" w:cs="Calibri"/>
                <w:b/>
                <w:bCs/>
                <w:szCs w:val="22"/>
                <w:lang w:eastAsia="ja-JP"/>
              </w:rPr>
            </w:pPr>
            <w:r>
              <w:rPr>
                <w:rFonts w:ascii="Calibri" w:hAnsi="Calibri" w:cs="Calibri"/>
                <w:b/>
                <w:bCs/>
                <w:szCs w:val="22"/>
                <w:lang w:eastAsia="ja-JP"/>
              </w:rPr>
              <w:t>General</w:t>
            </w:r>
          </w:p>
          <w:p w14:paraId="0BF6820A" w14:textId="77777777" w:rsidR="00E019DA" w:rsidRPr="00E019DA" w:rsidRDefault="00E019DA" w:rsidP="00E019DA">
            <w:pPr>
              <w:pStyle w:val="ListParagraph"/>
              <w:numPr>
                <w:ilvl w:val="0"/>
                <w:numId w:val="13"/>
              </w:numPr>
              <w:suppressAutoHyphens w:val="0"/>
              <w:autoSpaceDN/>
              <w:textAlignment w:val="auto"/>
              <w:rPr>
                <w:rFonts w:asciiTheme="minorHAnsi" w:hAnsiTheme="minorHAnsi" w:cstheme="minorHAnsi"/>
                <w:sz w:val="22"/>
                <w:szCs w:val="22"/>
              </w:rPr>
            </w:pPr>
            <w:r w:rsidRPr="00E019DA">
              <w:rPr>
                <w:rFonts w:asciiTheme="minorHAnsi" w:hAnsiTheme="minorHAnsi" w:cstheme="minorHAnsi"/>
                <w:color w:val="000000"/>
                <w:sz w:val="22"/>
                <w:szCs w:val="22"/>
              </w:rPr>
              <w:t xml:space="preserve">Maintain a high level of confidentiality and trust. </w:t>
            </w:r>
          </w:p>
          <w:p w14:paraId="2A648B21" w14:textId="77777777" w:rsidR="00E019DA" w:rsidRPr="00E019DA" w:rsidRDefault="00E019DA" w:rsidP="00E019DA">
            <w:pPr>
              <w:pStyle w:val="ListParagraph"/>
              <w:numPr>
                <w:ilvl w:val="0"/>
                <w:numId w:val="13"/>
              </w:numPr>
              <w:suppressAutoHyphens w:val="0"/>
              <w:autoSpaceDN/>
              <w:textAlignment w:val="auto"/>
              <w:rPr>
                <w:rFonts w:asciiTheme="minorHAnsi" w:hAnsiTheme="minorHAnsi" w:cstheme="minorHAnsi"/>
                <w:sz w:val="22"/>
                <w:szCs w:val="22"/>
              </w:rPr>
            </w:pPr>
            <w:r w:rsidRPr="00E019DA">
              <w:rPr>
                <w:rFonts w:asciiTheme="minorHAnsi" w:hAnsiTheme="minorHAnsi" w:cstheme="minorHAnsi"/>
                <w:color w:val="000000"/>
                <w:sz w:val="22"/>
                <w:szCs w:val="22"/>
              </w:rPr>
              <w:t xml:space="preserve">Engage positively in team meetings, supervision and appraisal processes. </w:t>
            </w:r>
          </w:p>
          <w:p w14:paraId="41BBA6C3" w14:textId="77777777" w:rsidR="00E019DA" w:rsidRPr="00E019DA" w:rsidRDefault="00E019DA" w:rsidP="00E019DA">
            <w:pPr>
              <w:pStyle w:val="ListParagraph"/>
              <w:numPr>
                <w:ilvl w:val="0"/>
                <w:numId w:val="13"/>
              </w:numPr>
              <w:suppressAutoHyphens w:val="0"/>
              <w:autoSpaceDN/>
              <w:textAlignment w:val="auto"/>
              <w:rPr>
                <w:rFonts w:asciiTheme="minorHAnsi" w:hAnsiTheme="minorHAnsi" w:cstheme="minorHAnsi"/>
                <w:sz w:val="22"/>
                <w:szCs w:val="22"/>
              </w:rPr>
            </w:pPr>
            <w:r w:rsidRPr="00E019DA">
              <w:rPr>
                <w:rFonts w:asciiTheme="minorHAnsi" w:hAnsiTheme="minorHAnsi" w:cstheme="minorHAnsi"/>
                <w:color w:val="000000"/>
                <w:sz w:val="22"/>
                <w:szCs w:val="22"/>
              </w:rPr>
              <w:t xml:space="preserve">Ensure </w:t>
            </w:r>
            <w:r>
              <w:rPr>
                <w:rFonts w:asciiTheme="minorHAnsi" w:hAnsiTheme="minorHAnsi" w:cstheme="minorHAnsi"/>
                <w:color w:val="000000"/>
                <w:sz w:val="22"/>
                <w:szCs w:val="22"/>
              </w:rPr>
              <w:t>high</w:t>
            </w:r>
            <w:r w:rsidRPr="00E019DA">
              <w:rPr>
                <w:rFonts w:asciiTheme="minorHAnsi" w:hAnsiTheme="minorHAnsi" w:cstheme="minorHAnsi"/>
                <w:color w:val="000000"/>
                <w:sz w:val="22"/>
                <w:szCs w:val="22"/>
              </w:rPr>
              <w:t xml:space="preserve"> levels of accuracy. </w:t>
            </w:r>
          </w:p>
          <w:p w14:paraId="412F4FCF" w14:textId="49B5CE27" w:rsidR="00E019DA" w:rsidRPr="00CE030D" w:rsidRDefault="00E019DA" w:rsidP="00E019DA">
            <w:pPr>
              <w:pStyle w:val="ListParagraph"/>
              <w:numPr>
                <w:ilvl w:val="0"/>
                <w:numId w:val="13"/>
              </w:numPr>
              <w:suppressAutoHyphens w:val="0"/>
              <w:autoSpaceDN/>
              <w:textAlignment w:val="auto"/>
              <w:rPr>
                <w:rFonts w:asciiTheme="minorHAnsi" w:hAnsiTheme="minorHAnsi" w:cstheme="minorHAnsi"/>
                <w:sz w:val="22"/>
                <w:szCs w:val="22"/>
              </w:rPr>
            </w:pPr>
            <w:r w:rsidRPr="00E019DA">
              <w:rPr>
                <w:rFonts w:asciiTheme="minorHAnsi" w:hAnsiTheme="minorHAnsi" w:cstheme="minorHAnsi"/>
                <w:color w:val="000000"/>
                <w:sz w:val="22"/>
                <w:szCs w:val="22"/>
              </w:rPr>
              <w:t>Attend training on a regular basis to ensure that all mandatory and personal training and development needs are met in line with company requirements</w:t>
            </w:r>
          </w:p>
          <w:p w14:paraId="043D8DB3" w14:textId="31C067BA" w:rsidR="00CE030D" w:rsidRPr="00CE030D" w:rsidRDefault="00CE030D" w:rsidP="00E019DA">
            <w:pPr>
              <w:pStyle w:val="ListParagraph"/>
              <w:numPr>
                <w:ilvl w:val="0"/>
                <w:numId w:val="13"/>
              </w:numPr>
              <w:suppressAutoHyphens w:val="0"/>
              <w:autoSpaceDN/>
              <w:textAlignment w:val="auto"/>
              <w:rPr>
                <w:rFonts w:asciiTheme="minorHAnsi" w:hAnsiTheme="minorHAnsi" w:cstheme="minorHAnsi"/>
                <w:sz w:val="22"/>
                <w:szCs w:val="22"/>
              </w:rPr>
            </w:pPr>
            <w:r w:rsidRPr="00CE030D">
              <w:rPr>
                <w:rFonts w:asciiTheme="minorHAnsi" w:hAnsiTheme="minorHAnsi" w:cstheme="minorHAnsi"/>
                <w:sz w:val="22"/>
                <w:szCs w:val="22"/>
              </w:rPr>
              <w:t>To support the Registered Manager with administration tasks</w:t>
            </w:r>
          </w:p>
          <w:p w14:paraId="0693097D" w14:textId="7CED930D" w:rsidR="00E019DA" w:rsidRPr="00E019DA" w:rsidRDefault="00E019DA" w:rsidP="00E019DA">
            <w:pPr>
              <w:pStyle w:val="ListParagraph"/>
              <w:numPr>
                <w:ilvl w:val="0"/>
                <w:numId w:val="13"/>
              </w:numPr>
              <w:suppressAutoHyphens w:val="0"/>
              <w:autoSpaceDN/>
              <w:textAlignment w:val="auto"/>
              <w:rPr>
                <w:rFonts w:asciiTheme="minorHAnsi" w:hAnsiTheme="minorHAnsi" w:cstheme="minorHAnsi"/>
                <w:sz w:val="22"/>
                <w:szCs w:val="22"/>
              </w:rPr>
            </w:pPr>
            <w:r w:rsidRPr="00E019DA">
              <w:rPr>
                <w:rFonts w:asciiTheme="minorHAnsi" w:hAnsiTheme="minorHAnsi" w:cstheme="minorHAnsi"/>
                <w:color w:val="000000"/>
                <w:sz w:val="22"/>
                <w:szCs w:val="22"/>
              </w:rPr>
              <w:t>To undertake other relevant duties as may from time to time be assigned.</w:t>
            </w:r>
          </w:p>
          <w:p w14:paraId="55B27D44" w14:textId="77777777" w:rsidR="003326B6" w:rsidRPr="009B37DE" w:rsidRDefault="003326B6" w:rsidP="009B37DE">
            <w:pPr>
              <w:rPr>
                <w:rFonts w:ascii="Calibri" w:hAnsi="Calibri" w:cs="Calibri"/>
                <w:szCs w:val="22"/>
                <w:lang w:eastAsia="ja-JP"/>
              </w:rPr>
            </w:pPr>
          </w:p>
          <w:p w14:paraId="62A02A71" w14:textId="67CBBFE3" w:rsidR="003326B6" w:rsidRDefault="003326B6">
            <w:pPr>
              <w:pStyle w:val="ListParagraph"/>
              <w:ind w:left="501"/>
              <w:rPr>
                <w:rFonts w:ascii="Calibri" w:hAnsi="Calibri" w:cs="Calibri"/>
                <w:szCs w:val="22"/>
                <w:lang w:eastAsia="ja-JP"/>
              </w:rPr>
            </w:pPr>
          </w:p>
        </w:tc>
      </w:tr>
    </w:tbl>
    <w:p w14:paraId="69CEEC52" w14:textId="77777777" w:rsidR="000740BA" w:rsidRDefault="000740BA">
      <w:pPr>
        <w:jc w:val="both"/>
        <w:rPr>
          <w:rFonts w:ascii="Calibri" w:hAnsi="Calibri" w:cs="Calibri"/>
          <w:i/>
          <w:iCs/>
          <w:sz w:val="22"/>
          <w:szCs w:val="22"/>
        </w:rPr>
      </w:pPr>
    </w:p>
    <w:p w14:paraId="424CEB78" w14:textId="77777777" w:rsidR="000740BA" w:rsidRDefault="000740BA">
      <w:pPr>
        <w:jc w:val="both"/>
        <w:rPr>
          <w:rFonts w:ascii="Calibri" w:hAnsi="Calibri" w:cs="Calibri"/>
          <w:i/>
          <w:iCs/>
          <w:sz w:val="22"/>
          <w:szCs w:val="22"/>
        </w:rPr>
      </w:pPr>
    </w:p>
    <w:p w14:paraId="32DE5A03" w14:textId="32CDB942" w:rsidR="000740BA" w:rsidRDefault="006A039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56597171" w14:textId="77777777" w:rsidR="003326B6" w:rsidRDefault="003326B6">
      <w:pPr>
        <w:jc w:val="both"/>
        <w:rPr>
          <w:rFonts w:ascii="Calibri" w:hAnsi="Calibri" w:cs="Calibri"/>
          <w:i/>
          <w:iCs/>
          <w:sz w:val="22"/>
          <w:szCs w:val="22"/>
        </w:rPr>
      </w:pPr>
    </w:p>
    <w:p w14:paraId="0F609761" w14:textId="77777777" w:rsidR="00CE6B0E" w:rsidRDefault="00CE6B0E" w:rsidP="00CE6B0E">
      <w:pPr>
        <w:jc w:val="both"/>
        <w:rPr>
          <w:rFonts w:ascii="Calibri" w:hAnsi="Calibri" w:cs="Calibri"/>
          <w:i/>
          <w:iCs/>
          <w:sz w:val="22"/>
          <w:szCs w:val="22"/>
        </w:rPr>
      </w:pPr>
    </w:p>
    <w:p w14:paraId="079C3012" w14:textId="77777777" w:rsidR="00CE6B0E" w:rsidRDefault="00CE6B0E" w:rsidP="00CE6B0E">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0DECCF20" w14:textId="77777777" w:rsidR="00CE6B0E" w:rsidRDefault="00CE6B0E" w:rsidP="00CE6B0E">
      <w:pPr>
        <w:jc w:val="both"/>
        <w:rPr>
          <w:rFonts w:ascii="Calibri" w:hAnsi="Calibri" w:cs="Calibri"/>
          <w:i/>
          <w:iCs/>
          <w:sz w:val="22"/>
          <w:szCs w:val="22"/>
        </w:rPr>
      </w:pPr>
    </w:p>
    <w:p w14:paraId="50D2B506" w14:textId="77777777" w:rsidR="00CE6B0E" w:rsidRPr="006E1D9B" w:rsidRDefault="00CE6B0E" w:rsidP="00CE6B0E">
      <w:pPr>
        <w:jc w:val="both"/>
        <w:rPr>
          <w:rFonts w:ascii="Calibri" w:hAnsi="Calibri" w:cs="Calibri"/>
          <w:i/>
          <w:iCs/>
          <w:sz w:val="22"/>
          <w:szCs w:val="22"/>
        </w:rPr>
      </w:pPr>
      <w:r>
        <w:rPr>
          <w:rFonts w:ascii="Calibri" w:hAnsi="Calibri" w:cs="Calibri"/>
          <w:i/>
          <w:iCs/>
          <w:sz w:val="22"/>
          <w:szCs w:val="22"/>
        </w:rPr>
        <w:t xml:space="preserve">The Cedar Foundation is an Equal Opportunity Employer. </w:t>
      </w:r>
    </w:p>
    <w:p w14:paraId="3E777C13" w14:textId="77777777" w:rsidR="00CE6B0E" w:rsidRDefault="00CE6B0E" w:rsidP="00CE6B0E">
      <w:pPr>
        <w:rPr>
          <w:rStyle w:val="TitleChar"/>
          <w:rFonts w:ascii="Calibri" w:hAnsi="Calibri" w:cs="Calibri"/>
          <w:b/>
          <w:bCs/>
          <w:sz w:val="22"/>
          <w:szCs w:val="22"/>
        </w:rPr>
      </w:pPr>
    </w:p>
    <w:p w14:paraId="08DFB707" w14:textId="77777777" w:rsidR="00CE6B0E" w:rsidRDefault="00CE6B0E" w:rsidP="00CE6B0E">
      <w:pPr>
        <w:rPr>
          <w:rStyle w:val="TitleChar"/>
          <w:rFonts w:ascii="Calibri" w:hAnsi="Calibri" w:cs="Calibri"/>
          <w:b/>
          <w:bCs/>
          <w:sz w:val="22"/>
          <w:szCs w:val="22"/>
        </w:rPr>
      </w:pPr>
    </w:p>
    <w:p w14:paraId="097D3E05" w14:textId="4B22F254" w:rsidR="00CE6B0E" w:rsidRDefault="00CE6B0E" w:rsidP="00CE6B0E">
      <w:pPr>
        <w:rPr>
          <w:rFonts w:ascii="Calibri" w:hAnsi="Calibri" w:cs="Calibri"/>
          <w:b/>
          <w:bCs/>
          <w:color w:val="FF0000"/>
        </w:rPr>
      </w:pPr>
    </w:p>
    <w:p w14:paraId="71F0BFC4" w14:textId="77777777" w:rsidR="00CE6B0E" w:rsidRDefault="00CE6B0E" w:rsidP="009F7BD5">
      <w:pPr>
        <w:rPr>
          <w:rFonts w:ascii="Calibri" w:hAnsi="Calibri" w:cs="Calibri"/>
          <w:sz w:val="22"/>
          <w:szCs w:val="22"/>
        </w:rPr>
      </w:pPr>
    </w:p>
    <w:p w14:paraId="76F4897D" w14:textId="77777777" w:rsidR="00CE6B0E" w:rsidRDefault="00CE6B0E" w:rsidP="009F7BD5">
      <w:pPr>
        <w:rPr>
          <w:rFonts w:ascii="Calibri" w:hAnsi="Calibri" w:cs="Calibri"/>
          <w:sz w:val="22"/>
          <w:szCs w:val="22"/>
        </w:rPr>
      </w:pPr>
    </w:p>
    <w:p w14:paraId="5104FF31" w14:textId="77777777" w:rsidR="00CE6B0E" w:rsidRDefault="00CE6B0E" w:rsidP="009F7BD5">
      <w:pPr>
        <w:rPr>
          <w:rFonts w:ascii="Calibri" w:hAnsi="Calibri" w:cs="Calibri"/>
          <w:sz w:val="22"/>
          <w:szCs w:val="22"/>
        </w:rPr>
      </w:pPr>
    </w:p>
    <w:p w14:paraId="0279E084" w14:textId="77777777" w:rsidR="00CE6B0E" w:rsidRDefault="00CE6B0E" w:rsidP="009F7BD5">
      <w:pPr>
        <w:rPr>
          <w:rFonts w:ascii="Calibri" w:hAnsi="Calibri" w:cs="Calibri"/>
          <w:sz w:val="22"/>
          <w:szCs w:val="22"/>
        </w:rPr>
      </w:pPr>
    </w:p>
    <w:p w14:paraId="551A32AD" w14:textId="77777777" w:rsidR="00CE6B0E" w:rsidRDefault="00CE6B0E" w:rsidP="009F7BD5">
      <w:pPr>
        <w:rPr>
          <w:rFonts w:ascii="Calibri" w:hAnsi="Calibri" w:cs="Calibri"/>
          <w:sz w:val="22"/>
          <w:szCs w:val="22"/>
        </w:rPr>
      </w:pPr>
    </w:p>
    <w:p w14:paraId="31EE0CA9" w14:textId="77777777" w:rsidR="00CE6B0E" w:rsidRDefault="00CE6B0E" w:rsidP="009F7BD5">
      <w:pPr>
        <w:rPr>
          <w:rFonts w:ascii="Calibri" w:hAnsi="Calibri" w:cs="Calibri"/>
          <w:sz w:val="22"/>
          <w:szCs w:val="22"/>
        </w:rPr>
      </w:pPr>
    </w:p>
    <w:p w14:paraId="07042FE4" w14:textId="02E0B169" w:rsidR="00CE6B0E" w:rsidRDefault="00016D9A" w:rsidP="00016D9A">
      <w:pPr>
        <w:tabs>
          <w:tab w:val="left" w:pos="4050"/>
        </w:tabs>
        <w:rPr>
          <w:rFonts w:ascii="Calibri" w:hAnsi="Calibri" w:cs="Calibri"/>
          <w:sz w:val="22"/>
          <w:szCs w:val="22"/>
        </w:rPr>
      </w:pPr>
      <w:r>
        <w:rPr>
          <w:rFonts w:ascii="Calibri" w:hAnsi="Calibri" w:cs="Calibri"/>
          <w:sz w:val="22"/>
          <w:szCs w:val="22"/>
        </w:rPr>
        <w:tab/>
      </w:r>
    </w:p>
    <w:p w14:paraId="18B05ECA" w14:textId="77777777" w:rsidR="00CE6B0E" w:rsidRDefault="00CE6B0E" w:rsidP="009F7BD5">
      <w:pPr>
        <w:rPr>
          <w:rFonts w:ascii="Calibri" w:hAnsi="Calibri" w:cs="Calibri"/>
          <w:sz w:val="22"/>
          <w:szCs w:val="22"/>
        </w:rPr>
      </w:pPr>
    </w:p>
    <w:p w14:paraId="1503A964" w14:textId="77777777" w:rsidR="00CE6B0E" w:rsidRDefault="00CE6B0E" w:rsidP="009F7BD5">
      <w:pPr>
        <w:rPr>
          <w:rFonts w:ascii="Calibri" w:hAnsi="Calibri" w:cs="Calibri"/>
          <w:sz w:val="22"/>
          <w:szCs w:val="22"/>
        </w:rPr>
      </w:pPr>
    </w:p>
    <w:p w14:paraId="59E1BFA1" w14:textId="77777777" w:rsidR="00CE6B0E" w:rsidRDefault="00CE6B0E" w:rsidP="009F7BD5">
      <w:pPr>
        <w:rPr>
          <w:rFonts w:ascii="Calibri" w:hAnsi="Calibri" w:cs="Calibri"/>
          <w:sz w:val="22"/>
          <w:szCs w:val="22"/>
        </w:rPr>
      </w:pPr>
    </w:p>
    <w:p w14:paraId="3333A230" w14:textId="77777777" w:rsidR="00CE6B0E" w:rsidRDefault="00CE6B0E" w:rsidP="009F7BD5">
      <w:pPr>
        <w:rPr>
          <w:rFonts w:ascii="Calibri" w:hAnsi="Calibri" w:cs="Calibri"/>
          <w:sz w:val="22"/>
          <w:szCs w:val="22"/>
        </w:rPr>
      </w:pPr>
    </w:p>
    <w:p w14:paraId="47BB6CD5" w14:textId="77777777" w:rsidR="00CE6B0E" w:rsidRDefault="00CE6B0E" w:rsidP="009F7BD5">
      <w:pPr>
        <w:rPr>
          <w:rFonts w:ascii="Calibri" w:hAnsi="Calibri" w:cs="Calibri"/>
          <w:sz w:val="22"/>
          <w:szCs w:val="22"/>
        </w:rPr>
      </w:pPr>
    </w:p>
    <w:p w14:paraId="66913AF5" w14:textId="77777777" w:rsidR="00CE6B0E" w:rsidRDefault="00CE6B0E" w:rsidP="009F7BD5">
      <w:pPr>
        <w:rPr>
          <w:rFonts w:ascii="Calibri" w:hAnsi="Calibri" w:cs="Calibri"/>
          <w:sz w:val="22"/>
          <w:szCs w:val="22"/>
        </w:rPr>
      </w:pPr>
    </w:p>
    <w:p w14:paraId="63324768" w14:textId="77777777" w:rsidR="00CE6B0E" w:rsidRDefault="00CE6B0E" w:rsidP="009F7BD5">
      <w:pPr>
        <w:rPr>
          <w:rFonts w:ascii="Calibri" w:hAnsi="Calibri" w:cs="Calibri"/>
          <w:sz w:val="22"/>
          <w:szCs w:val="22"/>
        </w:rPr>
      </w:pPr>
    </w:p>
    <w:p w14:paraId="6C46258F" w14:textId="6C8FC981" w:rsidR="009F7BD5" w:rsidRDefault="006A039E" w:rsidP="009F7BD5">
      <w:pPr>
        <w:rPr>
          <w:rFonts w:ascii="Calibri" w:hAnsi="Calibri" w:cs="Calibri"/>
          <w:sz w:val="22"/>
          <w:szCs w:val="22"/>
        </w:rPr>
      </w:pPr>
      <w:r>
        <w:rPr>
          <w:rFonts w:ascii="Calibri" w:hAnsi="Calibri" w:cs="Calibri"/>
          <w:b/>
          <w:bCs/>
          <w:noProof/>
          <w:sz w:val="22"/>
          <w:szCs w:val="22"/>
        </w:rPr>
        <w:drawing>
          <wp:anchor distT="0" distB="0" distL="114300" distR="114300" simplePos="0" relativeHeight="251660288"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0DF788C2" w:rsidR="000740BA" w:rsidRDefault="003326B6" w:rsidP="009F7BD5">
      <w:pPr>
        <w:rPr>
          <w:rFonts w:ascii="Calibri" w:hAnsi="Calibri" w:cs="Calibri"/>
          <w:sz w:val="22"/>
          <w:szCs w:val="22"/>
        </w:rPr>
      </w:pPr>
      <w:r>
        <w:rPr>
          <w:rFonts w:ascii="Calibri" w:hAnsi="Calibri" w:cs="Calibri"/>
          <w:sz w:val="22"/>
          <w:szCs w:val="22"/>
        </w:rPr>
        <w:tab/>
      </w:r>
    </w:p>
    <w:p w14:paraId="5CAFBA66" w14:textId="77777777" w:rsidR="001150F0" w:rsidRDefault="001150F0" w:rsidP="009F7BD5">
      <w:pPr>
        <w:rPr>
          <w:rFonts w:ascii="Calibri" w:hAnsi="Calibri" w:cs="Calibri"/>
          <w:sz w:val="22"/>
          <w:szCs w:val="22"/>
        </w:rPr>
      </w:pPr>
    </w:p>
    <w:p w14:paraId="52E72744" w14:textId="77777777" w:rsidR="000740BA" w:rsidRDefault="006A039E">
      <w:pPr>
        <w:pStyle w:val="Subtitle"/>
      </w:pPr>
      <w:r>
        <w:rPr>
          <w:rStyle w:val="TitleChar"/>
          <w:rFonts w:ascii="Calibri" w:hAnsi="Calibri" w:cs="Calibri"/>
          <w:b/>
          <w:bCs/>
          <w:color w:val="auto"/>
          <w:sz w:val="32"/>
          <w:szCs w:val="32"/>
        </w:rPr>
        <w:t>PERSONAL SPECIFICATION</w:t>
      </w:r>
    </w:p>
    <w:p w14:paraId="08DA3F23" w14:textId="77777777" w:rsidR="000740BA" w:rsidRDefault="000740BA">
      <w:pPr>
        <w:autoSpaceDE w:val="0"/>
        <w:rPr>
          <w:rFonts w:ascii="Calibri" w:hAnsi="Calibri" w:cs="Calibri"/>
          <w:b/>
          <w:bCs/>
          <w:iCs/>
          <w:sz w:val="22"/>
          <w:szCs w:val="22"/>
          <w:lang w:eastAsia="en-GB"/>
        </w:rPr>
      </w:pPr>
    </w:p>
    <w:p w14:paraId="37B4D69D" w14:textId="77777777" w:rsidR="000740BA" w:rsidRDefault="006A039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Calibri" w:hAnsi="Calibri" w:cs="Calibri"/>
          <w:b/>
          <w:sz w:val="22"/>
          <w:szCs w:val="22"/>
        </w:rPr>
      </w:pPr>
    </w:p>
    <w:p w14:paraId="1348C447" w14:textId="702FAC00" w:rsidR="00C128A8" w:rsidRDefault="00C128A8">
      <w:pPr>
        <w:rPr>
          <w:rFonts w:ascii="Calibri" w:hAnsi="Calibri" w:cs="Calibri"/>
          <w:b/>
          <w:sz w:val="22"/>
          <w:szCs w:val="22"/>
        </w:rPr>
      </w:pPr>
      <w:r w:rsidRPr="009E5225">
        <w:rPr>
          <w:rFonts w:ascii="Calibri" w:hAnsi="Calibri" w:cs="Calibri"/>
          <w:b/>
          <w:bCs/>
          <w:color w:val="FF0000"/>
        </w:rPr>
        <w:t>Please note - At present The Cedar Foundation does not offer Sponsorship.</w:t>
      </w:r>
    </w:p>
    <w:p w14:paraId="02040B3C" w14:textId="77777777" w:rsidR="00C128A8" w:rsidRDefault="00C128A8">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Default="006A039E">
            <w:pPr>
              <w:jc w:val="center"/>
            </w:pPr>
            <w:r>
              <w:rPr>
                <w:rFonts w:ascii="Calibri" w:eastAsia="Calibri" w:hAnsi="Calibri" w:cs="Calibri"/>
                <w:b/>
                <w:bCs/>
                <w:color w:val="FFFFFF"/>
                <w:sz w:val="22"/>
                <w:szCs w:val="22"/>
                <w:lang w:eastAsia="en-GB"/>
              </w:rPr>
              <w:t>Essential Criteria</w:t>
            </w:r>
          </w:p>
        </w:tc>
      </w:tr>
      <w:tr w:rsidR="000740BA"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Default="006A039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Default="006A039E">
            <w:pPr>
              <w:jc w:val="center"/>
            </w:pPr>
            <w:r>
              <w:rPr>
                <w:rFonts w:ascii="Calibri" w:eastAsia="Calibri" w:hAnsi="Calibri" w:cs="Calibri"/>
                <w:b/>
                <w:bCs/>
                <w:sz w:val="22"/>
                <w:szCs w:val="22"/>
                <w:lang w:eastAsia="en-GB"/>
              </w:rPr>
              <w:t>Assessment</w:t>
            </w:r>
          </w:p>
        </w:tc>
      </w:tr>
      <w:tr w:rsidR="00CE030D" w14:paraId="7816404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798C" w14:textId="6626362B" w:rsidR="00CE030D" w:rsidRPr="00CE030D" w:rsidRDefault="00CE030D" w:rsidP="00CE030D">
            <w:pPr>
              <w:rPr>
                <w:rFonts w:ascii="Calibri" w:eastAsia="Calibri" w:hAnsi="Calibri" w:cs="Calibri"/>
                <w:sz w:val="22"/>
                <w:szCs w:val="22"/>
                <w:lang w:eastAsia="en-GB"/>
              </w:rPr>
            </w:pPr>
            <w:r w:rsidRPr="00CE030D">
              <w:rPr>
                <w:rFonts w:ascii="Calibri" w:eastAsia="Calibri" w:hAnsi="Calibri" w:cs="Calibri"/>
                <w:sz w:val="22"/>
                <w:szCs w:val="22"/>
                <w:lang w:eastAsia="en-GB"/>
              </w:rPr>
              <w:t>1.</w:t>
            </w:r>
            <w:r>
              <w:rPr>
                <w:rFonts w:ascii="Calibri" w:eastAsia="Calibri" w:hAnsi="Calibri" w:cs="Calibri"/>
                <w:sz w:val="22"/>
                <w:szCs w:val="22"/>
                <w:lang w:eastAsia="en-GB"/>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EB45" w14:textId="517B6D92" w:rsidR="00CE030D" w:rsidRPr="00CE030D" w:rsidRDefault="00CE030D" w:rsidP="00332AE6">
            <w:pPr>
              <w:rPr>
                <w:rFonts w:asciiTheme="minorHAnsi" w:hAnsiTheme="minorHAnsi" w:cstheme="minorHAnsi"/>
                <w:color w:val="000000"/>
                <w:sz w:val="22"/>
                <w:szCs w:val="22"/>
                <w:highlight w:val="yellow"/>
              </w:rPr>
            </w:pPr>
            <w:r w:rsidRPr="00CE030D">
              <w:rPr>
                <w:rFonts w:asciiTheme="minorHAnsi" w:hAnsiTheme="minorHAnsi" w:cstheme="minorHAnsi"/>
                <w:color w:val="000000"/>
                <w:sz w:val="22"/>
                <w:szCs w:val="22"/>
              </w:rPr>
              <w:t xml:space="preserve">GCSE English &amp; Math’s Grade A-C or equivalent.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6FD6" w14:textId="68D169BD" w:rsidR="00CE030D" w:rsidRPr="00CE030D" w:rsidRDefault="00CE030D" w:rsidP="00332AE6">
            <w:pPr>
              <w:rPr>
                <w:rFonts w:asciiTheme="minorHAnsi" w:hAnsiTheme="minorHAnsi" w:cstheme="minorHAnsi"/>
                <w:sz w:val="22"/>
                <w:szCs w:val="22"/>
              </w:rPr>
            </w:pPr>
            <w:r w:rsidRPr="00CE030D">
              <w:rPr>
                <w:rFonts w:asciiTheme="minorHAnsi" w:hAnsiTheme="minorHAnsi" w:cstheme="minorHAnsi"/>
                <w:sz w:val="22"/>
                <w:szCs w:val="22"/>
              </w:rPr>
              <w:t>Application/</w:t>
            </w:r>
            <w:r>
              <w:rPr>
                <w:rFonts w:asciiTheme="minorHAnsi" w:hAnsiTheme="minorHAnsi" w:cstheme="minorHAnsi"/>
                <w:sz w:val="22"/>
                <w:szCs w:val="22"/>
              </w:rPr>
              <w:t xml:space="preserve"> C</w:t>
            </w:r>
            <w:r w:rsidRPr="00CE030D">
              <w:rPr>
                <w:rFonts w:asciiTheme="minorHAnsi" w:hAnsiTheme="minorHAnsi" w:cstheme="minorHAnsi"/>
                <w:sz w:val="22"/>
                <w:szCs w:val="22"/>
              </w:rPr>
              <w:t>onditional offer checks</w:t>
            </w:r>
          </w:p>
        </w:tc>
      </w:tr>
      <w:tr w:rsidR="000740BA"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0A1A584D" w:rsidR="000740BA" w:rsidRDefault="00CE030D" w:rsidP="00332AE6">
            <w:r>
              <w:rPr>
                <w:rFonts w:ascii="Calibri" w:eastAsia="Calibri" w:hAnsi="Calibri" w:cs="Calibri"/>
                <w:sz w:val="22"/>
                <w:szCs w:val="22"/>
                <w:lang w:eastAsia="en-GB"/>
              </w:rPr>
              <w:t>2</w:t>
            </w:r>
            <w:r w:rsidR="006A039E">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64500A7D" w:rsidR="000740BA" w:rsidRPr="00CE030D" w:rsidRDefault="00E019DA" w:rsidP="00332AE6">
            <w:pPr>
              <w:rPr>
                <w:rFonts w:asciiTheme="minorHAnsi" w:hAnsiTheme="minorHAnsi" w:cstheme="minorHAnsi"/>
                <w:sz w:val="22"/>
                <w:szCs w:val="22"/>
              </w:rPr>
            </w:pPr>
            <w:r w:rsidRPr="00CE030D">
              <w:rPr>
                <w:rFonts w:asciiTheme="minorHAnsi" w:hAnsiTheme="minorHAnsi" w:cstheme="minorHAnsi"/>
                <w:color w:val="000000"/>
                <w:sz w:val="22"/>
                <w:szCs w:val="22"/>
              </w:rPr>
              <w:t xml:space="preserve">A minimum of </w:t>
            </w:r>
            <w:r w:rsidR="00CE030D" w:rsidRPr="00CE030D">
              <w:rPr>
                <w:rFonts w:asciiTheme="minorHAnsi" w:hAnsiTheme="minorHAnsi" w:cstheme="minorHAnsi"/>
                <w:color w:val="000000"/>
                <w:sz w:val="22"/>
                <w:szCs w:val="22"/>
              </w:rPr>
              <w:t xml:space="preserve">1 </w:t>
            </w:r>
            <w:r w:rsidRPr="00CE030D">
              <w:rPr>
                <w:rFonts w:asciiTheme="minorHAnsi" w:hAnsiTheme="minorHAnsi" w:cstheme="minorHAnsi"/>
                <w:color w:val="000000"/>
                <w:sz w:val="22"/>
                <w:szCs w:val="22"/>
              </w:rPr>
              <w:t>years’ experience in an administration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565750FB" w:rsidR="000740BA" w:rsidRPr="00CE030D" w:rsidRDefault="00E019DA" w:rsidP="00332AE6">
            <w:pPr>
              <w:rPr>
                <w:rFonts w:asciiTheme="minorHAnsi" w:hAnsiTheme="minorHAnsi" w:cstheme="minorHAnsi"/>
                <w:sz w:val="22"/>
                <w:szCs w:val="22"/>
              </w:rPr>
            </w:pPr>
            <w:r w:rsidRPr="00CE030D">
              <w:rPr>
                <w:rFonts w:asciiTheme="minorHAnsi" w:hAnsiTheme="minorHAnsi" w:cstheme="minorHAnsi"/>
                <w:sz w:val="22"/>
                <w:szCs w:val="22"/>
              </w:rPr>
              <w:t>Application/</w:t>
            </w:r>
            <w:r w:rsidR="00CE030D">
              <w:rPr>
                <w:rFonts w:asciiTheme="minorHAnsi" w:hAnsiTheme="minorHAnsi" w:cstheme="minorHAnsi"/>
                <w:sz w:val="22"/>
                <w:szCs w:val="22"/>
              </w:rPr>
              <w:t xml:space="preserve"> C</w:t>
            </w:r>
            <w:r w:rsidRPr="00CE030D">
              <w:rPr>
                <w:rFonts w:asciiTheme="minorHAnsi" w:hAnsiTheme="minorHAnsi" w:cstheme="minorHAnsi"/>
                <w:sz w:val="22"/>
                <w:szCs w:val="22"/>
              </w:rPr>
              <w:t xml:space="preserve">onditional offer checks </w:t>
            </w:r>
          </w:p>
        </w:tc>
      </w:tr>
      <w:tr w:rsidR="000740BA"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683AAF42" w:rsidR="000740BA" w:rsidRDefault="00CE030D" w:rsidP="00332AE6">
            <w:r>
              <w:rPr>
                <w:rFonts w:ascii="Calibri" w:eastAsia="Calibri" w:hAnsi="Calibri" w:cs="Calibri"/>
                <w:sz w:val="22"/>
                <w:szCs w:val="22"/>
                <w:lang w:eastAsia="en-GB"/>
              </w:rPr>
              <w:t>3</w:t>
            </w:r>
            <w:r w:rsidR="006A039E">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CED3" w14:textId="37CC6CD6" w:rsidR="00CE030D" w:rsidRPr="00CE030D" w:rsidRDefault="00CE030D" w:rsidP="00CE030D">
            <w:pPr>
              <w:rPr>
                <w:rFonts w:asciiTheme="minorHAnsi" w:eastAsia="Calibri" w:hAnsiTheme="minorHAnsi" w:cstheme="minorHAnsi"/>
                <w:sz w:val="22"/>
                <w:szCs w:val="22"/>
                <w:lang w:eastAsia="en-GB"/>
              </w:rPr>
            </w:pPr>
            <w:r w:rsidRPr="00CE030D">
              <w:rPr>
                <w:rFonts w:asciiTheme="minorHAnsi" w:hAnsiTheme="minorHAnsi" w:cstheme="minorHAnsi"/>
                <w:color w:val="000000"/>
                <w:sz w:val="22"/>
                <w:szCs w:val="22"/>
              </w:rPr>
              <w:t>NVQ</w:t>
            </w:r>
            <w:r w:rsidR="00790341">
              <w:rPr>
                <w:rFonts w:asciiTheme="minorHAnsi" w:hAnsiTheme="minorHAnsi" w:cstheme="minorHAnsi"/>
                <w:color w:val="000000"/>
                <w:sz w:val="22"/>
                <w:szCs w:val="22"/>
              </w:rPr>
              <w:t xml:space="preserve"> Level</w:t>
            </w:r>
            <w:r w:rsidRPr="00CE030D">
              <w:rPr>
                <w:rFonts w:asciiTheme="minorHAnsi" w:hAnsiTheme="minorHAnsi" w:cstheme="minorHAnsi"/>
                <w:color w:val="000000"/>
                <w:sz w:val="22"/>
                <w:szCs w:val="22"/>
              </w:rPr>
              <w:t xml:space="preserve"> 2 Administration or other relevant qualification at this level.</w:t>
            </w:r>
          </w:p>
          <w:p w14:paraId="328EB53E" w14:textId="3A7BFEE2" w:rsidR="000740BA" w:rsidRPr="00CE030D" w:rsidRDefault="000740BA" w:rsidP="00332AE6">
            <w:pPr>
              <w:rPr>
                <w:rFonts w:asciiTheme="minorHAnsi" w:hAnsiTheme="minorHAnsi" w:cstheme="minorHAnsi"/>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71D2CAD2" w:rsidR="000740BA" w:rsidRPr="00CE030D" w:rsidRDefault="00E019DA" w:rsidP="00332AE6">
            <w:pPr>
              <w:rPr>
                <w:rFonts w:asciiTheme="minorHAnsi" w:hAnsiTheme="minorHAnsi" w:cstheme="minorHAnsi"/>
                <w:sz w:val="22"/>
                <w:szCs w:val="22"/>
              </w:rPr>
            </w:pPr>
            <w:r w:rsidRPr="00CE030D">
              <w:rPr>
                <w:rFonts w:asciiTheme="minorHAnsi" w:hAnsiTheme="minorHAnsi" w:cstheme="minorHAnsi"/>
                <w:color w:val="000000"/>
                <w:sz w:val="22"/>
                <w:szCs w:val="22"/>
              </w:rPr>
              <w:t>Application / Probationary</w:t>
            </w:r>
          </w:p>
        </w:tc>
      </w:tr>
      <w:tr w:rsidR="000740BA"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24957903" w:rsidR="000740BA" w:rsidRDefault="00CE030D" w:rsidP="00332AE6">
            <w:r>
              <w:rPr>
                <w:rFonts w:ascii="Calibri" w:eastAsia="Calibri" w:hAnsi="Calibri" w:cs="Calibri"/>
                <w:sz w:val="22"/>
                <w:szCs w:val="22"/>
                <w:lang w:eastAsia="en-GB"/>
              </w:rPr>
              <w:t>4</w:t>
            </w:r>
            <w:r w:rsidR="006A039E">
              <w:rPr>
                <w:rFonts w:ascii="Calibri" w:eastAsia="Calibri" w:hAnsi="Calibri" w:cs="Calibri"/>
                <w:sz w:val="22"/>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63726A4C" w:rsidR="000740BA" w:rsidRPr="00CE030D" w:rsidRDefault="00E019DA" w:rsidP="00332AE6">
            <w:pPr>
              <w:rPr>
                <w:rFonts w:asciiTheme="minorHAnsi" w:eastAsia="Calibri" w:hAnsiTheme="minorHAnsi" w:cstheme="minorHAnsi"/>
                <w:sz w:val="22"/>
                <w:szCs w:val="22"/>
                <w:lang w:eastAsia="en-GB"/>
              </w:rPr>
            </w:pPr>
            <w:r w:rsidRPr="00CE030D">
              <w:rPr>
                <w:rFonts w:asciiTheme="minorHAnsi" w:hAnsiTheme="minorHAnsi" w:cstheme="minorHAnsi"/>
                <w:color w:val="000000"/>
                <w:sz w:val="22"/>
                <w:szCs w:val="22"/>
              </w:rPr>
              <w:t>Excellent attention to detail and accuracy.</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378DB784" w:rsidR="000740BA" w:rsidRPr="00CE030D" w:rsidRDefault="00E019DA" w:rsidP="00332AE6">
            <w:pPr>
              <w:rPr>
                <w:rFonts w:asciiTheme="minorHAnsi" w:hAnsiTheme="minorHAnsi" w:cstheme="minorHAnsi"/>
                <w:sz w:val="22"/>
                <w:szCs w:val="22"/>
              </w:rPr>
            </w:pPr>
            <w:r w:rsidRPr="00CE030D">
              <w:rPr>
                <w:rFonts w:asciiTheme="minorHAnsi" w:hAnsiTheme="minorHAnsi" w:cstheme="minorHAnsi"/>
                <w:color w:val="000000"/>
                <w:sz w:val="22"/>
                <w:szCs w:val="22"/>
              </w:rPr>
              <w:t>Application / Probationary</w:t>
            </w:r>
          </w:p>
          <w:p w14:paraId="01AB7049" w14:textId="2B09AD70" w:rsidR="003326B6" w:rsidRPr="00CE030D" w:rsidRDefault="003326B6" w:rsidP="00332AE6">
            <w:pPr>
              <w:rPr>
                <w:rFonts w:asciiTheme="minorHAnsi" w:hAnsiTheme="minorHAnsi" w:cstheme="minorHAnsi"/>
                <w:sz w:val="22"/>
                <w:szCs w:val="22"/>
              </w:rPr>
            </w:pPr>
          </w:p>
        </w:tc>
      </w:tr>
      <w:tr w:rsidR="003326B6" w14:paraId="3533F0E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4085B596" w:rsidR="003326B6" w:rsidRDefault="00CE030D" w:rsidP="00332AE6">
            <w:pPr>
              <w:rPr>
                <w:rFonts w:ascii="Calibri" w:eastAsia="Calibri" w:hAnsi="Calibri" w:cs="Calibri"/>
                <w:sz w:val="22"/>
                <w:szCs w:val="22"/>
                <w:lang w:eastAsia="en-GB"/>
              </w:rPr>
            </w:pPr>
            <w:r>
              <w:rPr>
                <w:rFonts w:ascii="Calibri" w:eastAsia="Calibri" w:hAnsi="Calibri" w:cs="Calibri"/>
                <w:sz w:val="22"/>
                <w:szCs w:val="22"/>
                <w:lang w:eastAsia="en-GB"/>
              </w:rPr>
              <w:t>5</w:t>
            </w:r>
            <w:r w:rsidR="003326B6">
              <w:rPr>
                <w:rFonts w:ascii="Calibri" w:eastAsia="Calibri" w:hAnsi="Calibri" w:cs="Calibri"/>
                <w:sz w:val="22"/>
                <w:szCs w:val="22"/>
                <w:lang w:eastAsia="en-GB"/>
              </w:rPr>
              <w:t>.</w:t>
            </w:r>
          </w:p>
          <w:p w14:paraId="235109A7" w14:textId="5D82EACE" w:rsidR="003326B6" w:rsidRDefault="003326B6" w:rsidP="00332AE6">
            <w:pPr>
              <w:rPr>
                <w:rFonts w:ascii="Calibri" w:eastAsia="Calibri" w:hAnsi="Calibri" w:cs="Calibr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6C78EF23" w:rsidR="003326B6" w:rsidRPr="00CE030D" w:rsidRDefault="00CE030D" w:rsidP="00332AE6">
            <w:pPr>
              <w:rPr>
                <w:rFonts w:asciiTheme="minorHAnsi" w:eastAsia="Calibri" w:hAnsiTheme="minorHAnsi" w:cstheme="minorHAnsi"/>
                <w:sz w:val="22"/>
                <w:szCs w:val="22"/>
                <w:lang w:eastAsia="en-GB"/>
              </w:rPr>
            </w:pPr>
            <w:r w:rsidRPr="00CE030D">
              <w:rPr>
                <w:rFonts w:asciiTheme="minorHAnsi" w:hAnsiTheme="minorHAnsi" w:cstheme="minorHAnsi"/>
                <w:color w:val="000000"/>
                <w:sz w:val="22"/>
                <w:szCs w:val="22"/>
              </w:rPr>
              <w:t xml:space="preserve">Working knowledge of Microsoft Office (Word, Excel, Power-point, Outlook)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0C99C33D" w:rsidR="003326B6" w:rsidRPr="00CE030D" w:rsidRDefault="00E019DA" w:rsidP="00332AE6">
            <w:pPr>
              <w:rPr>
                <w:rFonts w:asciiTheme="minorHAnsi" w:hAnsiTheme="minorHAnsi" w:cstheme="minorHAnsi"/>
                <w:sz w:val="22"/>
                <w:szCs w:val="22"/>
              </w:rPr>
            </w:pPr>
            <w:r w:rsidRPr="00CE030D">
              <w:rPr>
                <w:rFonts w:asciiTheme="minorHAnsi" w:hAnsiTheme="minorHAnsi" w:cstheme="minorHAnsi"/>
                <w:sz w:val="22"/>
                <w:szCs w:val="22"/>
              </w:rPr>
              <w:t>Application/</w:t>
            </w:r>
            <w:r w:rsidR="00CE030D">
              <w:rPr>
                <w:rFonts w:asciiTheme="minorHAnsi" w:hAnsiTheme="minorHAnsi" w:cstheme="minorHAnsi"/>
                <w:sz w:val="22"/>
                <w:szCs w:val="22"/>
              </w:rPr>
              <w:t xml:space="preserve"> Probationary </w:t>
            </w:r>
            <w:r w:rsidRPr="00CE030D">
              <w:rPr>
                <w:rFonts w:asciiTheme="minorHAnsi" w:hAnsiTheme="minorHAnsi" w:cstheme="minorHAnsi"/>
                <w:sz w:val="22"/>
                <w:szCs w:val="22"/>
              </w:rPr>
              <w:t xml:space="preserve"> </w:t>
            </w:r>
          </w:p>
        </w:tc>
      </w:tr>
    </w:tbl>
    <w:p w14:paraId="6599B712" w14:textId="77777777" w:rsidR="000740BA" w:rsidRDefault="000740BA" w:rsidP="00332AE6">
      <w:pPr>
        <w:rPr>
          <w:rFonts w:ascii="Calibri" w:eastAsia="Calibri" w:hAnsi="Calibri" w:cs="Calibri"/>
          <w:sz w:val="22"/>
          <w:szCs w:val="22"/>
          <w:lang w:eastAsia="en-GB"/>
        </w:rPr>
      </w:pPr>
    </w:p>
    <w:tbl>
      <w:tblPr>
        <w:tblW w:w="10058" w:type="dxa"/>
        <w:tblCellMar>
          <w:left w:w="10" w:type="dxa"/>
          <w:right w:w="10" w:type="dxa"/>
        </w:tblCellMar>
        <w:tblLook w:val="04A0" w:firstRow="1" w:lastRow="0" w:firstColumn="1" w:lastColumn="0" w:noHBand="0" w:noVBand="1"/>
      </w:tblPr>
      <w:tblGrid>
        <w:gridCol w:w="421"/>
        <w:gridCol w:w="6916"/>
        <w:gridCol w:w="2721"/>
      </w:tblGrid>
      <w:tr w:rsidR="003326B6"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Default="003326B6" w:rsidP="00332AE6">
            <w:pPr>
              <w:jc w:val="center"/>
            </w:pPr>
            <w:r>
              <w:rPr>
                <w:rFonts w:ascii="Calibri" w:eastAsia="Calibri" w:hAnsi="Calibri" w:cs="Calibri"/>
                <w:b/>
                <w:bCs/>
                <w:color w:val="FFFFFF"/>
                <w:sz w:val="22"/>
                <w:szCs w:val="22"/>
                <w:lang w:eastAsia="en-GB"/>
              </w:rPr>
              <w:t>Desirable Criteria</w:t>
            </w:r>
          </w:p>
        </w:tc>
      </w:tr>
      <w:tr w:rsidR="003326B6" w14:paraId="3046044D" w14:textId="77777777" w:rsidTr="00A06D1E">
        <w:trPr>
          <w:trHeight w:val="277"/>
        </w:trPr>
        <w:tc>
          <w:tcPr>
            <w:tcW w:w="7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Default="003326B6" w:rsidP="00332AE6">
            <w:pPr>
              <w:jc w:val="center"/>
            </w:pPr>
            <w:r>
              <w:rPr>
                <w:rFonts w:ascii="Calibri" w:eastAsia="Calibri" w:hAnsi="Calibri" w:cs="Calibri"/>
                <w:b/>
                <w:bCs/>
                <w:sz w:val="22"/>
                <w:szCs w:val="22"/>
                <w:lang w:eastAsia="en-GB"/>
              </w:rPr>
              <w:t>Criteria</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Default="003326B6" w:rsidP="00332AE6">
            <w:pPr>
              <w:jc w:val="center"/>
            </w:pPr>
            <w:r>
              <w:rPr>
                <w:rFonts w:ascii="Calibri" w:eastAsia="Calibri" w:hAnsi="Calibri" w:cs="Calibri"/>
                <w:b/>
                <w:bCs/>
                <w:sz w:val="22"/>
                <w:szCs w:val="22"/>
                <w:lang w:eastAsia="en-GB"/>
              </w:rPr>
              <w:t>Assessment</w:t>
            </w:r>
          </w:p>
        </w:tc>
      </w:tr>
      <w:tr w:rsidR="003326B6" w14:paraId="49A487AD" w14:textId="77777777" w:rsidTr="00A06D1E">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Default="003326B6" w:rsidP="00332AE6">
            <w:r>
              <w:rPr>
                <w:rFonts w:ascii="Calibri" w:eastAsia="Calibri" w:hAnsi="Calibri" w:cs="Calibri"/>
                <w:sz w:val="22"/>
                <w:szCs w:val="22"/>
                <w:lang w:eastAsia="en-GB"/>
              </w:rPr>
              <w:t>1.</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6C306A49" w:rsidR="003326B6" w:rsidRPr="00A06D1E" w:rsidRDefault="00E019DA" w:rsidP="00332AE6">
            <w:pPr>
              <w:rPr>
                <w:rFonts w:asciiTheme="minorHAnsi" w:hAnsiTheme="minorHAnsi" w:cstheme="minorHAnsi"/>
                <w:sz w:val="22"/>
                <w:szCs w:val="22"/>
              </w:rPr>
            </w:pPr>
            <w:r w:rsidRPr="00A06D1E">
              <w:rPr>
                <w:rFonts w:asciiTheme="minorHAnsi" w:hAnsiTheme="minorHAnsi" w:cstheme="minorHAnsi"/>
                <w:color w:val="000000"/>
                <w:sz w:val="22"/>
                <w:szCs w:val="22"/>
              </w:rPr>
              <w:t>Experience of working in a similar/regulated environment.</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C4C5B7A" w:rsidR="003326B6" w:rsidRPr="00A06D1E" w:rsidRDefault="00E019DA" w:rsidP="00332AE6">
            <w:pPr>
              <w:rPr>
                <w:rFonts w:asciiTheme="minorHAnsi" w:hAnsiTheme="minorHAnsi" w:cstheme="minorHAnsi"/>
                <w:sz w:val="22"/>
                <w:szCs w:val="22"/>
              </w:rPr>
            </w:pPr>
            <w:r w:rsidRPr="00A06D1E">
              <w:rPr>
                <w:rFonts w:asciiTheme="minorHAnsi" w:hAnsiTheme="minorHAnsi" w:cstheme="minorHAnsi"/>
                <w:sz w:val="22"/>
                <w:szCs w:val="22"/>
              </w:rPr>
              <w:t>Application/</w:t>
            </w:r>
            <w:r w:rsidR="00A06D1E">
              <w:rPr>
                <w:rFonts w:asciiTheme="minorHAnsi" w:hAnsiTheme="minorHAnsi" w:cstheme="minorHAnsi"/>
                <w:sz w:val="22"/>
                <w:szCs w:val="22"/>
              </w:rPr>
              <w:t xml:space="preserve"> C</w:t>
            </w:r>
            <w:r w:rsidRPr="00A06D1E">
              <w:rPr>
                <w:rFonts w:asciiTheme="minorHAnsi" w:hAnsiTheme="minorHAnsi" w:cstheme="minorHAnsi"/>
                <w:sz w:val="22"/>
                <w:szCs w:val="22"/>
              </w:rPr>
              <w:t xml:space="preserve">onditional offer checks/Interview </w:t>
            </w:r>
          </w:p>
        </w:tc>
      </w:tr>
      <w:tr w:rsidR="003326B6" w14:paraId="7C2ADDC4" w14:textId="77777777" w:rsidTr="00A06D1E">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Default="003326B6" w:rsidP="00332AE6">
            <w:r>
              <w:rPr>
                <w:rFonts w:ascii="Calibri" w:eastAsia="Calibri" w:hAnsi="Calibri" w:cs="Calibri"/>
                <w:sz w:val="22"/>
                <w:szCs w:val="22"/>
                <w:lang w:eastAsia="en-GB"/>
              </w:rPr>
              <w:t>2.</w:t>
            </w:r>
          </w:p>
        </w:tc>
        <w:tc>
          <w:tcPr>
            <w:tcW w:w="6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7E9C309A" w:rsidR="003326B6" w:rsidRPr="00A06D1E" w:rsidRDefault="00E019DA" w:rsidP="00332AE6">
            <w:pPr>
              <w:rPr>
                <w:rFonts w:asciiTheme="minorHAnsi" w:hAnsiTheme="minorHAnsi" w:cstheme="minorHAnsi"/>
                <w:sz w:val="22"/>
                <w:szCs w:val="22"/>
              </w:rPr>
            </w:pPr>
            <w:r w:rsidRPr="00A06D1E">
              <w:rPr>
                <w:rFonts w:asciiTheme="minorHAnsi" w:hAnsiTheme="minorHAnsi" w:cstheme="minorHAnsi"/>
                <w:color w:val="000000"/>
                <w:sz w:val="22"/>
                <w:szCs w:val="22"/>
              </w:rPr>
              <w:t>Understanding of ISO Quality Management System.</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43B80E2B" w:rsidR="003326B6" w:rsidRPr="00A06D1E" w:rsidRDefault="00E019DA" w:rsidP="00332AE6">
            <w:pPr>
              <w:rPr>
                <w:rFonts w:asciiTheme="minorHAnsi" w:hAnsiTheme="minorHAnsi" w:cstheme="minorHAnsi"/>
                <w:sz w:val="22"/>
                <w:szCs w:val="22"/>
              </w:rPr>
            </w:pPr>
            <w:r w:rsidRPr="00A06D1E">
              <w:rPr>
                <w:rFonts w:asciiTheme="minorHAnsi" w:hAnsiTheme="minorHAnsi" w:cstheme="minorHAnsi"/>
                <w:color w:val="000000"/>
                <w:sz w:val="22"/>
                <w:szCs w:val="22"/>
              </w:rPr>
              <w:t>Application/ Interview/Probationary</w:t>
            </w:r>
          </w:p>
        </w:tc>
      </w:tr>
    </w:tbl>
    <w:p w14:paraId="61A095D2" w14:textId="68A07F57" w:rsidR="003326B6" w:rsidRDefault="003326B6" w:rsidP="00332AE6">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Default="003326B6" w:rsidP="00332AE6">
            <w:pPr>
              <w:jc w:val="center"/>
            </w:pPr>
            <w:r>
              <w:rPr>
                <w:rFonts w:ascii="Calibri" w:eastAsia="Calibri" w:hAnsi="Calibri" w:cs="Calibri"/>
                <w:b/>
                <w:bCs/>
                <w:color w:val="FFFFFF"/>
                <w:sz w:val="22"/>
                <w:szCs w:val="22"/>
                <w:lang w:eastAsia="en-GB"/>
              </w:rPr>
              <w:t>Va</w:t>
            </w:r>
            <w:r w:rsidR="006A039E">
              <w:rPr>
                <w:rFonts w:ascii="Calibri" w:eastAsia="Calibri" w:hAnsi="Calibri" w:cs="Calibri"/>
                <w:b/>
                <w:bCs/>
                <w:color w:val="FFFFFF"/>
                <w:sz w:val="22"/>
                <w:szCs w:val="22"/>
                <w:lang w:eastAsia="en-GB"/>
              </w:rPr>
              <w:t>lues Competency</w:t>
            </w:r>
          </w:p>
        </w:tc>
      </w:tr>
      <w:tr w:rsidR="000740BA"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Default="006A039E" w:rsidP="00332AE6">
            <w:pPr>
              <w:jc w:val="center"/>
            </w:pPr>
            <w:r>
              <w:rPr>
                <w:rFonts w:ascii="Calibri" w:eastAsia="Calibri" w:hAnsi="Calibri" w:cs="Calibr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Default="006A039E" w:rsidP="00332AE6">
            <w:pPr>
              <w:jc w:val="center"/>
            </w:pPr>
            <w:r>
              <w:rPr>
                <w:rFonts w:ascii="Calibri" w:eastAsia="Calibri" w:hAnsi="Calibri" w:cs="Calibri"/>
                <w:b/>
                <w:bCs/>
                <w:sz w:val="22"/>
                <w:szCs w:val="22"/>
                <w:lang w:eastAsia="en-GB"/>
              </w:rPr>
              <w:t>Assessment</w:t>
            </w:r>
          </w:p>
        </w:tc>
      </w:tr>
      <w:tr w:rsidR="000740BA"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Default="006A039E" w:rsidP="00332AE6">
            <w:r>
              <w:rPr>
                <w:rFonts w:ascii="Calibri" w:eastAsia="Calibri" w:hAnsi="Calibri" w:cs="Calibr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Default="006A039E" w:rsidP="00332AE6">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Default="006A039E" w:rsidP="00332AE6">
            <w:r>
              <w:rPr>
                <w:rFonts w:ascii="Calibri" w:eastAsia="Calibri" w:hAnsi="Calibri" w:cs="Calibri"/>
                <w:sz w:val="22"/>
                <w:szCs w:val="22"/>
                <w:lang w:eastAsia="en-GB"/>
              </w:rPr>
              <w:t>Interview / Probationary</w:t>
            </w:r>
          </w:p>
        </w:tc>
      </w:tr>
      <w:tr w:rsidR="000740BA"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Default="006A039E" w:rsidP="00332AE6">
            <w:r>
              <w:rPr>
                <w:rFonts w:ascii="Calibri" w:eastAsia="Calibri" w:hAnsi="Calibri" w:cs="Calibr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Default="006A039E" w:rsidP="00332AE6">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Default="006A039E" w:rsidP="00332AE6">
            <w:r>
              <w:rPr>
                <w:rFonts w:ascii="Calibri" w:eastAsia="Calibri" w:hAnsi="Calibri" w:cs="Calibri"/>
                <w:sz w:val="22"/>
                <w:szCs w:val="22"/>
                <w:lang w:eastAsia="en-GB"/>
              </w:rPr>
              <w:t>Interview / Probationary</w:t>
            </w:r>
          </w:p>
        </w:tc>
      </w:tr>
      <w:tr w:rsidR="000740BA"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Default="006A039E" w:rsidP="00332AE6">
            <w:r>
              <w:rPr>
                <w:rFonts w:ascii="Calibri" w:eastAsia="Calibri" w:hAnsi="Calibri" w:cs="Calibr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Default="006A039E" w:rsidP="00332AE6">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Default="006A039E" w:rsidP="00332AE6">
            <w:r>
              <w:rPr>
                <w:rFonts w:ascii="Calibri" w:eastAsia="Calibri" w:hAnsi="Calibri" w:cs="Calibri"/>
                <w:sz w:val="22"/>
                <w:szCs w:val="22"/>
                <w:lang w:eastAsia="en-GB"/>
              </w:rPr>
              <w:t>Interview / Probationary</w:t>
            </w:r>
          </w:p>
        </w:tc>
      </w:tr>
      <w:tr w:rsidR="000740BA"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Default="006A039E" w:rsidP="00332AE6">
            <w:r>
              <w:rPr>
                <w:rFonts w:ascii="Calibri" w:eastAsia="Calibri" w:hAnsi="Calibri" w:cs="Calibr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Default="006A039E" w:rsidP="00332AE6">
            <w:r>
              <w:rPr>
                <w:rFonts w:ascii="Calibri" w:hAnsi="Calibri" w:cs="Calibri"/>
                <w:iCs/>
                <w:sz w:val="22"/>
                <w:szCs w:val="22"/>
                <w:lang w:eastAsia="ja-JP"/>
              </w:rPr>
              <w:t xml:space="preserve">Committed to ensuring the provision of high quality person </w:t>
            </w:r>
            <w:r w:rsidR="003326B6">
              <w:rPr>
                <w:rFonts w:ascii="Calibri" w:hAnsi="Calibri" w:cs="Calibri"/>
                <w:iCs/>
                <w:sz w:val="22"/>
                <w:szCs w:val="22"/>
                <w:lang w:eastAsia="ja-JP"/>
              </w:rPr>
              <w:t>centred</w:t>
            </w:r>
            <w:r>
              <w:rPr>
                <w:rFonts w:ascii="Calibri" w:hAnsi="Calibri" w:cs="Calibr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Default="006A039E" w:rsidP="00332AE6">
            <w:r>
              <w:rPr>
                <w:rFonts w:ascii="Calibri" w:eastAsia="Calibri" w:hAnsi="Calibri" w:cs="Calibri"/>
                <w:sz w:val="22"/>
                <w:szCs w:val="22"/>
                <w:lang w:eastAsia="en-GB"/>
              </w:rPr>
              <w:t>Interview / Probationary</w:t>
            </w:r>
          </w:p>
        </w:tc>
      </w:tr>
      <w:tr w:rsidR="000740BA"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Default="006A039E" w:rsidP="00332AE6">
            <w:r>
              <w:rPr>
                <w:rFonts w:ascii="Calibri" w:eastAsia="Calibri" w:hAnsi="Calibri" w:cs="Calibr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Default="006A039E" w:rsidP="00332AE6">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Default="006A039E" w:rsidP="00332AE6">
            <w:r>
              <w:rPr>
                <w:rFonts w:ascii="Calibri" w:eastAsia="Calibri" w:hAnsi="Calibri" w:cs="Calibri"/>
                <w:sz w:val="22"/>
                <w:szCs w:val="22"/>
                <w:lang w:eastAsia="en-GB"/>
              </w:rPr>
              <w:t>Interview/ Probationary</w:t>
            </w:r>
          </w:p>
        </w:tc>
      </w:tr>
    </w:tbl>
    <w:p w14:paraId="471E3111" w14:textId="02017C95" w:rsidR="000740BA" w:rsidRDefault="000740BA">
      <w:pPr>
        <w:rPr>
          <w:rFonts w:ascii="Calibri" w:hAnsi="Calibri" w:cs="Calibri"/>
          <w:sz w:val="22"/>
          <w:szCs w:val="22"/>
        </w:rPr>
      </w:pPr>
    </w:p>
    <w:p w14:paraId="0E1515DB" w14:textId="59F42F1A" w:rsidR="009F7BD5" w:rsidRDefault="009F7BD5">
      <w:pPr>
        <w:rPr>
          <w:rFonts w:ascii="Calibri" w:hAnsi="Calibri" w:cs="Calibri"/>
          <w:sz w:val="22"/>
          <w:szCs w:val="22"/>
        </w:rPr>
      </w:pPr>
    </w:p>
    <w:p w14:paraId="07BFE04D" w14:textId="670C9401" w:rsidR="009F7BD5" w:rsidRDefault="009F7BD5">
      <w:pPr>
        <w:rPr>
          <w:rFonts w:ascii="Calibri" w:hAnsi="Calibri" w:cs="Calibri"/>
          <w:sz w:val="22"/>
          <w:szCs w:val="22"/>
        </w:rPr>
      </w:pPr>
    </w:p>
    <w:p w14:paraId="6896E6BE" w14:textId="001EF4F3" w:rsidR="009F7BD5" w:rsidRDefault="009F7BD5">
      <w:pPr>
        <w:rPr>
          <w:rFonts w:ascii="Calibri" w:hAnsi="Calibri" w:cs="Calibri"/>
          <w:sz w:val="22"/>
          <w:szCs w:val="22"/>
        </w:rPr>
      </w:pPr>
    </w:p>
    <w:p w14:paraId="11012015" w14:textId="77777777" w:rsidR="001150F0" w:rsidRDefault="001150F0">
      <w:pPr>
        <w:rPr>
          <w:rFonts w:ascii="Calibri" w:hAnsi="Calibri" w:cs="Calibri"/>
          <w:sz w:val="22"/>
          <w:szCs w:val="22"/>
        </w:rPr>
      </w:pPr>
    </w:p>
    <w:p w14:paraId="57518093" w14:textId="77777777" w:rsidR="001150F0" w:rsidRDefault="001150F0">
      <w:pPr>
        <w:rPr>
          <w:rFonts w:ascii="Calibri" w:hAnsi="Calibri" w:cs="Calibri"/>
          <w:sz w:val="22"/>
          <w:szCs w:val="22"/>
        </w:rPr>
      </w:pPr>
    </w:p>
    <w:p w14:paraId="62AA6AE5" w14:textId="77777777" w:rsidR="001150F0" w:rsidRDefault="001150F0">
      <w:pPr>
        <w:rPr>
          <w:rFonts w:ascii="Calibri" w:hAnsi="Calibri" w:cs="Calibri"/>
          <w:sz w:val="22"/>
          <w:szCs w:val="22"/>
        </w:rPr>
      </w:pPr>
    </w:p>
    <w:p w14:paraId="3EA7AD4C" w14:textId="41B01E18" w:rsidR="009F7BD5" w:rsidRDefault="009F7BD5">
      <w:pPr>
        <w:rPr>
          <w:rFonts w:ascii="Calibri" w:hAnsi="Calibri" w:cs="Calibri"/>
          <w:sz w:val="22"/>
          <w:szCs w:val="22"/>
        </w:rPr>
      </w:pPr>
    </w:p>
    <w:p w14:paraId="6C4D2BBF" w14:textId="77777777" w:rsidR="000740BA" w:rsidRDefault="000740BA">
      <w:pPr>
        <w:rPr>
          <w:rFonts w:ascii="Calibri" w:hAnsi="Calibri" w:cs="Calibri"/>
          <w:sz w:val="22"/>
          <w:szCs w:val="22"/>
        </w:rPr>
      </w:pPr>
    </w:p>
    <w:p w14:paraId="0C79561A" w14:textId="77777777" w:rsidR="000740BA" w:rsidRDefault="000740BA">
      <w:pPr>
        <w:tabs>
          <w:tab w:val="left" w:pos="3540"/>
        </w:tabs>
        <w:rPr>
          <w:rFonts w:ascii="Calibri" w:eastAsia="Calibri" w:hAnsi="Calibri" w:cs="Calibr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Default="006A039E">
            <w:pPr>
              <w:jc w:val="center"/>
            </w:pPr>
            <w:r>
              <w:rPr>
                <w:rFonts w:ascii="Calibri" w:eastAsia="Calibri" w:hAnsi="Calibri" w:cs="Calibri"/>
                <w:b/>
                <w:bCs/>
                <w:color w:val="FFFFFF"/>
                <w:sz w:val="22"/>
                <w:szCs w:val="22"/>
                <w:lang w:eastAsia="en-GB"/>
              </w:rPr>
              <w:t>Conditions of Employment</w:t>
            </w:r>
          </w:p>
        </w:tc>
      </w:tr>
      <w:tr w:rsidR="000740BA"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Default="006A039E">
            <w:pPr>
              <w:jc w:val="center"/>
            </w:pPr>
            <w:r>
              <w:rPr>
                <w:rFonts w:ascii="Calibri" w:eastAsia="Calibri" w:hAnsi="Calibri" w:cs="Calibr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Default="006A039E">
            <w:pPr>
              <w:jc w:val="center"/>
            </w:pPr>
            <w:r>
              <w:rPr>
                <w:rFonts w:ascii="Calibri" w:eastAsia="Calibri" w:hAnsi="Calibri" w:cs="Calibri"/>
                <w:b/>
                <w:bCs/>
                <w:sz w:val="22"/>
                <w:szCs w:val="22"/>
                <w:lang w:eastAsia="en-GB"/>
              </w:rPr>
              <w:t>Assessment</w:t>
            </w:r>
          </w:p>
        </w:tc>
      </w:tr>
      <w:tr w:rsidR="000740BA"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Default="006A039E">
            <w:r>
              <w:rPr>
                <w:rFonts w:ascii="Calibri" w:eastAsia="Calibri" w:hAnsi="Calibri" w:cs="Calibr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Default="006A039E" w:rsidP="00332AE6">
            <w:r>
              <w:rPr>
                <w:rFonts w:ascii="Calibri" w:eastAsia="Calibri" w:hAnsi="Calibri" w:cs="Calibri"/>
                <w:sz w:val="22"/>
                <w:szCs w:val="22"/>
                <w:lang w:eastAsia="en-GB"/>
              </w:rPr>
              <w:t xml:space="preserve">The </w:t>
            </w:r>
            <w:r w:rsidR="00332AE6">
              <w:rPr>
                <w:rFonts w:ascii="Calibri" w:eastAsia="Calibri" w:hAnsi="Calibri" w:cs="Calibri"/>
                <w:sz w:val="22"/>
                <w:szCs w:val="22"/>
                <w:lang w:eastAsia="en-GB"/>
              </w:rPr>
              <w:t>R</w:t>
            </w:r>
            <w:r>
              <w:rPr>
                <w:rFonts w:ascii="Calibri" w:eastAsia="Calibri" w:hAnsi="Calibri" w:cs="Calibri"/>
                <w:sz w:val="22"/>
                <w:szCs w:val="22"/>
                <w:lang w:eastAsia="en-GB"/>
              </w:rPr>
              <w:t xml:space="preserve">ight to </w:t>
            </w:r>
            <w:r w:rsidR="00332AE6">
              <w:rPr>
                <w:rFonts w:ascii="Calibri" w:eastAsia="Calibri" w:hAnsi="Calibri" w:cs="Calibri"/>
                <w:sz w:val="22"/>
                <w:szCs w:val="22"/>
                <w:lang w:eastAsia="en-GB"/>
              </w:rPr>
              <w:t>W</w:t>
            </w:r>
            <w:r>
              <w:rPr>
                <w:rFonts w:ascii="Calibri" w:eastAsia="Calibri" w:hAnsi="Calibri" w:cs="Calibr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Default="006A039E" w:rsidP="00332AE6">
            <w:r>
              <w:rPr>
                <w:rFonts w:ascii="Calibri" w:eastAsia="Calibri" w:hAnsi="Calibri" w:cs="Calibri"/>
                <w:sz w:val="22"/>
                <w:szCs w:val="22"/>
                <w:lang w:eastAsia="en-GB"/>
              </w:rPr>
              <w:t xml:space="preserve">Provide original </w:t>
            </w:r>
            <w:r w:rsidR="00332AE6">
              <w:rPr>
                <w:rFonts w:ascii="Calibri" w:eastAsia="Calibri" w:hAnsi="Calibri" w:cs="Calibri"/>
                <w:sz w:val="22"/>
                <w:szCs w:val="22"/>
                <w:lang w:eastAsia="en-GB"/>
              </w:rPr>
              <w:t>R</w:t>
            </w:r>
            <w:r>
              <w:rPr>
                <w:rFonts w:ascii="Calibri" w:eastAsia="Calibri" w:hAnsi="Calibri" w:cs="Calibri"/>
                <w:sz w:val="22"/>
                <w:szCs w:val="22"/>
                <w:lang w:eastAsia="en-GB"/>
              </w:rPr>
              <w:t xml:space="preserve">ight to </w:t>
            </w:r>
            <w:r w:rsidR="00332AE6">
              <w:rPr>
                <w:rFonts w:ascii="Calibri" w:eastAsia="Calibri" w:hAnsi="Calibri" w:cs="Calibri"/>
                <w:sz w:val="22"/>
                <w:szCs w:val="22"/>
                <w:lang w:eastAsia="en-GB"/>
              </w:rPr>
              <w:t>W</w:t>
            </w:r>
            <w:r>
              <w:rPr>
                <w:rFonts w:ascii="Calibri" w:eastAsia="Calibri" w:hAnsi="Calibri" w:cs="Calibri"/>
                <w:sz w:val="22"/>
                <w:szCs w:val="22"/>
                <w:lang w:eastAsia="en-GB"/>
              </w:rPr>
              <w:t>ork documentation</w:t>
            </w:r>
          </w:p>
        </w:tc>
      </w:tr>
      <w:tr w:rsidR="000740BA"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Default="006A039E">
            <w:r>
              <w:rPr>
                <w:rFonts w:ascii="Calibri" w:eastAsia="Calibri" w:hAnsi="Calibri" w:cs="Calibr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Default="006A039E" w:rsidP="00332AE6">
            <w:r>
              <w:rPr>
                <w:rFonts w:ascii="Calibri" w:eastAsia="Calibri" w:hAnsi="Calibri" w:cs="Calibr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2F98A16D" w:rsidR="000740BA" w:rsidRDefault="00A12A34" w:rsidP="00332AE6">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B30FF4"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Default="00B30FF4" w:rsidP="00B30FF4">
            <w:r>
              <w:rPr>
                <w:rFonts w:ascii="Calibri" w:eastAsia="Calibri" w:hAnsi="Calibri" w:cs="Calibr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AA532E" w:rsidRDefault="00B30FF4" w:rsidP="00B30FF4">
            <w:pPr>
              <w:autoSpaceDN/>
              <w:rPr>
                <w:rFonts w:ascii="Calibri" w:hAnsi="Calibri" w:cs="Calibri"/>
                <w:sz w:val="22"/>
                <w:szCs w:val="22"/>
              </w:rPr>
            </w:pPr>
            <w:r w:rsidRPr="00AA532E">
              <w:rPr>
                <w:rFonts w:ascii="Calibri" w:hAnsi="Calibri" w:cs="Calibri"/>
                <w:sz w:val="22"/>
                <w:szCs w:val="22"/>
              </w:rPr>
              <w:t>Able to fulfil the Occupational Health requirements for the post which includes being physically and mentally fit for the purposes of the work.</w:t>
            </w:r>
          </w:p>
          <w:p w14:paraId="29A7360F" w14:textId="77777777" w:rsidR="00B30FF4" w:rsidRPr="00332AE6" w:rsidRDefault="00B30FF4" w:rsidP="00B30FF4">
            <w:pPr>
              <w:jc w:val="both"/>
              <w:rPr>
                <w:rFonts w:ascii="Calibri" w:eastAsia="Calibri" w:hAnsi="Calibri" w:cs="Calibri"/>
                <w:sz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332AE6" w:rsidRDefault="00B30FF4" w:rsidP="00B30FF4">
            <w:pPr>
              <w:jc w:val="both"/>
              <w:rPr>
                <w:sz w:val="22"/>
              </w:rPr>
            </w:pPr>
            <w:r w:rsidRPr="00AA532E">
              <w:rPr>
                <w:rFonts w:ascii="Calibri" w:hAnsi="Calibri" w:cs="Calibri"/>
                <w:sz w:val="22"/>
                <w:szCs w:val="22"/>
              </w:rPr>
              <w:t>Complete and return the Medical Questionnaire and attend an Occupational Health Assessment, if required.</w:t>
            </w:r>
          </w:p>
        </w:tc>
      </w:tr>
      <w:tr w:rsidR="000740BA" w14:paraId="1C651479" w14:textId="77777777" w:rsidTr="00A12A34">
        <w:trPr>
          <w:trHeight w:val="796"/>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0740BA" w:rsidRDefault="006A039E">
            <w:r>
              <w:rPr>
                <w:rFonts w:ascii="Calibri" w:eastAsia="Calibri" w:hAnsi="Calibri" w:cs="Calibri"/>
                <w:sz w:val="22"/>
                <w:szCs w:val="22"/>
                <w:lang w:eastAsia="en-GB"/>
              </w:rPr>
              <w:t xml:space="preserve">4.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D1E839B" w:rsidR="00A12A34" w:rsidRPr="00A12A34" w:rsidRDefault="00E019DA" w:rsidP="00A12A34">
            <w:pPr>
              <w:jc w:val="both"/>
              <w:rPr>
                <w:rFonts w:asciiTheme="minorHAnsi" w:hAnsiTheme="minorHAnsi" w:cstheme="minorHAnsi"/>
                <w:color w:val="000000"/>
                <w:sz w:val="22"/>
                <w:szCs w:val="22"/>
              </w:rPr>
            </w:pPr>
            <w:r w:rsidRPr="00E019DA">
              <w:rPr>
                <w:rFonts w:asciiTheme="minorHAnsi" w:hAnsiTheme="minorHAnsi" w:cstheme="minorHAnsi"/>
                <w:color w:val="000000"/>
                <w:sz w:val="22"/>
                <w:szCs w:val="22"/>
              </w:rPr>
              <w:t>Successful applicants will be required to complete a basic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64748E3F" w:rsidR="000740BA" w:rsidRPr="00E019DA" w:rsidRDefault="00E019DA" w:rsidP="00332AE6">
            <w:pPr>
              <w:jc w:val="both"/>
              <w:rPr>
                <w:rFonts w:asciiTheme="minorHAnsi" w:hAnsiTheme="minorHAnsi" w:cstheme="minorHAnsi"/>
                <w:sz w:val="22"/>
                <w:szCs w:val="22"/>
              </w:rPr>
            </w:pPr>
            <w:r w:rsidRPr="00E019DA">
              <w:rPr>
                <w:rFonts w:asciiTheme="minorHAnsi" w:hAnsiTheme="minorHAnsi" w:cstheme="minorHAnsi"/>
                <w:color w:val="000000"/>
                <w:sz w:val="22"/>
                <w:szCs w:val="22"/>
              </w:rPr>
              <w:t>Complete a basic Access NI Check if a conditional offer is made.</w:t>
            </w:r>
          </w:p>
        </w:tc>
      </w:tr>
    </w:tbl>
    <w:p w14:paraId="6CCF147C" w14:textId="77777777" w:rsidR="000740BA" w:rsidRDefault="006A039E">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318A" w14:textId="77777777" w:rsidR="000C5FF6"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56F"/>
    <w:multiLevelType w:val="multilevel"/>
    <w:tmpl w:val="787EF5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82F01BF"/>
    <w:multiLevelType w:val="hybridMultilevel"/>
    <w:tmpl w:val="FD265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1542B"/>
    <w:multiLevelType w:val="hybridMultilevel"/>
    <w:tmpl w:val="91C25A36"/>
    <w:lvl w:ilvl="0" w:tplc="3DD47064">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2279C"/>
    <w:multiLevelType w:val="multilevel"/>
    <w:tmpl w:val="A6D489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7C1BEA"/>
    <w:multiLevelType w:val="hybridMultilevel"/>
    <w:tmpl w:val="9740DB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D4B79"/>
    <w:multiLevelType w:val="multilevel"/>
    <w:tmpl w:val="68A4BCA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C3B5B3E"/>
    <w:multiLevelType w:val="hybridMultilevel"/>
    <w:tmpl w:val="33DAC0E2"/>
    <w:lvl w:ilvl="0" w:tplc="3DD47064">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A5547"/>
    <w:multiLevelType w:val="hybridMultilevel"/>
    <w:tmpl w:val="B4D4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54610"/>
    <w:multiLevelType w:val="hybridMultilevel"/>
    <w:tmpl w:val="37B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22295"/>
    <w:multiLevelType w:val="multilevel"/>
    <w:tmpl w:val="5D7A84A0"/>
    <w:numStyleLink w:val="LFO1"/>
  </w:abstractNum>
  <w:abstractNum w:abstractNumId="13" w15:restartNumberingAfterBreak="0">
    <w:nsid w:val="6C415040"/>
    <w:multiLevelType w:val="hybridMultilevel"/>
    <w:tmpl w:val="DB34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D77C0"/>
    <w:multiLevelType w:val="hybridMultilevel"/>
    <w:tmpl w:val="8FFE7DF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7C843165"/>
    <w:multiLevelType w:val="hybridMultilevel"/>
    <w:tmpl w:val="7DA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5"/>
  </w:num>
  <w:num w:numId="2" w16cid:durableId="1479034211">
    <w:abstractNumId w:val="1"/>
  </w:num>
  <w:num w:numId="3" w16cid:durableId="965699626">
    <w:abstractNumId w:val="10"/>
  </w:num>
  <w:num w:numId="4" w16cid:durableId="2097051704">
    <w:abstractNumId w:val="12"/>
  </w:num>
  <w:num w:numId="5" w16cid:durableId="1725131910">
    <w:abstractNumId w:val="6"/>
  </w:num>
  <w:num w:numId="6" w16cid:durableId="1896315018">
    <w:abstractNumId w:val="6"/>
  </w:num>
  <w:num w:numId="7" w16cid:durableId="961417815">
    <w:abstractNumId w:val="9"/>
  </w:num>
  <w:num w:numId="8" w16cid:durableId="248345694">
    <w:abstractNumId w:val="15"/>
  </w:num>
  <w:num w:numId="9" w16cid:durableId="1649245528">
    <w:abstractNumId w:val="13"/>
  </w:num>
  <w:num w:numId="10" w16cid:durableId="1821193751">
    <w:abstractNumId w:val="11"/>
  </w:num>
  <w:num w:numId="11" w16cid:durableId="128785989">
    <w:abstractNumId w:val="8"/>
  </w:num>
  <w:num w:numId="12" w16cid:durableId="1103186876">
    <w:abstractNumId w:val="3"/>
  </w:num>
  <w:num w:numId="13" w16cid:durableId="2081823337">
    <w:abstractNumId w:val="14"/>
  </w:num>
  <w:num w:numId="14" w16cid:durableId="2117750612">
    <w:abstractNumId w:val="2"/>
  </w:num>
  <w:num w:numId="15" w16cid:durableId="888305217">
    <w:abstractNumId w:val="0"/>
  </w:num>
  <w:num w:numId="16" w16cid:durableId="1781490738">
    <w:abstractNumId w:val="7"/>
  </w:num>
  <w:num w:numId="17" w16cid:durableId="1086878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D9A"/>
    <w:rsid w:val="000740BA"/>
    <w:rsid w:val="000B528E"/>
    <w:rsid w:val="000C5FF6"/>
    <w:rsid w:val="000D6CBA"/>
    <w:rsid w:val="000F1C2F"/>
    <w:rsid w:val="000F58C8"/>
    <w:rsid w:val="001150F0"/>
    <w:rsid w:val="00124578"/>
    <w:rsid w:val="00130770"/>
    <w:rsid w:val="00146F44"/>
    <w:rsid w:val="001540AE"/>
    <w:rsid w:val="001A1CB9"/>
    <w:rsid w:val="003326B6"/>
    <w:rsid w:val="00332AE6"/>
    <w:rsid w:val="00461CB9"/>
    <w:rsid w:val="004D4024"/>
    <w:rsid w:val="00535058"/>
    <w:rsid w:val="005476C0"/>
    <w:rsid w:val="00627E70"/>
    <w:rsid w:val="006362BB"/>
    <w:rsid w:val="00642E58"/>
    <w:rsid w:val="006764C8"/>
    <w:rsid w:val="00684D5B"/>
    <w:rsid w:val="006A039E"/>
    <w:rsid w:val="006E1626"/>
    <w:rsid w:val="00717C28"/>
    <w:rsid w:val="00790341"/>
    <w:rsid w:val="007C564B"/>
    <w:rsid w:val="007E37E6"/>
    <w:rsid w:val="0081075C"/>
    <w:rsid w:val="008B108A"/>
    <w:rsid w:val="009A0B74"/>
    <w:rsid w:val="009B37DE"/>
    <w:rsid w:val="009E67D4"/>
    <w:rsid w:val="009F7BD5"/>
    <w:rsid w:val="00A06D1E"/>
    <w:rsid w:val="00A12A34"/>
    <w:rsid w:val="00A56648"/>
    <w:rsid w:val="00AF7B6C"/>
    <w:rsid w:val="00B23A4B"/>
    <w:rsid w:val="00B3025B"/>
    <w:rsid w:val="00B30FF4"/>
    <w:rsid w:val="00BA4E4C"/>
    <w:rsid w:val="00C02A86"/>
    <w:rsid w:val="00C128A8"/>
    <w:rsid w:val="00CD02C4"/>
    <w:rsid w:val="00CE030D"/>
    <w:rsid w:val="00CE6B0E"/>
    <w:rsid w:val="00D40FE5"/>
    <w:rsid w:val="00D7375B"/>
    <w:rsid w:val="00E019DA"/>
    <w:rsid w:val="00E14C06"/>
    <w:rsid w:val="00E57654"/>
    <w:rsid w:val="00E9771A"/>
    <w:rsid w:val="00ED7698"/>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B5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793">
      <w:bodyDiv w:val="1"/>
      <w:marLeft w:val="0"/>
      <w:marRight w:val="0"/>
      <w:marTop w:val="0"/>
      <w:marBottom w:val="0"/>
      <w:divBdr>
        <w:top w:val="none" w:sz="0" w:space="0" w:color="auto"/>
        <w:left w:val="none" w:sz="0" w:space="0" w:color="auto"/>
        <w:bottom w:val="none" w:sz="0" w:space="0" w:color="auto"/>
        <w:right w:val="none" w:sz="0" w:space="0" w:color="auto"/>
      </w:divBdr>
    </w:div>
    <w:div w:id="601642800">
      <w:bodyDiv w:val="1"/>
      <w:marLeft w:val="0"/>
      <w:marRight w:val="0"/>
      <w:marTop w:val="0"/>
      <w:marBottom w:val="0"/>
      <w:divBdr>
        <w:top w:val="none" w:sz="0" w:space="0" w:color="auto"/>
        <w:left w:val="none" w:sz="0" w:space="0" w:color="auto"/>
        <w:bottom w:val="none" w:sz="0" w:space="0" w:color="auto"/>
        <w:right w:val="none" w:sz="0" w:space="0" w:color="auto"/>
      </w:divBdr>
    </w:div>
    <w:div w:id="831218310">
      <w:bodyDiv w:val="1"/>
      <w:marLeft w:val="0"/>
      <w:marRight w:val="0"/>
      <w:marTop w:val="0"/>
      <w:marBottom w:val="0"/>
      <w:divBdr>
        <w:top w:val="none" w:sz="0" w:space="0" w:color="auto"/>
        <w:left w:val="none" w:sz="0" w:space="0" w:color="auto"/>
        <w:bottom w:val="none" w:sz="0" w:space="0" w:color="auto"/>
        <w:right w:val="none" w:sz="0" w:space="0" w:color="auto"/>
      </w:divBdr>
    </w:div>
    <w:div w:id="899098603">
      <w:bodyDiv w:val="1"/>
      <w:marLeft w:val="0"/>
      <w:marRight w:val="0"/>
      <w:marTop w:val="0"/>
      <w:marBottom w:val="0"/>
      <w:divBdr>
        <w:top w:val="none" w:sz="0" w:space="0" w:color="auto"/>
        <w:left w:val="none" w:sz="0" w:space="0" w:color="auto"/>
        <w:bottom w:val="none" w:sz="0" w:space="0" w:color="auto"/>
        <w:right w:val="none" w:sz="0" w:space="0" w:color="auto"/>
      </w:divBdr>
    </w:div>
    <w:div w:id="1696731727">
      <w:bodyDiv w:val="1"/>
      <w:marLeft w:val="0"/>
      <w:marRight w:val="0"/>
      <w:marTop w:val="0"/>
      <w:marBottom w:val="0"/>
      <w:divBdr>
        <w:top w:val="none" w:sz="0" w:space="0" w:color="auto"/>
        <w:left w:val="none" w:sz="0" w:space="0" w:color="auto"/>
        <w:bottom w:val="none" w:sz="0" w:space="0" w:color="auto"/>
        <w:right w:val="none" w:sz="0" w:space="0" w:color="auto"/>
      </w:divBdr>
    </w:div>
    <w:div w:id="17301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6" ma:contentTypeDescription="Create a new document." ma:contentTypeScope="" ma:versionID="b9b87b393a55caef2ea8387567ff17bb">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3e8770bc80408a5eeeaf53cf347da7d8"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Props1.xml><?xml version="1.0" encoding="utf-8"?>
<ds:datastoreItem xmlns:ds="http://schemas.openxmlformats.org/officeDocument/2006/customXml" ds:itemID="{28A862F6-609C-4FF4-9430-C9E30E4F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 ds:uri="f38d0b3e-1007-4e08-a32b-6a7b816f64b4"/>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25</cp:revision>
  <dcterms:created xsi:type="dcterms:W3CDTF">2024-10-30T10:33:00Z</dcterms:created>
  <dcterms:modified xsi:type="dcterms:W3CDTF">2025-01-09T09:22:00Z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