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AF4F" w14:textId="735B23D8" w:rsidR="00CB3EF7" w:rsidRDefault="007817C5" w:rsidP="004A0D45">
      <w:pPr>
        <w:jc w:val="right"/>
        <w:rPr>
          <w:sz w:val="22"/>
          <w:szCs w:val="22"/>
        </w:rPr>
      </w:pPr>
      <w:r>
        <w:rPr>
          <w:rFonts w:ascii="Calibri" w:eastAsia="Calibri" w:hAnsi="Calibri" w:cs="Calibri"/>
          <w:sz w:val="22"/>
          <w:szCs w:val="22"/>
        </w:rPr>
        <w:t xml:space="preserve">   </w:t>
      </w:r>
      <w:r>
        <w:rPr>
          <w:noProof/>
          <w:sz w:val="22"/>
          <w:szCs w:val="22"/>
          <w:lang w:val="en-GB" w:eastAsia="en-GB"/>
        </w:rPr>
        <w:drawing>
          <wp:inline distT="0" distB="0" distL="0" distR="0" wp14:anchorId="32347E42" wp14:editId="22DC6625">
            <wp:extent cx="952500" cy="1238250"/>
            <wp:effectExtent l="0" t="0" r="0" b="0"/>
            <wp:docPr id="100001" name="Picture 10000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5"/>
                    <a:stretch>
                      <a:fillRect/>
                    </a:stretch>
                  </pic:blipFill>
                  <pic:spPr>
                    <a:xfrm>
                      <a:off x="0" y="0"/>
                      <a:ext cx="952500" cy="1238250"/>
                    </a:xfrm>
                    <a:prstGeom prst="rect">
                      <a:avLst/>
                    </a:prstGeom>
                  </pic:spPr>
                </pic:pic>
              </a:graphicData>
            </a:graphic>
          </wp:inline>
        </w:drawing>
      </w:r>
      <w:r>
        <w:rPr>
          <w:rFonts w:ascii="Calibri" w:eastAsia="Calibri" w:hAnsi="Calibri" w:cs="Calibri"/>
          <w:sz w:val="22"/>
          <w:szCs w:val="22"/>
        </w:rPr>
        <w:t xml:space="preserve">                                                                                              </w:t>
      </w:r>
    </w:p>
    <w:p w14:paraId="19613B77" w14:textId="77777777" w:rsidR="00CB3EF7" w:rsidRDefault="00CB3EF7">
      <w:pPr>
        <w:rPr>
          <w:sz w:val="22"/>
          <w:szCs w:val="22"/>
        </w:rPr>
      </w:pPr>
    </w:p>
    <w:p w14:paraId="6A3E32E9" w14:textId="2C04253D" w:rsidR="00882BA0" w:rsidRPr="00882BA0" w:rsidRDefault="00882BA0" w:rsidP="00882BA0">
      <w:pPr>
        <w:tabs>
          <w:tab w:val="left" w:pos="1800"/>
        </w:tabs>
        <w:jc w:val="center"/>
        <w:rPr>
          <w:rFonts w:ascii="Arial" w:eastAsia="Arial" w:hAnsi="Arial" w:cs="Arial"/>
          <w:b/>
          <w:color w:val="ED7C32"/>
          <w:sz w:val="28"/>
          <w:szCs w:val="28"/>
        </w:rPr>
      </w:pPr>
      <w:r>
        <w:rPr>
          <w:rFonts w:ascii="Arial" w:eastAsia="Arial" w:hAnsi="Arial" w:cs="Arial"/>
          <w:b/>
          <w:sz w:val="28"/>
          <w:szCs w:val="28"/>
        </w:rPr>
        <w:t>CIP</w:t>
      </w:r>
      <w:r w:rsidRPr="00882BA0">
        <w:rPr>
          <w:rFonts w:ascii="Arial" w:eastAsia="Arial" w:hAnsi="Arial" w:cs="Arial"/>
          <w:b/>
          <w:sz w:val="28"/>
          <w:szCs w:val="28"/>
        </w:rPr>
        <w:t xml:space="preserve"> Support Worker </w:t>
      </w:r>
      <w:r w:rsidR="008E61C2">
        <w:rPr>
          <w:rFonts w:ascii="Arial" w:eastAsia="Arial" w:hAnsi="Arial" w:cs="Arial"/>
          <w:b/>
          <w:sz w:val="28"/>
          <w:szCs w:val="28"/>
        </w:rPr>
        <w:t>–</w:t>
      </w:r>
      <w:r w:rsidRPr="00882BA0">
        <w:rPr>
          <w:rFonts w:ascii="Arial" w:eastAsia="Arial" w:hAnsi="Arial" w:cs="Arial"/>
          <w:b/>
          <w:sz w:val="28"/>
          <w:szCs w:val="28"/>
        </w:rPr>
        <w:t xml:space="preserve"> </w:t>
      </w:r>
      <w:r w:rsidR="00D23F9D">
        <w:rPr>
          <w:rFonts w:ascii="Arial" w:eastAsia="Arial" w:hAnsi="Arial" w:cs="Arial"/>
          <w:b/>
          <w:sz w:val="28"/>
          <w:szCs w:val="28"/>
        </w:rPr>
        <w:t xml:space="preserve">Belfast &amp; Bangor </w:t>
      </w:r>
    </w:p>
    <w:p w14:paraId="3FCD10B0" w14:textId="3502D5B8" w:rsidR="008D36C9" w:rsidRDefault="008D36C9" w:rsidP="003A0A81">
      <w:pPr>
        <w:rPr>
          <w:rFonts w:ascii="Arial" w:eastAsia="Arial" w:hAnsi="Arial" w:cs="Arial"/>
          <w:b/>
          <w:bCs/>
          <w:sz w:val="22"/>
          <w:szCs w:val="22"/>
        </w:rPr>
      </w:pPr>
    </w:p>
    <w:p w14:paraId="1ED13CA2" w14:textId="24997A31" w:rsidR="00A2755D" w:rsidRPr="00D23F9D" w:rsidRDefault="003C7AE4" w:rsidP="00A2755D">
      <w:pPr>
        <w:ind w:left="1170" w:hanging="1170"/>
        <w:rPr>
          <w:rFonts w:asciiTheme="minorHAnsi" w:eastAsia="Arial" w:hAnsiTheme="minorHAnsi" w:cstheme="minorHAnsi"/>
          <w:b/>
          <w:bCs/>
          <w:color w:val="000000"/>
          <w:sz w:val="22"/>
          <w:szCs w:val="22"/>
        </w:rPr>
      </w:pPr>
      <w:bookmarkStart w:id="0" w:name="_Hlk68272358"/>
      <w:r w:rsidRPr="00D23F9D">
        <w:rPr>
          <w:rFonts w:asciiTheme="minorHAnsi" w:eastAsia="Arial" w:hAnsiTheme="minorHAnsi" w:cstheme="minorHAnsi"/>
          <w:b/>
          <w:bCs/>
          <w:sz w:val="22"/>
          <w:szCs w:val="22"/>
        </w:rPr>
        <w:t>Reference</w:t>
      </w:r>
      <w:r w:rsidR="00EC21A2" w:rsidRPr="00D23F9D">
        <w:rPr>
          <w:rFonts w:asciiTheme="minorHAnsi" w:eastAsia="Arial" w:hAnsiTheme="minorHAnsi" w:cstheme="minorHAnsi"/>
          <w:b/>
          <w:bCs/>
          <w:sz w:val="22"/>
          <w:szCs w:val="22"/>
        </w:rPr>
        <w:t xml:space="preserve">:  </w:t>
      </w:r>
      <w:r w:rsidR="00D23F9D">
        <w:rPr>
          <w:rFonts w:asciiTheme="minorHAnsi" w:eastAsia="Arial" w:hAnsiTheme="minorHAnsi" w:cstheme="minorHAnsi"/>
          <w:b/>
          <w:bCs/>
          <w:sz w:val="22"/>
          <w:szCs w:val="22"/>
        </w:rPr>
        <w:t xml:space="preserve">  </w:t>
      </w:r>
      <w:r w:rsidR="00A2755D" w:rsidRPr="00D23F9D">
        <w:rPr>
          <w:rFonts w:asciiTheme="minorHAnsi" w:eastAsia="Arial" w:hAnsiTheme="minorHAnsi" w:cstheme="minorHAnsi"/>
          <w:b/>
          <w:bCs/>
          <w:color w:val="000000"/>
          <w:sz w:val="22"/>
          <w:szCs w:val="22"/>
        </w:rPr>
        <w:t>22/06/SW/0</w:t>
      </w:r>
      <w:r w:rsidR="00D23F9D" w:rsidRPr="00D23F9D">
        <w:rPr>
          <w:rFonts w:asciiTheme="minorHAnsi" w:eastAsia="Arial" w:hAnsiTheme="minorHAnsi" w:cstheme="minorHAnsi"/>
          <w:b/>
          <w:bCs/>
          <w:color w:val="000000"/>
          <w:sz w:val="22"/>
          <w:szCs w:val="22"/>
        </w:rPr>
        <w:t>7</w:t>
      </w:r>
    </w:p>
    <w:p w14:paraId="0020FA41" w14:textId="782308C5" w:rsidR="007A01F6" w:rsidRPr="00D23F9D" w:rsidRDefault="007A01F6" w:rsidP="00A2755D">
      <w:pPr>
        <w:ind w:left="1170" w:hanging="1170"/>
        <w:rPr>
          <w:rFonts w:asciiTheme="minorHAnsi" w:eastAsia="Calibri" w:hAnsiTheme="minorHAnsi" w:cstheme="minorHAnsi"/>
          <w:b/>
          <w:bCs/>
          <w:sz w:val="22"/>
          <w:szCs w:val="22"/>
        </w:rPr>
      </w:pPr>
      <w:r w:rsidRPr="00D23F9D">
        <w:rPr>
          <w:rFonts w:asciiTheme="minorHAnsi" w:eastAsia="Calibri" w:hAnsiTheme="minorHAnsi" w:cstheme="minorHAnsi"/>
          <w:b/>
          <w:bCs/>
          <w:sz w:val="22"/>
          <w:szCs w:val="22"/>
        </w:rPr>
        <w:t>Salary:</w:t>
      </w:r>
      <w:r w:rsidRPr="00D23F9D">
        <w:rPr>
          <w:rFonts w:asciiTheme="minorHAnsi" w:eastAsia="Calibri" w:hAnsiTheme="minorHAnsi" w:cstheme="minorHAnsi"/>
          <w:b/>
          <w:bCs/>
          <w:sz w:val="22"/>
          <w:szCs w:val="22"/>
        </w:rPr>
        <w:tab/>
        <w:t>£</w:t>
      </w:r>
      <w:r w:rsidR="009E67C4" w:rsidRPr="00D23F9D">
        <w:rPr>
          <w:rFonts w:asciiTheme="minorHAnsi" w:eastAsia="Calibri" w:hAnsiTheme="minorHAnsi" w:cstheme="minorHAnsi"/>
          <w:b/>
          <w:bCs/>
          <w:sz w:val="22"/>
          <w:szCs w:val="22"/>
        </w:rPr>
        <w:t xml:space="preserve">13,650 </w:t>
      </w:r>
      <w:r w:rsidR="00C207D7" w:rsidRPr="00D23F9D">
        <w:rPr>
          <w:rFonts w:asciiTheme="minorHAnsi" w:eastAsia="Calibri" w:hAnsiTheme="minorHAnsi" w:cstheme="minorHAnsi"/>
          <w:b/>
          <w:bCs/>
          <w:sz w:val="22"/>
          <w:szCs w:val="22"/>
        </w:rPr>
        <w:t>per annum</w:t>
      </w:r>
      <w:r w:rsidR="003574E9">
        <w:rPr>
          <w:rFonts w:asciiTheme="minorHAnsi" w:eastAsia="Calibri" w:hAnsiTheme="minorHAnsi" w:cstheme="minorHAnsi"/>
          <w:b/>
          <w:bCs/>
          <w:sz w:val="22"/>
          <w:szCs w:val="22"/>
        </w:rPr>
        <w:t xml:space="preserve"> (£10.50ph)</w:t>
      </w:r>
      <w:r w:rsidR="00C207D7" w:rsidRPr="00D23F9D">
        <w:rPr>
          <w:rFonts w:asciiTheme="minorHAnsi" w:eastAsia="Calibri" w:hAnsiTheme="minorHAnsi" w:cstheme="minorHAnsi"/>
          <w:b/>
          <w:bCs/>
          <w:sz w:val="22"/>
          <w:szCs w:val="22"/>
        </w:rPr>
        <w:t xml:space="preserve">. </w:t>
      </w:r>
      <w:r w:rsidR="00C207D7" w:rsidRPr="00D23F9D">
        <w:rPr>
          <w:rFonts w:asciiTheme="minorHAnsi" w:hAnsiTheme="minorHAnsi" w:cstheme="minorHAnsi"/>
          <w:b/>
          <w:bCs/>
          <w:sz w:val="22"/>
          <w:szCs w:val="22"/>
        </w:rPr>
        <w:t>Plus</w:t>
      </w:r>
      <w:r w:rsidR="007F18A5" w:rsidRPr="00D23F9D">
        <w:rPr>
          <w:rFonts w:asciiTheme="minorHAnsi" w:eastAsia="Calibri" w:hAnsiTheme="minorHAnsi" w:cstheme="minorHAnsi"/>
          <w:b/>
          <w:bCs/>
          <w:sz w:val="22"/>
          <w:szCs w:val="22"/>
        </w:rPr>
        <w:t xml:space="preserve"> + 7% employer (1% employee) contributory pension scheme (after qualifying period)</w:t>
      </w:r>
    </w:p>
    <w:p w14:paraId="2D266A4D" w14:textId="4C199B9A" w:rsidR="00B64F8A" w:rsidRPr="00D23F9D" w:rsidRDefault="007817C5" w:rsidP="003A3384">
      <w:pPr>
        <w:pBdr>
          <w:left w:val="none" w:sz="0" w:space="21" w:color="auto"/>
        </w:pBdr>
        <w:tabs>
          <w:tab w:val="left" w:pos="1170"/>
          <w:tab w:val="left" w:pos="2160"/>
        </w:tabs>
        <w:ind w:left="1170" w:hanging="1170"/>
        <w:rPr>
          <w:rFonts w:asciiTheme="minorHAnsi" w:eastAsia="Calibri" w:hAnsiTheme="minorHAnsi" w:cstheme="minorHAnsi"/>
          <w:b/>
          <w:bCs/>
          <w:sz w:val="22"/>
          <w:szCs w:val="22"/>
        </w:rPr>
      </w:pPr>
      <w:r w:rsidRPr="00D23F9D">
        <w:rPr>
          <w:rFonts w:asciiTheme="minorHAnsi" w:eastAsia="Calibri" w:hAnsiTheme="minorHAnsi" w:cstheme="minorHAnsi"/>
          <w:b/>
          <w:bCs/>
          <w:sz w:val="22"/>
          <w:szCs w:val="22"/>
        </w:rPr>
        <w:t xml:space="preserve">Location:   </w:t>
      </w:r>
      <w:r w:rsidRPr="00D23F9D">
        <w:rPr>
          <w:rFonts w:asciiTheme="minorHAnsi" w:eastAsia="Calibri" w:hAnsiTheme="minorHAnsi" w:cstheme="minorHAnsi"/>
          <w:b/>
          <w:bCs/>
          <w:sz w:val="22"/>
          <w:szCs w:val="22"/>
        </w:rPr>
        <w:tab/>
      </w:r>
      <w:r w:rsidR="00F27C03" w:rsidRPr="00D23F9D">
        <w:rPr>
          <w:rFonts w:asciiTheme="minorHAnsi" w:eastAsia="Calibri" w:hAnsiTheme="minorHAnsi" w:cstheme="minorHAnsi"/>
          <w:b/>
          <w:bCs/>
          <w:sz w:val="22"/>
          <w:szCs w:val="22"/>
        </w:rPr>
        <w:t xml:space="preserve">94 Newtownards Road, Bangor, BT19 1XZ </w:t>
      </w:r>
    </w:p>
    <w:p w14:paraId="029BEAE0" w14:textId="79837216" w:rsidR="004D4814" w:rsidRPr="00D23F9D" w:rsidRDefault="007817C5" w:rsidP="00882BA0">
      <w:pPr>
        <w:pBdr>
          <w:left w:val="none" w:sz="0" w:space="21" w:color="auto"/>
        </w:pBdr>
        <w:tabs>
          <w:tab w:val="left" w:pos="1170"/>
          <w:tab w:val="left" w:pos="2160"/>
        </w:tabs>
        <w:ind w:left="1170" w:hanging="1170"/>
        <w:rPr>
          <w:rFonts w:asciiTheme="minorHAnsi" w:eastAsia="Arial" w:hAnsiTheme="minorHAnsi" w:cstheme="minorHAnsi"/>
          <w:b/>
          <w:bCs/>
          <w:sz w:val="22"/>
          <w:szCs w:val="22"/>
        </w:rPr>
      </w:pPr>
      <w:r w:rsidRPr="00D23F9D">
        <w:rPr>
          <w:rFonts w:asciiTheme="minorHAnsi" w:eastAsia="Calibri" w:hAnsiTheme="minorHAnsi" w:cstheme="minorHAnsi"/>
          <w:b/>
          <w:bCs/>
          <w:sz w:val="22"/>
          <w:szCs w:val="22"/>
        </w:rPr>
        <w:t xml:space="preserve">Hours: </w:t>
      </w:r>
      <w:r w:rsidRPr="00D23F9D">
        <w:rPr>
          <w:rFonts w:asciiTheme="minorHAnsi" w:eastAsia="Calibri" w:hAnsiTheme="minorHAnsi" w:cstheme="minorHAnsi"/>
          <w:b/>
          <w:bCs/>
          <w:sz w:val="22"/>
          <w:szCs w:val="22"/>
        </w:rPr>
        <w:tab/>
      </w:r>
      <w:r w:rsidR="00902DD5" w:rsidRPr="00D23F9D">
        <w:rPr>
          <w:rFonts w:asciiTheme="minorHAnsi" w:eastAsia="Calibri" w:hAnsiTheme="minorHAnsi" w:cstheme="minorHAnsi"/>
          <w:b/>
          <w:bCs/>
          <w:sz w:val="22"/>
          <w:szCs w:val="22"/>
        </w:rPr>
        <w:t xml:space="preserve">up to </w:t>
      </w:r>
      <w:r w:rsidR="00882BA0" w:rsidRPr="00D23F9D">
        <w:rPr>
          <w:rFonts w:asciiTheme="minorHAnsi" w:eastAsia="Calibri" w:hAnsiTheme="minorHAnsi" w:cstheme="minorHAnsi"/>
          <w:b/>
          <w:bCs/>
          <w:sz w:val="22"/>
          <w:szCs w:val="22"/>
        </w:rPr>
        <w:t>2</w:t>
      </w:r>
      <w:r w:rsidR="009E67C4" w:rsidRPr="00D23F9D">
        <w:rPr>
          <w:rFonts w:asciiTheme="minorHAnsi" w:eastAsia="Calibri" w:hAnsiTheme="minorHAnsi" w:cstheme="minorHAnsi"/>
          <w:b/>
          <w:bCs/>
          <w:sz w:val="22"/>
          <w:szCs w:val="22"/>
        </w:rPr>
        <w:t>5</w:t>
      </w:r>
      <w:r w:rsidR="00882BA0" w:rsidRPr="00D23F9D">
        <w:rPr>
          <w:rFonts w:asciiTheme="minorHAnsi" w:eastAsia="Calibri" w:hAnsiTheme="minorHAnsi" w:cstheme="minorHAnsi"/>
          <w:b/>
          <w:bCs/>
          <w:sz w:val="22"/>
          <w:szCs w:val="22"/>
        </w:rPr>
        <w:t xml:space="preserve"> </w:t>
      </w:r>
      <w:r w:rsidR="008D36C9" w:rsidRPr="00D23F9D">
        <w:rPr>
          <w:rFonts w:asciiTheme="minorHAnsi" w:eastAsia="Calibri" w:hAnsiTheme="minorHAnsi" w:cstheme="minorHAnsi"/>
          <w:b/>
          <w:bCs/>
          <w:sz w:val="22"/>
          <w:szCs w:val="22"/>
        </w:rPr>
        <w:t>hours per week</w:t>
      </w:r>
      <w:r w:rsidR="00EC7C02" w:rsidRPr="00D23F9D">
        <w:rPr>
          <w:rFonts w:asciiTheme="minorHAnsi" w:eastAsia="Calibri" w:hAnsiTheme="minorHAnsi" w:cstheme="minorHAnsi"/>
          <w:b/>
          <w:bCs/>
          <w:sz w:val="22"/>
          <w:szCs w:val="22"/>
        </w:rPr>
        <w:t xml:space="preserve"> (</w:t>
      </w:r>
      <w:r w:rsidR="00A24514" w:rsidRPr="00D23F9D">
        <w:rPr>
          <w:rFonts w:asciiTheme="minorHAnsi" w:eastAsia="Calibri" w:hAnsiTheme="minorHAnsi" w:cstheme="minorHAnsi"/>
          <w:b/>
          <w:bCs/>
          <w:sz w:val="22"/>
          <w:szCs w:val="22"/>
        </w:rPr>
        <w:t xml:space="preserve">Monday </w:t>
      </w:r>
      <w:r w:rsidR="003A3384" w:rsidRPr="00D23F9D">
        <w:rPr>
          <w:rFonts w:asciiTheme="minorHAnsi" w:eastAsia="Calibri" w:hAnsiTheme="minorHAnsi" w:cstheme="minorHAnsi"/>
          <w:b/>
          <w:bCs/>
          <w:sz w:val="22"/>
          <w:szCs w:val="22"/>
        </w:rPr>
        <w:t>– Friday</w:t>
      </w:r>
      <w:r w:rsidR="00882BA0" w:rsidRPr="00D23F9D">
        <w:rPr>
          <w:rFonts w:asciiTheme="minorHAnsi" w:eastAsia="Calibri" w:hAnsiTheme="minorHAnsi" w:cstheme="minorHAnsi"/>
          <w:b/>
          <w:bCs/>
          <w:sz w:val="22"/>
          <w:szCs w:val="22"/>
        </w:rPr>
        <w:t xml:space="preserve">, </w:t>
      </w:r>
      <w:r w:rsidR="00110F7A" w:rsidRPr="00D23F9D">
        <w:rPr>
          <w:rFonts w:asciiTheme="minorHAnsi" w:eastAsia="Calibri" w:hAnsiTheme="minorHAnsi" w:cstheme="minorHAnsi"/>
          <w:b/>
          <w:bCs/>
          <w:sz w:val="22"/>
          <w:szCs w:val="22"/>
        </w:rPr>
        <w:t>9.30</w:t>
      </w:r>
      <w:r w:rsidR="00882BA0" w:rsidRPr="00D23F9D">
        <w:rPr>
          <w:rFonts w:asciiTheme="minorHAnsi" w:eastAsia="Calibri" w:hAnsiTheme="minorHAnsi" w:cstheme="minorHAnsi"/>
          <w:b/>
          <w:bCs/>
          <w:sz w:val="22"/>
          <w:szCs w:val="22"/>
        </w:rPr>
        <w:t>am-2</w:t>
      </w:r>
      <w:r w:rsidR="00110F7A" w:rsidRPr="00D23F9D">
        <w:rPr>
          <w:rFonts w:asciiTheme="minorHAnsi" w:eastAsia="Calibri" w:hAnsiTheme="minorHAnsi" w:cstheme="minorHAnsi"/>
          <w:b/>
          <w:bCs/>
          <w:sz w:val="22"/>
          <w:szCs w:val="22"/>
        </w:rPr>
        <w:t>.30</w:t>
      </w:r>
      <w:r w:rsidR="00882BA0" w:rsidRPr="00D23F9D">
        <w:rPr>
          <w:rFonts w:asciiTheme="minorHAnsi" w:eastAsia="Calibri" w:hAnsiTheme="minorHAnsi" w:cstheme="minorHAnsi"/>
          <w:b/>
          <w:bCs/>
          <w:sz w:val="22"/>
          <w:szCs w:val="22"/>
        </w:rPr>
        <w:t>pm</w:t>
      </w:r>
      <w:r w:rsidR="003716DD" w:rsidRPr="00D23F9D">
        <w:rPr>
          <w:rFonts w:asciiTheme="minorHAnsi" w:eastAsia="Calibri" w:hAnsiTheme="minorHAnsi" w:cstheme="minorHAnsi"/>
          <w:b/>
          <w:bCs/>
          <w:sz w:val="22"/>
          <w:szCs w:val="22"/>
        </w:rPr>
        <w:t xml:space="preserve"> - </w:t>
      </w:r>
      <w:r w:rsidR="003716DD" w:rsidRPr="00D23F9D">
        <w:rPr>
          <w:rFonts w:asciiTheme="minorHAnsi" w:eastAsia="Arial" w:hAnsiTheme="minorHAnsi" w:cstheme="minorHAnsi"/>
          <w:b/>
          <w:bCs/>
          <w:color w:val="000000"/>
          <w:sz w:val="22"/>
          <w:szCs w:val="22"/>
        </w:rPr>
        <w:t>(flexibility if required with hours)</w:t>
      </w:r>
      <w:r w:rsidR="003A3384" w:rsidRPr="00D23F9D">
        <w:rPr>
          <w:rFonts w:asciiTheme="minorHAnsi" w:eastAsia="Arial" w:hAnsiTheme="minorHAnsi" w:cstheme="minorHAnsi"/>
          <w:b/>
          <w:bCs/>
          <w:sz w:val="22"/>
          <w:szCs w:val="22"/>
        </w:rPr>
        <w:t xml:space="preserve">. </w:t>
      </w:r>
    </w:p>
    <w:p w14:paraId="451E2EC9" w14:textId="1DA7F929" w:rsidR="008D36C9" w:rsidRPr="00D23F9D" w:rsidRDefault="008D36C9" w:rsidP="004D4814">
      <w:pPr>
        <w:pBdr>
          <w:left w:val="none" w:sz="0" w:space="21" w:color="auto"/>
        </w:pBdr>
        <w:tabs>
          <w:tab w:val="left" w:pos="1170"/>
          <w:tab w:val="left" w:pos="2160"/>
        </w:tabs>
        <w:ind w:left="1170" w:hanging="1170"/>
        <w:rPr>
          <w:rFonts w:asciiTheme="minorHAnsi" w:hAnsiTheme="minorHAnsi" w:cstheme="minorHAnsi"/>
          <w:b/>
          <w:bCs/>
          <w:sz w:val="22"/>
          <w:szCs w:val="22"/>
        </w:rPr>
      </w:pPr>
      <w:r w:rsidRPr="00D23F9D">
        <w:rPr>
          <w:rFonts w:asciiTheme="minorHAnsi" w:eastAsia="Calibri" w:hAnsiTheme="minorHAnsi" w:cstheme="minorHAnsi"/>
          <w:b/>
          <w:bCs/>
          <w:sz w:val="22"/>
          <w:szCs w:val="22"/>
        </w:rPr>
        <w:t xml:space="preserve">Duration: </w:t>
      </w:r>
      <w:r w:rsidRPr="00D23F9D">
        <w:rPr>
          <w:rFonts w:asciiTheme="minorHAnsi" w:eastAsia="Calibri" w:hAnsiTheme="minorHAnsi" w:cstheme="minorHAnsi"/>
          <w:b/>
          <w:bCs/>
          <w:sz w:val="22"/>
          <w:szCs w:val="22"/>
        </w:rPr>
        <w:tab/>
      </w:r>
      <w:r w:rsidR="00D23F9D" w:rsidRPr="00D23F9D">
        <w:rPr>
          <w:rFonts w:asciiTheme="minorHAnsi" w:hAnsiTheme="minorHAnsi" w:cstheme="minorHAnsi"/>
          <w:b/>
          <w:bCs/>
          <w:sz w:val="22"/>
          <w:szCs w:val="22"/>
        </w:rPr>
        <w:t>Fixed term until March 2023</w:t>
      </w:r>
    </w:p>
    <w:p w14:paraId="500E535D" w14:textId="50A0FCD6" w:rsidR="00D23F9D" w:rsidRDefault="00D23F9D" w:rsidP="004D4814">
      <w:pPr>
        <w:pBdr>
          <w:left w:val="none" w:sz="0" w:space="21" w:color="auto"/>
        </w:pBdr>
        <w:tabs>
          <w:tab w:val="left" w:pos="1170"/>
          <w:tab w:val="left" w:pos="2160"/>
        </w:tabs>
        <w:ind w:left="1170" w:hanging="1170"/>
        <w:rPr>
          <w:rFonts w:ascii="Calibri" w:eastAsia="Calibri" w:hAnsi="Calibri" w:cs="Calibri"/>
          <w:b/>
          <w:bCs/>
          <w:sz w:val="22"/>
          <w:szCs w:val="22"/>
        </w:rPr>
      </w:pPr>
    </w:p>
    <w:p w14:paraId="4B1086B7" w14:textId="2CC52101" w:rsidR="00D23F9D" w:rsidRDefault="00D23F9D" w:rsidP="00D23F9D">
      <w:pPr>
        <w:pBdr>
          <w:left w:val="none" w:sz="0" w:space="21" w:color="auto"/>
        </w:pBdr>
        <w:tabs>
          <w:tab w:val="left" w:pos="1170"/>
          <w:tab w:val="left" w:pos="2160"/>
        </w:tabs>
        <w:rPr>
          <w:rFonts w:ascii="Calibri" w:eastAsia="Calibri" w:hAnsi="Calibri" w:cs="Calibri"/>
          <w:b/>
          <w:bCs/>
          <w:sz w:val="22"/>
          <w:szCs w:val="22"/>
        </w:rPr>
      </w:pPr>
    </w:p>
    <w:p w14:paraId="218FE4A1" w14:textId="3A44B632" w:rsidR="00D23F9D" w:rsidRDefault="00D23F9D" w:rsidP="00D23F9D">
      <w:pPr>
        <w:pBdr>
          <w:left w:val="none" w:sz="0" w:space="21" w:color="auto"/>
        </w:pBdr>
        <w:tabs>
          <w:tab w:val="left" w:pos="1170"/>
          <w:tab w:val="left" w:pos="2160"/>
        </w:tabs>
        <w:rPr>
          <w:rFonts w:ascii="Calibri" w:eastAsia="Calibri" w:hAnsi="Calibri" w:cs="Calibri"/>
          <w:b/>
          <w:bCs/>
          <w:sz w:val="22"/>
          <w:szCs w:val="22"/>
        </w:rPr>
      </w:pPr>
      <w:r>
        <w:rPr>
          <w:rFonts w:ascii="Calibri" w:eastAsia="Calibri" w:hAnsi="Calibri" w:cs="Calibri"/>
          <w:b/>
          <w:bCs/>
          <w:sz w:val="22"/>
          <w:szCs w:val="22"/>
        </w:rPr>
        <w:t>&amp;</w:t>
      </w:r>
    </w:p>
    <w:p w14:paraId="790E691D" w14:textId="77777777" w:rsidR="00D23F9D" w:rsidRDefault="00D23F9D" w:rsidP="00D23F9D">
      <w:pPr>
        <w:pBdr>
          <w:left w:val="none" w:sz="0" w:space="21" w:color="auto"/>
        </w:pBdr>
        <w:tabs>
          <w:tab w:val="left" w:pos="1170"/>
          <w:tab w:val="left" w:pos="2160"/>
        </w:tabs>
        <w:rPr>
          <w:rFonts w:ascii="Calibri" w:eastAsia="Calibri" w:hAnsi="Calibri" w:cs="Calibri"/>
          <w:b/>
          <w:bCs/>
          <w:sz w:val="22"/>
          <w:szCs w:val="22"/>
        </w:rPr>
      </w:pPr>
    </w:p>
    <w:p w14:paraId="21661291" w14:textId="63E30B1B" w:rsidR="00D23F9D" w:rsidRDefault="00D23F9D" w:rsidP="00D23F9D">
      <w:pPr>
        <w:pBdr>
          <w:left w:val="none" w:sz="0" w:space="21" w:color="auto"/>
        </w:pBdr>
        <w:tabs>
          <w:tab w:val="left" w:pos="1170"/>
          <w:tab w:val="left" w:pos="2160"/>
        </w:tabs>
        <w:rPr>
          <w:rFonts w:ascii="Calibri" w:eastAsia="Calibri" w:hAnsi="Calibri" w:cs="Calibri"/>
          <w:b/>
          <w:bCs/>
          <w:sz w:val="22"/>
          <w:szCs w:val="22"/>
        </w:rPr>
      </w:pPr>
    </w:p>
    <w:p w14:paraId="37EDD4D5" w14:textId="67200A79" w:rsidR="00D23F9D" w:rsidRPr="00D23F9D" w:rsidRDefault="00D23F9D" w:rsidP="00D23F9D">
      <w:pPr>
        <w:ind w:left="1170" w:hanging="1170"/>
        <w:rPr>
          <w:rFonts w:asciiTheme="minorHAnsi" w:eastAsia="Arial" w:hAnsiTheme="minorHAnsi" w:cstheme="minorHAnsi"/>
          <w:b/>
          <w:bCs/>
          <w:color w:val="000000"/>
          <w:sz w:val="22"/>
          <w:szCs w:val="22"/>
        </w:rPr>
      </w:pPr>
      <w:r w:rsidRPr="00D23F9D">
        <w:rPr>
          <w:rFonts w:asciiTheme="minorHAnsi" w:eastAsia="Arial" w:hAnsiTheme="minorHAnsi" w:cstheme="minorHAnsi"/>
          <w:b/>
          <w:bCs/>
          <w:sz w:val="22"/>
          <w:szCs w:val="22"/>
        </w:rPr>
        <w:t xml:space="preserve">Reference:  </w:t>
      </w:r>
      <w:r>
        <w:rPr>
          <w:rFonts w:asciiTheme="minorHAnsi" w:eastAsia="Arial" w:hAnsiTheme="minorHAnsi" w:cstheme="minorHAnsi"/>
          <w:b/>
          <w:bCs/>
          <w:sz w:val="22"/>
          <w:szCs w:val="22"/>
        </w:rPr>
        <w:t xml:space="preserve">  </w:t>
      </w:r>
      <w:r w:rsidRPr="00D23F9D">
        <w:rPr>
          <w:rFonts w:asciiTheme="minorHAnsi" w:eastAsia="Arial" w:hAnsiTheme="minorHAnsi" w:cstheme="minorHAnsi"/>
          <w:b/>
          <w:bCs/>
          <w:color w:val="000000"/>
          <w:sz w:val="22"/>
          <w:szCs w:val="22"/>
        </w:rPr>
        <w:t>22/06/SW/07</w:t>
      </w:r>
    </w:p>
    <w:p w14:paraId="3A0ACFAA" w14:textId="584042A5" w:rsidR="00D23F9D" w:rsidRPr="00D23F9D" w:rsidRDefault="00D23F9D" w:rsidP="00D23F9D">
      <w:pPr>
        <w:ind w:left="1170" w:hanging="1170"/>
        <w:rPr>
          <w:rFonts w:asciiTheme="minorHAnsi" w:eastAsia="Calibri" w:hAnsiTheme="minorHAnsi" w:cstheme="minorHAnsi"/>
          <w:b/>
          <w:bCs/>
          <w:sz w:val="22"/>
          <w:szCs w:val="22"/>
        </w:rPr>
      </w:pPr>
      <w:r w:rsidRPr="00D23F9D">
        <w:rPr>
          <w:rFonts w:asciiTheme="minorHAnsi" w:eastAsia="Calibri" w:hAnsiTheme="minorHAnsi" w:cstheme="minorHAnsi"/>
          <w:b/>
          <w:bCs/>
          <w:sz w:val="22"/>
          <w:szCs w:val="22"/>
        </w:rPr>
        <w:t>Salary:</w:t>
      </w:r>
      <w:r w:rsidRPr="00D23F9D">
        <w:rPr>
          <w:rFonts w:asciiTheme="minorHAnsi" w:eastAsia="Calibri" w:hAnsiTheme="minorHAnsi" w:cstheme="minorHAnsi"/>
          <w:b/>
          <w:bCs/>
          <w:sz w:val="22"/>
          <w:szCs w:val="22"/>
        </w:rPr>
        <w:tab/>
        <w:t>£10,920 per annum</w:t>
      </w:r>
      <w:r w:rsidR="003574E9">
        <w:rPr>
          <w:rFonts w:asciiTheme="minorHAnsi" w:eastAsia="Calibri" w:hAnsiTheme="minorHAnsi" w:cstheme="minorHAnsi"/>
          <w:b/>
          <w:bCs/>
          <w:sz w:val="22"/>
          <w:szCs w:val="22"/>
        </w:rPr>
        <w:t xml:space="preserve"> </w:t>
      </w:r>
      <w:r w:rsidR="003574E9">
        <w:rPr>
          <w:rFonts w:asciiTheme="minorHAnsi" w:eastAsia="Calibri" w:hAnsiTheme="minorHAnsi" w:cstheme="minorHAnsi"/>
          <w:b/>
          <w:bCs/>
          <w:sz w:val="22"/>
          <w:szCs w:val="22"/>
        </w:rPr>
        <w:t>(£10.50ph)</w:t>
      </w:r>
      <w:r w:rsidRPr="00D23F9D">
        <w:rPr>
          <w:rFonts w:asciiTheme="minorHAnsi" w:eastAsia="Calibri" w:hAnsiTheme="minorHAnsi" w:cstheme="minorHAnsi"/>
          <w:b/>
          <w:bCs/>
          <w:sz w:val="22"/>
          <w:szCs w:val="22"/>
        </w:rPr>
        <w:t xml:space="preserve">. </w:t>
      </w:r>
      <w:r w:rsidRPr="00D23F9D">
        <w:rPr>
          <w:rFonts w:asciiTheme="minorHAnsi" w:hAnsiTheme="minorHAnsi" w:cstheme="minorHAnsi"/>
          <w:b/>
          <w:bCs/>
          <w:sz w:val="22"/>
          <w:szCs w:val="22"/>
        </w:rPr>
        <w:t>Plus</w:t>
      </w:r>
      <w:r w:rsidRPr="00D23F9D">
        <w:rPr>
          <w:rFonts w:asciiTheme="minorHAnsi" w:eastAsia="Calibri" w:hAnsiTheme="minorHAnsi" w:cstheme="minorHAnsi"/>
          <w:b/>
          <w:bCs/>
          <w:sz w:val="22"/>
          <w:szCs w:val="22"/>
        </w:rPr>
        <w:t xml:space="preserve"> + 7% employer (1% employee) contributory pension scheme (after qualifying period)</w:t>
      </w:r>
    </w:p>
    <w:p w14:paraId="4BCD6FE5" w14:textId="4336B5E5" w:rsidR="00D23F9D" w:rsidRPr="00D23F9D" w:rsidRDefault="00D23F9D" w:rsidP="00D23F9D">
      <w:pPr>
        <w:pBdr>
          <w:left w:val="none" w:sz="0" w:space="21" w:color="auto"/>
        </w:pBdr>
        <w:tabs>
          <w:tab w:val="left" w:pos="1170"/>
          <w:tab w:val="left" w:pos="2160"/>
        </w:tabs>
        <w:ind w:left="1170" w:hanging="1170"/>
        <w:rPr>
          <w:rFonts w:asciiTheme="minorHAnsi" w:eastAsia="Calibri" w:hAnsiTheme="minorHAnsi" w:cstheme="minorHAnsi"/>
          <w:b/>
          <w:bCs/>
          <w:sz w:val="22"/>
          <w:szCs w:val="22"/>
        </w:rPr>
      </w:pPr>
      <w:r w:rsidRPr="00D23F9D">
        <w:rPr>
          <w:rFonts w:asciiTheme="minorHAnsi" w:eastAsia="Calibri" w:hAnsiTheme="minorHAnsi" w:cstheme="minorHAnsi"/>
          <w:b/>
          <w:bCs/>
          <w:sz w:val="22"/>
          <w:szCs w:val="22"/>
        </w:rPr>
        <w:t xml:space="preserve">Location:   </w:t>
      </w:r>
      <w:r w:rsidRPr="00D23F9D">
        <w:rPr>
          <w:rFonts w:asciiTheme="minorHAnsi" w:eastAsia="Calibri" w:hAnsiTheme="minorHAnsi" w:cstheme="minorHAnsi"/>
          <w:b/>
          <w:bCs/>
          <w:sz w:val="22"/>
          <w:szCs w:val="22"/>
        </w:rPr>
        <w:tab/>
      </w:r>
      <w:r w:rsidRPr="00D23F9D">
        <w:rPr>
          <w:rFonts w:asciiTheme="minorHAnsi" w:hAnsiTheme="minorHAnsi" w:cstheme="minorHAnsi"/>
          <w:b/>
          <w:bCs/>
          <w:sz w:val="22"/>
          <w:szCs w:val="22"/>
        </w:rPr>
        <w:t xml:space="preserve">Orchardville Head Office, </w:t>
      </w:r>
      <w:r w:rsidRPr="00D23F9D">
        <w:rPr>
          <w:rFonts w:asciiTheme="minorHAnsi" w:eastAsiaTheme="minorEastAsia" w:hAnsiTheme="minorHAnsi" w:cstheme="minorHAnsi"/>
          <w:b/>
          <w:bCs/>
          <w:noProof/>
          <w:sz w:val="22"/>
          <w:szCs w:val="22"/>
          <w:lang w:eastAsia="en-GB"/>
        </w:rPr>
        <w:t>Lagan Village Tower</w:t>
      </w:r>
      <w:r w:rsidRPr="00D23F9D">
        <w:rPr>
          <w:rFonts w:asciiTheme="minorHAnsi" w:eastAsiaTheme="minorEastAsia" w:hAnsiTheme="minorHAnsi" w:cstheme="minorHAnsi"/>
          <w:b/>
          <w:bCs/>
          <w:noProof/>
          <w:color w:val="000000"/>
          <w:sz w:val="22"/>
          <w:szCs w:val="22"/>
          <w:lang w:eastAsia="en-GB"/>
        </w:rPr>
        <w:t>, 144-152 Ravenhill Road, Belfast, BT6 8ED</w:t>
      </w:r>
    </w:p>
    <w:p w14:paraId="234A7471" w14:textId="30D2BAE8" w:rsidR="00D23F9D" w:rsidRPr="00D23F9D" w:rsidRDefault="00D23F9D" w:rsidP="00D23F9D">
      <w:pPr>
        <w:pBdr>
          <w:left w:val="none" w:sz="0" w:space="21" w:color="auto"/>
        </w:pBdr>
        <w:tabs>
          <w:tab w:val="left" w:pos="1170"/>
          <w:tab w:val="left" w:pos="2160"/>
        </w:tabs>
        <w:ind w:left="1170" w:hanging="1170"/>
        <w:rPr>
          <w:rFonts w:asciiTheme="minorHAnsi" w:eastAsia="Arial" w:hAnsiTheme="minorHAnsi" w:cstheme="minorHAnsi"/>
          <w:b/>
          <w:bCs/>
          <w:sz w:val="22"/>
          <w:szCs w:val="22"/>
        </w:rPr>
      </w:pPr>
      <w:r w:rsidRPr="00D23F9D">
        <w:rPr>
          <w:rFonts w:asciiTheme="minorHAnsi" w:eastAsia="Calibri" w:hAnsiTheme="minorHAnsi" w:cstheme="minorHAnsi"/>
          <w:b/>
          <w:bCs/>
          <w:sz w:val="22"/>
          <w:szCs w:val="22"/>
        </w:rPr>
        <w:t xml:space="preserve">Hours: </w:t>
      </w:r>
      <w:r w:rsidRPr="00D23F9D">
        <w:rPr>
          <w:rFonts w:asciiTheme="minorHAnsi" w:eastAsia="Calibri" w:hAnsiTheme="minorHAnsi" w:cstheme="minorHAnsi"/>
          <w:b/>
          <w:bCs/>
          <w:sz w:val="22"/>
          <w:szCs w:val="22"/>
        </w:rPr>
        <w:tab/>
        <w:t xml:space="preserve">4-20 per week (Monday – Friday, 10am-2pm - </w:t>
      </w:r>
      <w:r w:rsidRPr="00D23F9D">
        <w:rPr>
          <w:rFonts w:asciiTheme="minorHAnsi" w:eastAsia="Arial" w:hAnsiTheme="minorHAnsi" w:cstheme="minorHAnsi"/>
          <w:b/>
          <w:bCs/>
          <w:color w:val="000000"/>
          <w:sz w:val="22"/>
          <w:szCs w:val="22"/>
        </w:rPr>
        <w:t>(flexibility if required with hours)</w:t>
      </w:r>
      <w:r w:rsidRPr="00D23F9D">
        <w:rPr>
          <w:rFonts w:asciiTheme="minorHAnsi" w:eastAsia="Arial" w:hAnsiTheme="minorHAnsi" w:cstheme="minorHAnsi"/>
          <w:b/>
          <w:bCs/>
          <w:sz w:val="22"/>
          <w:szCs w:val="22"/>
        </w:rPr>
        <w:t xml:space="preserve">. </w:t>
      </w:r>
    </w:p>
    <w:p w14:paraId="7A61DB21" w14:textId="77777777" w:rsidR="00D23F9D" w:rsidRPr="00D23F9D" w:rsidRDefault="00D23F9D" w:rsidP="00D23F9D">
      <w:pPr>
        <w:pBdr>
          <w:left w:val="none" w:sz="0" w:space="21" w:color="auto"/>
        </w:pBdr>
        <w:tabs>
          <w:tab w:val="left" w:pos="1170"/>
          <w:tab w:val="left" w:pos="2160"/>
        </w:tabs>
        <w:ind w:left="1170" w:hanging="1170"/>
        <w:rPr>
          <w:rFonts w:asciiTheme="minorHAnsi" w:eastAsia="Calibri" w:hAnsiTheme="minorHAnsi" w:cstheme="minorHAnsi"/>
          <w:b/>
          <w:bCs/>
          <w:sz w:val="22"/>
          <w:szCs w:val="22"/>
        </w:rPr>
      </w:pPr>
      <w:r w:rsidRPr="00D23F9D">
        <w:rPr>
          <w:rFonts w:asciiTheme="minorHAnsi" w:eastAsia="Calibri" w:hAnsiTheme="minorHAnsi" w:cstheme="minorHAnsi"/>
          <w:b/>
          <w:bCs/>
          <w:sz w:val="22"/>
          <w:szCs w:val="22"/>
        </w:rPr>
        <w:t xml:space="preserve">Duration: </w:t>
      </w:r>
      <w:r w:rsidRPr="00D23F9D">
        <w:rPr>
          <w:rFonts w:asciiTheme="minorHAnsi" w:eastAsia="Calibri" w:hAnsiTheme="minorHAnsi" w:cstheme="minorHAnsi"/>
          <w:b/>
          <w:bCs/>
          <w:sz w:val="22"/>
          <w:szCs w:val="22"/>
        </w:rPr>
        <w:tab/>
      </w:r>
      <w:r w:rsidRPr="00D23F9D">
        <w:rPr>
          <w:rFonts w:asciiTheme="minorHAnsi" w:hAnsiTheme="minorHAnsi" w:cstheme="minorHAnsi"/>
          <w:b/>
          <w:bCs/>
          <w:sz w:val="22"/>
          <w:szCs w:val="22"/>
        </w:rPr>
        <w:t>Fixed term until March 2023</w:t>
      </w:r>
    </w:p>
    <w:p w14:paraId="182E0120" w14:textId="77777777" w:rsidR="00D23F9D" w:rsidRPr="00D23F9D" w:rsidRDefault="00D23F9D" w:rsidP="00D23F9D">
      <w:pPr>
        <w:pBdr>
          <w:left w:val="none" w:sz="0" w:space="21" w:color="auto"/>
        </w:pBdr>
        <w:tabs>
          <w:tab w:val="left" w:pos="1170"/>
          <w:tab w:val="left" w:pos="2160"/>
        </w:tabs>
        <w:rPr>
          <w:rFonts w:ascii="Calibri" w:eastAsia="Calibri" w:hAnsi="Calibri" w:cs="Calibri"/>
          <w:b/>
          <w:bCs/>
          <w:sz w:val="22"/>
          <w:szCs w:val="22"/>
        </w:rPr>
      </w:pPr>
    </w:p>
    <w:p w14:paraId="39C6077D" w14:textId="7D1A069F" w:rsidR="00D23F9D" w:rsidRDefault="00D23F9D" w:rsidP="004D4814">
      <w:pPr>
        <w:pBdr>
          <w:left w:val="none" w:sz="0" w:space="21" w:color="auto"/>
        </w:pBdr>
        <w:tabs>
          <w:tab w:val="left" w:pos="1170"/>
          <w:tab w:val="left" w:pos="2160"/>
        </w:tabs>
        <w:ind w:left="1170" w:hanging="1170"/>
        <w:rPr>
          <w:rFonts w:ascii="Calibri" w:eastAsia="Calibri" w:hAnsi="Calibri" w:cs="Calibri"/>
          <w:b/>
          <w:bCs/>
          <w:sz w:val="22"/>
          <w:szCs w:val="22"/>
        </w:rPr>
      </w:pPr>
    </w:p>
    <w:p w14:paraId="1E69FDF5" w14:textId="77777777" w:rsidR="00D23F9D" w:rsidRDefault="00D23F9D" w:rsidP="00D23F9D"/>
    <w:p w14:paraId="3CC31CBE" w14:textId="3FB883F2" w:rsidR="00C207D7" w:rsidRDefault="00C207D7" w:rsidP="00D23F9D">
      <w:pPr>
        <w:tabs>
          <w:tab w:val="left" w:pos="2160"/>
        </w:tabs>
        <w:rPr>
          <w:rFonts w:ascii="Calibri" w:eastAsia="Calibri" w:hAnsi="Calibri" w:cs="Calibri"/>
          <w:b/>
          <w:bCs/>
          <w:sz w:val="22"/>
          <w:szCs w:val="22"/>
        </w:rPr>
      </w:pPr>
    </w:p>
    <w:bookmarkEnd w:id="0"/>
    <w:p w14:paraId="1E1880EA" w14:textId="65D02197" w:rsidR="008D36C9" w:rsidRDefault="008D36C9">
      <w:pPr>
        <w:rPr>
          <w:sz w:val="22"/>
          <w:szCs w:val="22"/>
        </w:rPr>
      </w:pPr>
    </w:p>
    <w:p w14:paraId="180EA055" w14:textId="77777777" w:rsidR="00CB3EF7" w:rsidRDefault="007817C5">
      <w:pPr>
        <w:rPr>
          <w:sz w:val="22"/>
          <w:szCs w:val="22"/>
        </w:rPr>
      </w:pPr>
      <w:r>
        <w:rPr>
          <w:rFonts w:ascii="Calibri" w:eastAsia="Calibri" w:hAnsi="Calibri" w:cs="Calibri"/>
          <w:b/>
          <w:bCs/>
          <w:sz w:val="22"/>
          <w:szCs w:val="22"/>
        </w:rPr>
        <w:t>About Orchardville</w:t>
      </w:r>
    </w:p>
    <w:p w14:paraId="3CFF5D7A" w14:textId="2BB1E564" w:rsidR="00D23F9D" w:rsidRPr="00D23F9D" w:rsidRDefault="007817C5">
      <w:pPr>
        <w:rPr>
          <w:rFonts w:ascii="Calibri" w:eastAsia="Calibri" w:hAnsi="Calibri" w:cs="Calibri"/>
          <w:sz w:val="22"/>
          <w:szCs w:val="22"/>
        </w:rPr>
      </w:pPr>
      <w:r>
        <w:rPr>
          <w:rFonts w:ascii="Calibri" w:eastAsia="Calibri" w:hAnsi="Calibri" w:cs="Calibri"/>
          <w:sz w:val="22"/>
          <w:szCs w:val="22"/>
        </w:rPr>
        <w:t xml:space="preserve">We are a registered charity and social enterprise committed to changing the lives of people with learning disability and autism.  We believe that with the right support, any individual with a learning disability or autism can reach their full potential and achieve their employment aspirations.  Providing services in the Belfast, </w:t>
      </w:r>
      <w:proofErr w:type="gramStart"/>
      <w:r>
        <w:rPr>
          <w:rFonts w:ascii="Calibri" w:eastAsia="Calibri" w:hAnsi="Calibri" w:cs="Calibri"/>
          <w:sz w:val="22"/>
          <w:szCs w:val="22"/>
        </w:rPr>
        <w:t>South Eastern</w:t>
      </w:r>
      <w:proofErr w:type="gramEnd"/>
      <w:r>
        <w:rPr>
          <w:rFonts w:ascii="Calibri" w:eastAsia="Calibri" w:hAnsi="Calibri" w:cs="Calibri"/>
          <w:sz w:val="22"/>
          <w:szCs w:val="22"/>
        </w:rPr>
        <w:t xml:space="preserve"> and Western Health and Social Care Trust areas, we support people with learning disability and/or autism aged 16-65 through a range of individualised services and programmes.  Social enterprises form a key part of our provision, allowing participants to experience work in a real business environment with on-site support from vocational mentors.  For further information please visit </w:t>
      </w:r>
      <w:hyperlink r:id="rId6" w:history="1">
        <w:r>
          <w:rPr>
            <w:rFonts w:ascii="Calibri" w:eastAsia="Calibri" w:hAnsi="Calibri" w:cs="Calibri"/>
            <w:color w:val="0563C1"/>
            <w:sz w:val="22"/>
            <w:szCs w:val="22"/>
            <w:u w:val="single" w:color="0563C1"/>
          </w:rPr>
          <w:t>https://www.orchardville.com/</w:t>
        </w:r>
      </w:hyperlink>
      <w:r>
        <w:rPr>
          <w:rFonts w:ascii="Calibri" w:eastAsia="Calibri" w:hAnsi="Calibri" w:cs="Calibri"/>
          <w:sz w:val="22"/>
          <w:szCs w:val="22"/>
        </w:rPr>
        <w:t xml:space="preserve"> </w:t>
      </w:r>
    </w:p>
    <w:p w14:paraId="6D5FEA39" w14:textId="77777777" w:rsidR="00CB3EF7" w:rsidRDefault="00CB3EF7">
      <w:pPr>
        <w:rPr>
          <w:sz w:val="22"/>
          <w:szCs w:val="22"/>
        </w:rPr>
      </w:pPr>
    </w:p>
    <w:p w14:paraId="13A980B3" w14:textId="77777777" w:rsidR="00CB3EF7" w:rsidRPr="00160B8A" w:rsidRDefault="007817C5">
      <w:pPr>
        <w:rPr>
          <w:rFonts w:asciiTheme="minorHAnsi" w:hAnsiTheme="minorHAnsi" w:cstheme="minorHAnsi"/>
          <w:sz w:val="22"/>
          <w:szCs w:val="22"/>
        </w:rPr>
      </w:pPr>
      <w:r w:rsidRPr="00160B8A">
        <w:rPr>
          <w:rFonts w:asciiTheme="minorHAnsi" w:eastAsia="Calibri" w:hAnsiTheme="minorHAnsi" w:cstheme="minorHAnsi"/>
          <w:b/>
          <w:bCs/>
          <w:sz w:val="22"/>
          <w:szCs w:val="22"/>
        </w:rPr>
        <w:t>Why is this role important?</w:t>
      </w:r>
    </w:p>
    <w:p w14:paraId="729A7E13" w14:textId="1DC48DDB" w:rsidR="00882BA0" w:rsidRPr="002B54BA" w:rsidRDefault="00882BA0" w:rsidP="00882BA0">
      <w:pPr>
        <w:pStyle w:val="NoSpacing"/>
        <w:rPr>
          <w:rFonts w:asciiTheme="minorHAnsi" w:hAnsiTheme="minorHAnsi" w:cstheme="minorHAnsi"/>
          <w:sz w:val="22"/>
          <w:szCs w:val="22"/>
        </w:rPr>
      </w:pPr>
      <w:r w:rsidRPr="002B54BA">
        <w:rPr>
          <w:rFonts w:asciiTheme="minorHAnsi" w:eastAsia="Arial" w:hAnsiTheme="minorHAnsi" w:cstheme="minorHAnsi"/>
          <w:sz w:val="22"/>
          <w:szCs w:val="22"/>
        </w:rPr>
        <w:t xml:space="preserve">To support participants with learning disability and/or autism to take part in </w:t>
      </w:r>
      <w:r w:rsidR="00C75C6E" w:rsidRPr="002B54BA">
        <w:rPr>
          <w:rFonts w:asciiTheme="minorHAnsi" w:eastAsia="Arial" w:hAnsiTheme="minorHAnsi" w:cstheme="minorHAnsi"/>
          <w:sz w:val="22"/>
          <w:szCs w:val="22"/>
        </w:rPr>
        <w:t>community-based</w:t>
      </w:r>
      <w:r w:rsidRPr="002B54BA">
        <w:rPr>
          <w:rFonts w:asciiTheme="minorHAnsi" w:eastAsia="Arial" w:hAnsiTheme="minorHAnsi" w:cstheme="minorHAnsi"/>
          <w:sz w:val="22"/>
          <w:szCs w:val="22"/>
        </w:rPr>
        <w:t xml:space="preserve"> activities to maximise their individual potential. </w:t>
      </w:r>
      <w:r w:rsidRPr="00C75C6E">
        <w:rPr>
          <w:rFonts w:asciiTheme="minorHAnsi" w:eastAsia="Arial" w:hAnsiTheme="minorHAnsi" w:cstheme="minorHAnsi"/>
          <w:sz w:val="22"/>
          <w:szCs w:val="22"/>
        </w:rPr>
        <w:t xml:space="preserve">Activities will promote greater independence, </w:t>
      </w:r>
      <w:proofErr w:type="gramStart"/>
      <w:r w:rsidRPr="00C75C6E">
        <w:rPr>
          <w:rFonts w:asciiTheme="minorHAnsi" w:eastAsia="Arial" w:hAnsiTheme="minorHAnsi" w:cstheme="minorHAnsi"/>
          <w:sz w:val="22"/>
          <w:szCs w:val="22"/>
        </w:rPr>
        <w:t>confidence</w:t>
      </w:r>
      <w:proofErr w:type="gramEnd"/>
      <w:r w:rsidRPr="00C75C6E">
        <w:rPr>
          <w:rFonts w:asciiTheme="minorHAnsi" w:eastAsia="Arial" w:hAnsiTheme="minorHAnsi" w:cstheme="minorHAnsi"/>
          <w:sz w:val="22"/>
          <w:szCs w:val="22"/>
        </w:rPr>
        <w:t xml:space="preserve"> and the development of new skills. </w:t>
      </w:r>
      <w:r w:rsidR="00C75C6E">
        <w:rPr>
          <w:rFonts w:asciiTheme="minorHAnsi" w:hAnsiTheme="minorHAnsi" w:cstheme="minorHAnsi"/>
          <w:sz w:val="22"/>
          <w:szCs w:val="22"/>
        </w:rPr>
        <w:t>A</w:t>
      </w:r>
      <w:r w:rsidR="00C75C6E" w:rsidRPr="00C75C6E">
        <w:rPr>
          <w:rFonts w:asciiTheme="minorHAnsi" w:hAnsiTheme="minorHAnsi" w:cstheme="minorHAnsi"/>
          <w:sz w:val="22"/>
          <w:szCs w:val="22"/>
        </w:rPr>
        <w:t>ctivities will involve training participants to work within a garden</w:t>
      </w:r>
      <w:r w:rsidR="00C75C6E">
        <w:rPr>
          <w:rFonts w:asciiTheme="minorHAnsi" w:hAnsiTheme="minorHAnsi" w:cstheme="minorHAnsi"/>
          <w:sz w:val="22"/>
          <w:szCs w:val="22"/>
        </w:rPr>
        <w:t xml:space="preserve"> </w:t>
      </w:r>
      <w:r w:rsidR="00C75C6E" w:rsidRPr="00C75C6E">
        <w:rPr>
          <w:rFonts w:asciiTheme="minorHAnsi" w:hAnsiTheme="minorHAnsi" w:cstheme="minorHAnsi"/>
          <w:sz w:val="22"/>
          <w:szCs w:val="22"/>
        </w:rPr>
        <w:t xml:space="preserve">environment </w:t>
      </w:r>
      <w:proofErr w:type="gramStart"/>
      <w:r w:rsidR="00C75C6E" w:rsidRPr="00C75C6E">
        <w:rPr>
          <w:rFonts w:asciiTheme="minorHAnsi" w:hAnsiTheme="minorHAnsi" w:cstheme="minorHAnsi"/>
          <w:sz w:val="22"/>
          <w:szCs w:val="22"/>
        </w:rPr>
        <w:t>i.e.</w:t>
      </w:r>
      <w:proofErr w:type="gramEnd"/>
      <w:r w:rsidR="00C75C6E" w:rsidRPr="00C75C6E">
        <w:rPr>
          <w:rFonts w:asciiTheme="minorHAnsi" w:hAnsiTheme="minorHAnsi" w:cstheme="minorHAnsi"/>
          <w:sz w:val="22"/>
          <w:szCs w:val="22"/>
        </w:rPr>
        <w:t xml:space="preserve"> planting, weeding and nurturing plants, creating tubs and hanging baskets for sale locally, composting and recycling activities, maintaining the garden fences and furniture and delivering practical training to participants. The garden activities also have a strong focus on supporting the health and wellbeing of participants and in addition to gardening tasks there are opportunities for creative activities as well as healthy eating and fitness</w:t>
      </w:r>
      <w:r w:rsidRPr="00C75C6E">
        <w:rPr>
          <w:rFonts w:asciiTheme="minorHAnsi" w:hAnsiTheme="minorHAnsi" w:cstheme="minorHAnsi"/>
          <w:sz w:val="22"/>
          <w:szCs w:val="22"/>
        </w:rPr>
        <w:t>.</w:t>
      </w:r>
      <w:r w:rsidRPr="002B54BA">
        <w:rPr>
          <w:rFonts w:asciiTheme="minorHAnsi" w:hAnsiTheme="minorHAnsi" w:cstheme="minorHAnsi"/>
          <w:sz w:val="22"/>
          <w:szCs w:val="22"/>
        </w:rPr>
        <w:t xml:space="preserve"> </w:t>
      </w:r>
      <w:r w:rsidRPr="002B54BA">
        <w:rPr>
          <w:rFonts w:asciiTheme="minorHAnsi" w:eastAsia="Arial" w:hAnsiTheme="minorHAnsi" w:cstheme="minorHAnsi"/>
          <w:sz w:val="22"/>
          <w:szCs w:val="22"/>
        </w:rPr>
        <w:t>CIP Support Workers will be allocated to deliver work in one of three geographical areas:</w:t>
      </w:r>
      <w:r w:rsidRPr="002B54BA">
        <w:rPr>
          <w:rFonts w:asciiTheme="minorHAnsi" w:hAnsiTheme="minorHAnsi" w:cstheme="minorHAnsi"/>
          <w:sz w:val="22"/>
          <w:szCs w:val="22"/>
        </w:rPr>
        <w:t xml:space="preserve"> </w:t>
      </w:r>
      <w:r w:rsidRPr="002B54BA">
        <w:rPr>
          <w:rFonts w:asciiTheme="minorHAnsi" w:eastAsia="Arial" w:hAnsiTheme="minorHAnsi" w:cstheme="minorHAnsi"/>
          <w:sz w:val="22"/>
          <w:szCs w:val="22"/>
        </w:rPr>
        <w:t>Belfast</w:t>
      </w:r>
      <w:r w:rsidRPr="002B54BA">
        <w:rPr>
          <w:rFonts w:asciiTheme="minorHAnsi" w:hAnsiTheme="minorHAnsi" w:cstheme="minorHAnsi"/>
          <w:sz w:val="22"/>
          <w:szCs w:val="22"/>
        </w:rPr>
        <w:t xml:space="preserve">, </w:t>
      </w:r>
      <w:r w:rsidRPr="002B54BA">
        <w:rPr>
          <w:rFonts w:asciiTheme="minorHAnsi" w:eastAsia="Arial" w:hAnsiTheme="minorHAnsi" w:cstheme="minorHAnsi"/>
          <w:sz w:val="22"/>
          <w:szCs w:val="22"/>
        </w:rPr>
        <w:t xml:space="preserve">North Down or Lisburn.  CIP Support Workers may be allocated to provide support and services to other geographical areas to cover absence, holidays or to meet other operational needs. </w:t>
      </w:r>
    </w:p>
    <w:p w14:paraId="18FB6498" w14:textId="77777777" w:rsidR="00D402D3" w:rsidRDefault="00D402D3" w:rsidP="00D402D3">
      <w:pPr>
        <w:rPr>
          <w:rFonts w:asciiTheme="minorHAnsi" w:hAnsiTheme="minorHAnsi" w:cstheme="minorHAnsi"/>
          <w:b/>
          <w:bCs/>
          <w:sz w:val="22"/>
          <w:szCs w:val="22"/>
        </w:rPr>
      </w:pPr>
    </w:p>
    <w:p w14:paraId="75B75C88" w14:textId="75E97A07" w:rsidR="00D402D3" w:rsidRPr="00D402D3" w:rsidRDefault="00D402D3" w:rsidP="00D402D3">
      <w:pPr>
        <w:rPr>
          <w:rFonts w:asciiTheme="minorHAnsi" w:hAnsiTheme="minorHAnsi" w:cstheme="minorHAnsi"/>
          <w:b/>
          <w:bCs/>
          <w:sz w:val="22"/>
          <w:szCs w:val="22"/>
        </w:rPr>
      </w:pPr>
      <w:r w:rsidRPr="00D402D3">
        <w:rPr>
          <w:rFonts w:asciiTheme="minorHAnsi" w:hAnsiTheme="minorHAnsi" w:cstheme="minorHAnsi"/>
          <w:b/>
          <w:bCs/>
          <w:sz w:val="22"/>
          <w:szCs w:val="22"/>
        </w:rPr>
        <w:t>Why should you apply?</w:t>
      </w:r>
    </w:p>
    <w:p w14:paraId="1665B556" w14:textId="3287B31C" w:rsidR="00D402D3" w:rsidRPr="00D402D3" w:rsidRDefault="00D402D3" w:rsidP="00D402D3">
      <w:pPr>
        <w:rPr>
          <w:rFonts w:asciiTheme="minorHAnsi" w:hAnsiTheme="minorHAnsi" w:cstheme="minorHAnsi"/>
          <w:sz w:val="22"/>
          <w:szCs w:val="22"/>
        </w:rPr>
      </w:pPr>
      <w:r w:rsidRPr="00D402D3">
        <w:rPr>
          <w:rFonts w:asciiTheme="minorHAnsi" w:hAnsiTheme="minorHAnsi" w:cstheme="minorHAnsi"/>
          <w:sz w:val="22"/>
          <w:szCs w:val="22"/>
        </w:rPr>
        <w:t xml:space="preserve">Would you like to join a </w:t>
      </w:r>
      <w:r>
        <w:rPr>
          <w:rFonts w:asciiTheme="minorHAnsi" w:hAnsiTheme="minorHAnsi" w:cstheme="minorHAnsi"/>
          <w:sz w:val="22"/>
          <w:szCs w:val="22"/>
        </w:rPr>
        <w:t>friendly and passionate team where you can really make a</w:t>
      </w:r>
      <w:r w:rsidRPr="00D402D3">
        <w:rPr>
          <w:rFonts w:asciiTheme="minorHAnsi" w:hAnsiTheme="minorHAnsi" w:cstheme="minorHAnsi"/>
          <w:sz w:val="22"/>
          <w:szCs w:val="22"/>
        </w:rPr>
        <w:t xml:space="preserve"> </w:t>
      </w:r>
      <w:r>
        <w:rPr>
          <w:rFonts w:asciiTheme="minorHAnsi" w:hAnsiTheme="minorHAnsi" w:cstheme="minorHAnsi"/>
          <w:sz w:val="22"/>
          <w:szCs w:val="22"/>
        </w:rPr>
        <w:t>difference</w:t>
      </w:r>
      <w:r w:rsidRPr="00D402D3">
        <w:rPr>
          <w:rFonts w:asciiTheme="minorHAnsi" w:hAnsiTheme="minorHAnsi" w:cstheme="minorHAnsi"/>
          <w:sz w:val="22"/>
          <w:szCs w:val="22"/>
        </w:rPr>
        <w:t>?</w:t>
      </w:r>
    </w:p>
    <w:p w14:paraId="6AFDC8A3" w14:textId="62B9FF86" w:rsidR="00CB3EF7" w:rsidRDefault="00D402D3" w:rsidP="00D402D3">
      <w:pPr>
        <w:rPr>
          <w:rFonts w:asciiTheme="minorHAnsi" w:hAnsiTheme="minorHAnsi" w:cstheme="minorHAnsi"/>
          <w:sz w:val="22"/>
          <w:szCs w:val="22"/>
        </w:rPr>
      </w:pPr>
      <w:r w:rsidRPr="00D402D3">
        <w:rPr>
          <w:rFonts w:asciiTheme="minorHAnsi" w:hAnsiTheme="minorHAnsi" w:cstheme="minorHAnsi"/>
          <w:sz w:val="22"/>
          <w:szCs w:val="22"/>
        </w:rPr>
        <w:t xml:space="preserve">We offer a competitive salary with </w:t>
      </w:r>
      <w:r>
        <w:rPr>
          <w:rFonts w:asciiTheme="minorHAnsi" w:hAnsiTheme="minorHAnsi" w:cstheme="minorHAnsi"/>
          <w:sz w:val="22"/>
          <w:szCs w:val="22"/>
        </w:rPr>
        <w:t>good</w:t>
      </w:r>
      <w:r w:rsidRPr="00D402D3">
        <w:rPr>
          <w:rFonts w:asciiTheme="minorHAnsi" w:hAnsiTheme="minorHAnsi" w:cstheme="minorHAnsi"/>
          <w:sz w:val="22"/>
          <w:szCs w:val="22"/>
        </w:rPr>
        <w:t xml:space="preserve"> benefits including </w:t>
      </w:r>
      <w:r w:rsidR="001156F1">
        <w:rPr>
          <w:rFonts w:asciiTheme="minorHAnsi" w:hAnsiTheme="minorHAnsi" w:cstheme="minorHAnsi"/>
          <w:sz w:val="22"/>
          <w:szCs w:val="22"/>
        </w:rPr>
        <w:t xml:space="preserve">generous </w:t>
      </w:r>
      <w:r w:rsidR="004253D4">
        <w:rPr>
          <w:rFonts w:asciiTheme="minorHAnsi" w:hAnsiTheme="minorHAnsi" w:cstheme="minorHAnsi"/>
          <w:sz w:val="22"/>
          <w:szCs w:val="22"/>
        </w:rPr>
        <w:t xml:space="preserve">35 days </w:t>
      </w:r>
      <w:r w:rsidR="001156F1">
        <w:rPr>
          <w:rFonts w:asciiTheme="minorHAnsi" w:hAnsiTheme="minorHAnsi" w:cstheme="minorHAnsi"/>
          <w:sz w:val="22"/>
          <w:szCs w:val="22"/>
        </w:rPr>
        <w:t>holiday entitlement (</w:t>
      </w:r>
      <w:r w:rsidR="004253D4">
        <w:rPr>
          <w:rFonts w:asciiTheme="minorHAnsi" w:hAnsiTheme="minorHAnsi" w:cstheme="minorHAnsi"/>
          <w:sz w:val="22"/>
          <w:szCs w:val="22"/>
        </w:rPr>
        <w:t>p</w:t>
      </w:r>
      <w:r w:rsidR="004253D4" w:rsidRPr="001A3363">
        <w:rPr>
          <w:rFonts w:asciiTheme="minorHAnsi" w:hAnsiTheme="minorHAnsi" w:cstheme="minorHAnsi"/>
          <w:sz w:val="22"/>
          <w:szCs w:val="22"/>
        </w:rPr>
        <w:t>art-time empl</w:t>
      </w:r>
      <w:r w:rsidR="004253D4">
        <w:rPr>
          <w:rFonts w:asciiTheme="minorHAnsi" w:hAnsiTheme="minorHAnsi" w:cstheme="minorHAnsi"/>
          <w:sz w:val="22"/>
          <w:szCs w:val="22"/>
        </w:rPr>
        <w:t xml:space="preserve">oyees are entitled to holidays </w:t>
      </w:r>
      <w:r w:rsidR="004253D4" w:rsidRPr="001A3363">
        <w:rPr>
          <w:rFonts w:asciiTheme="minorHAnsi" w:hAnsiTheme="minorHAnsi" w:cstheme="minorHAnsi"/>
          <w:sz w:val="22"/>
          <w:szCs w:val="22"/>
        </w:rPr>
        <w:t>on a pro-rata basis</w:t>
      </w:r>
      <w:r w:rsidRPr="00D402D3">
        <w:rPr>
          <w:rFonts w:asciiTheme="minorHAnsi" w:hAnsiTheme="minorHAnsi" w:cstheme="minorHAnsi"/>
          <w:sz w:val="22"/>
          <w:szCs w:val="22"/>
        </w:rPr>
        <w:t>), pension scheme</w:t>
      </w:r>
      <w:r>
        <w:rPr>
          <w:rFonts w:asciiTheme="minorHAnsi" w:hAnsiTheme="minorHAnsi" w:cstheme="minorHAnsi"/>
          <w:sz w:val="22"/>
          <w:szCs w:val="22"/>
        </w:rPr>
        <w:t>, life cover</w:t>
      </w:r>
      <w:r w:rsidRPr="00D402D3">
        <w:rPr>
          <w:rFonts w:asciiTheme="minorHAnsi" w:hAnsiTheme="minorHAnsi" w:cstheme="minorHAnsi"/>
          <w:sz w:val="22"/>
          <w:szCs w:val="22"/>
        </w:rPr>
        <w:t xml:space="preserve"> and </w:t>
      </w:r>
      <w:r>
        <w:rPr>
          <w:rFonts w:asciiTheme="minorHAnsi" w:hAnsiTheme="minorHAnsi" w:cstheme="minorHAnsi"/>
          <w:sz w:val="22"/>
          <w:szCs w:val="22"/>
        </w:rPr>
        <w:t xml:space="preserve">employee assistance programme.  We provide an </w:t>
      </w:r>
      <w:r w:rsidRPr="00D402D3">
        <w:rPr>
          <w:rFonts w:asciiTheme="minorHAnsi" w:hAnsiTheme="minorHAnsi" w:cstheme="minorHAnsi"/>
          <w:sz w:val="22"/>
          <w:szCs w:val="22"/>
        </w:rPr>
        <w:t>opportunity for professional development both through training and through exposure to a variety of challenges with the chance to learn and develop new skills.</w:t>
      </w:r>
    </w:p>
    <w:p w14:paraId="148C9B7D" w14:textId="77777777" w:rsidR="00D23F9D" w:rsidRPr="00D402D3" w:rsidRDefault="00D23F9D" w:rsidP="00D402D3">
      <w:pPr>
        <w:rPr>
          <w:rFonts w:asciiTheme="minorHAnsi" w:hAnsiTheme="minorHAnsi" w:cstheme="minorHAnsi"/>
          <w:sz w:val="22"/>
          <w:szCs w:val="22"/>
        </w:rPr>
      </w:pPr>
    </w:p>
    <w:p w14:paraId="5ED3619E" w14:textId="77777777" w:rsidR="00D402D3" w:rsidRDefault="00D402D3">
      <w:pPr>
        <w:rPr>
          <w:rFonts w:ascii="Calibri" w:eastAsia="Calibri" w:hAnsi="Calibri" w:cs="Calibri"/>
          <w:b/>
          <w:bCs/>
          <w:sz w:val="22"/>
          <w:szCs w:val="22"/>
        </w:rPr>
      </w:pPr>
    </w:p>
    <w:p w14:paraId="2506F31A" w14:textId="1AEF065A" w:rsidR="00CB3EF7" w:rsidRDefault="007817C5">
      <w:pPr>
        <w:rPr>
          <w:sz w:val="22"/>
          <w:szCs w:val="22"/>
        </w:rPr>
      </w:pPr>
      <w:r>
        <w:rPr>
          <w:rFonts w:ascii="Calibri" w:eastAsia="Calibri" w:hAnsi="Calibri" w:cs="Calibri"/>
          <w:b/>
          <w:bCs/>
          <w:sz w:val="22"/>
          <w:szCs w:val="22"/>
        </w:rPr>
        <w:t>The essentials</w:t>
      </w:r>
    </w:p>
    <w:p w14:paraId="357ECB88" w14:textId="52EF72B8" w:rsidR="00A24514" w:rsidRPr="00A24514" w:rsidRDefault="00A24514" w:rsidP="00A24514">
      <w:pPr>
        <w:pStyle w:val="ListParagraph"/>
        <w:numPr>
          <w:ilvl w:val="0"/>
          <w:numId w:val="9"/>
        </w:numPr>
        <w:pBdr>
          <w:left w:val="none" w:sz="0" w:space="7" w:color="auto"/>
        </w:pBdr>
        <w:rPr>
          <w:rFonts w:asciiTheme="minorHAnsi" w:hAnsiTheme="minorHAnsi" w:cstheme="minorHAnsi"/>
          <w:color w:val="000000"/>
          <w:sz w:val="22"/>
          <w:szCs w:val="22"/>
        </w:rPr>
      </w:pPr>
      <w:r w:rsidRPr="00A24514">
        <w:rPr>
          <w:rFonts w:asciiTheme="minorHAnsi" w:hAnsiTheme="minorHAnsi" w:cstheme="minorHAnsi"/>
          <w:color w:val="000000"/>
          <w:sz w:val="22"/>
          <w:szCs w:val="22"/>
        </w:rPr>
        <w:t xml:space="preserve">Please see job description for a full list of essential criteria. </w:t>
      </w:r>
    </w:p>
    <w:p w14:paraId="6DA5985E" w14:textId="77777777" w:rsidR="00643C10" w:rsidRPr="00643C10" w:rsidRDefault="00643C10" w:rsidP="00643C10">
      <w:pPr>
        <w:rPr>
          <w:rFonts w:asciiTheme="minorHAnsi" w:hAnsiTheme="minorHAnsi" w:cstheme="minorHAnsi"/>
          <w:sz w:val="22"/>
          <w:szCs w:val="22"/>
        </w:rPr>
      </w:pPr>
    </w:p>
    <w:p w14:paraId="04D342AB" w14:textId="77777777" w:rsidR="00643C10" w:rsidRPr="003073B2" w:rsidRDefault="00643C10" w:rsidP="00643C10">
      <w:pPr>
        <w:rPr>
          <w:rFonts w:asciiTheme="minorHAnsi" w:hAnsiTheme="minorHAnsi" w:cstheme="minorHAnsi"/>
          <w:sz w:val="22"/>
          <w:szCs w:val="22"/>
        </w:rPr>
      </w:pPr>
      <w:r w:rsidRPr="003073B2">
        <w:rPr>
          <w:rFonts w:asciiTheme="minorHAnsi" w:eastAsia="Arial" w:hAnsiTheme="minorHAnsi" w:cstheme="minorHAnsi"/>
          <w:b/>
          <w:bCs/>
          <w:sz w:val="22"/>
          <w:szCs w:val="22"/>
        </w:rPr>
        <w:t xml:space="preserve">Desirable Criteria </w:t>
      </w:r>
    </w:p>
    <w:p w14:paraId="164DDDC2" w14:textId="7135BBC9" w:rsidR="00A24514" w:rsidRDefault="00A24514" w:rsidP="00A24514">
      <w:pPr>
        <w:pStyle w:val="ListParagraph"/>
        <w:numPr>
          <w:ilvl w:val="0"/>
          <w:numId w:val="9"/>
        </w:numPr>
        <w:pBdr>
          <w:left w:val="none" w:sz="0" w:space="7" w:color="auto"/>
        </w:pBdr>
        <w:rPr>
          <w:rFonts w:asciiTheme="minorHAnsi" w:hAnsiTheme="minorHAnsi" w:cstheme="minorHAnsi"/>
          <w:color w:val="000000"/>
          <w:sz w:val="22"/>
          <w:szCs w:val="22"/>
        </w:rPr>
      </w:pPr>
      <w:r w:rsidRPr="00A24514">
        <w:rPr>
          <w:rFonts w:asciiTheme="minorHAnsi" w:hAnsiTheme="minorHAnsi" w:cstheme="minorHAnsi"/>
          <w:color w:val="000000"/>
          <w:sz w:val="22"/>
          <w:szCs w:val="22"/>
        </w:rPr>
        <w:t xml:space="preserve">Please see job description for a full list of </w:t>
      </w:r>
      <w:r>
        <w:rPr>
          <w:rFonts w:asciiTheme="minorHAnsi" w:hAnsiTheme="minorHAnsi" w:cstheme="minorHAnsi"/>
          <w:color w:val="000000"/>
          <w:sz w:val="22"/>
          <w:szCs w:val="22"/>
        </w:rPr>
        <w:t>desirable</w:t>
      </w:r>
      <w:r w:rsidRPr="00A24514">
        <w:rPr>
          <w:rFonts w:asciiTheme="minorHAnsi" w:hAnsiTheme="minorHAnsi" w:cstheme="minorHAnsi"/>
          <w:color w:val="000000"/>
          <w:sz w:val="22"/>
          <w:szCs w:val="22"/>
        </w:rPr>
        <w:t xml:space="preserve"> criteria. </w:t>
      </w:r>
    </w:p>
    <w:p w14:paraId="357202C2" w14:textId="77777777" w:rsidR="00D23F9D" w:rsidRPr="00A24514" w:rsidRDefault="00D23F9D" w:rsidP="00D23F9D">
      <w:pPr>
        <w:pStyle w:val="ListParagraph"/>
        <w:pBdr>
          <w:left w:val="none" w:sz="0" w:space="7" w:color="auto"/>
        </w:pBdr>
        <w:rPr>
          <w:rFonts w:asciiTheme="minorHAnsi" w:hAnsiTheme="minorHAnsi" w:cstheme="minorHAnsi"/>
          <w:color w:val="000000"/>
          <w:sz w:val="22"/>
          <w:szCs w:val="22"/>
        </w:rPr>
      </w:pPr>
    </w:p>
    <w:p w14:paraId="207ADDFA" w14:textId="77777777" w:rsidR="002C75CE" w:rsidRDefault="002C75CE">
      <w:pPr>
        <w:rPr>
          <w:rFonts w:asciiTheme="minorHAnsi" w:hAnsiTheme="minorHAnsi" w:cstheme="minorHAnsi"/>
          <w:sz w:val="22"/>
          <w:szCs w:val="22"/>
        </w:rPr>
      </w:pPr>
    </w:p>
    <w:p w14:paraId="7FABA8E2" w14:textId="6F24BF9F" w:rsidR="00CB3EF7" w:rsidRDefault="007817C5">
      <w:pPr>
        <w:rPr>
          <w:sz w:val="22"/>
          <w:szCs w:val="22"/>
        </w:rPr>
      </w:pPr>
      <w:r>
        <w:rPr>
          <w:rFonts w:ascii="Calibri" w:eastAsia="Calibri" w:hAnsi="Calibri" w:cs="Calibri"/>
          <w:b/>
          <w:bCs/>
          <w:sz w:val="22"/>
          <w:szCs w:val="22"/>
        </w:rPr>
        <w:t>Why Orchardville?</w:t>
      </w:r>
    </w:p>
    <w:p w14:paraId="777AF48A" w14:textId="77777777" w:rsidR="00CB3EF7" w:rsidRDefault="007817C5">
      <w:pPr>
        <w:rPr>
          <w:sz w:val="22"/>
          <w:szCs w:val="22"/>
        </w:rPr>
      </w:pPr>
      <w:r>
        <w:rPr>
          <w:rFonts w:ascii="Calibri" w:eastAsia="Calibri" w:hAnsi="Calibri" w:cs="Calibri"/>
          <w:sz w:val="22"/>
          <w:szCs w:val="22"/>
        </w:rPr>
        <w:t>We strongly believe in an inclusive and supportive work culture.  We recognise the importance of a good work-life balance and the need for a fulfilling and rewarding career.   We understand the changing demands of life and the need for flexibility in working arrangements to meet these demands.  Orchardville is an equal opportunity employer and as such we will consider all qualified applicants regardless of gender, race, disability, religion/belief, sexual orientation, or age.</w:t>
      </w:r>
    </w:p>
    <w:p w14:paraId="43043783" w14:textId="71E0A650" w:rsidR="00CB3EF7" w:rsidRDefault="007817C5">
      <w:pPr>
        <w:tabs>
          <w:tab w:val="left" w:pos="3900"/>
        </w:tabs>
        <w:ind w:left="360"/>
        <w:rPr>
          <w:sz w:val="22"/>
          <w:szCs w:val="22"/>
        </w:rPr>
      </w:pPr>
      <w:r>
        <w:rPr>
          <w:sz w:val="22"/>
          <w:szCs w:val="22"/>
        </w:rPr>
        <w:tab/>
      </w:r>
    </w:p>
    <w:p w14:paraId="52594319" w14:textId="456FEF9F" w:rsidR="00D23F9D" w:rsidRDefault="00D23F9D">
      <w:pPr>
        <w:tabs>
          <w:tab w:val="left" w:pos="3900"/>
        </w:tabs>
        <w:ind w:left="360"/>
        <w:rPr>
          <w:sz w:val="22"/>
          <w:szCs w:val="22"/>
        </w:rPr>
      </w:pPr>
    </w:p>
    <w:p w14:paraId="724882EC" w14:textId="77777777" w:rsidR="00D23F9D" w:rsidRDefault="00D23F9D">
      <w:pPr>
        <w:tabs>
          <w:tab w:val="left" w:pos="3900"/>
        </w:tabs>
        <w:ind w:left="360"/>
        <w:rPr>
          <w:sz w:val="22"/>
          <w:szCs w:val="22"/>
        </w:rPr>
      </w:pPr>
    </w:p>
    <w:p w14:paraId="13D26D4A" w14:textId="4EF16894" w:rsidR="00CB3EF7" w:rsidRDefault="007817C5">
      <w:pPr>
        <w:rPr>
          <w:rFonts w:ascii="Calibri" w:eastAsia="Calibri" w:hAnsi="Calibri" w:cs="Calibri"/>
          <w:color w:val="0563C1"/>
          <w:sz w:val="22"/>
          <w:szCs w:val="22"/>
          <w:u w:val="single" w:color="0563C1"/>
        </w:rPr>
      </w:pPr>
      <w:r>
        <w:rPr>
          <w:rFonts w:ascii="Calibri" w:eastAsia="Calibri" w:hAnsi="Calibri" w:cs="Calibri"/>
          <w:b/>
          <w:bCs/>
          <w:sz w:val="22"/>
          <w:szCs w:val="22"/>
        </w:rPr>
        <w:t>For a full job description and personnel specification please contact</w:t>
      </w:r>
      <w:r>
        <w:rPr>
          <w:rFonts w:ascii="Calibri" w:eastAsia="Calibri" w:hAnsi="Calibri" w:cs="Calibri"/>
          <w:sz w:val="22"/>
          <w:szCs w:val="22"/>
        </w:rPr>
        <w:t xml:space="preserve"> </w:t>
      </w:r>
      <w:hyperlink r:id="rId7" w:history="1">
        <w:r w:rsidR="009E67C4" w:rsidRPr="008F31C7">
          <w:rPr>
            <w:rStyle w:val="Hyperlink"/>
            <w:rFonts w:ascii="Calibri" w:eastAsia="Calibri" w:hAnsi="Calibri" w:cs="Calibri"/>
            <w:sz w:val="22"/>
            <w:szCs w:val="22"/>
          </w:rPr>
          <w:t>ciara-louise.abram@orchardville.com</w:t>
        </w:r>
      </w:hyperlink>
    </w:p>
    <w:p w14:paraId="2A48F09A" w14:textId="34ED695F" w:rsidR="00676071" w:rsidRDefault="00676071"/>
    <w:p w14:paraId="19D677B5" w14:textId="77777777" w:rsidR="00A60D22" w:rsidRDefault="00A60D22">
      <w:pPr>
        <w:rPr>
          <w:rFonts w:ascii="Calibri" w:eastAsia="Calibri" w:hAnsi="Calibri" w:cs="Calibri"/>
          <w:b/>
          <w:bCs/>
          <w:sz w:val="22"/>
          <w:szCs w:val="22"/>
        </w:rPr>
      </w:pPr>
    </w:p>
    <w:p w14:paraId="28E69D7D" w14:textId="08655AD8" w:rsidR="00CB3EF7" w:rsidRDefault="00676071">
      <w:pPr>
        <w:rPr>
          <w:sz w:val="22"/>
          <w:szCs w:val="22"/>
        </w:rPr>
      </w:pPr>
      <w:r w:rsidRPr="00A60D22">
        <w:rPr>
          <w:rFonts w:ascii="Calibri" w:eastAsia="Calibri" w:hAnsi="Calibri" w:cs="Calibri"/>
          <w:b/>
          <w:bCs/>
          <w:sz w:val="22"/>
          <w:szCs w:val="22"/>
        </w:rPr>
        <w:t xml:space="preserve">Closing date for applications is noon on </w:t>
      </w:r>
      <w:r w:rsidR="009E67C4">
        <w:rPr>
          <w:rFonts w:ascii="Calibri" w:eastAsia="Calibri" w:hAnsi="Calibri" w:cs="Calibri"/>
          <w:b/>
          <w:bCs/>
          <w:sz w:val="22"/>
          <w:szCs w:val="22"/>
        </w:rPr>
        <w:t xml:space="preserve">Friday </w:t>
      </w:r>
      <w:r w:rsidR="00D23F9D">
        <w:rPr>
          <w:rFonts w:ascii="Calibri" w:eastAsia="Calibri" w:hAnsi="Calibri" w:cs="Calibri"/>
          <w:b/>
          <w:bCs/>
          <w:sz w:val="22"/>
          <w:szCs w:val="22"/>
        </w:rPr>
        <w:t>7</w:t>
      </w:r>
      <w:r w:rsidR="00D23F9D" w:rsidRPr="00D23F9D">
        <w:rPr>
          <w:rFonts w:ascii="Calibri" w:eastAsia="Calibri" w:hAnsi="Calibri" w:cs="Calibri"/>
          <w:b/>
          <w:bCs/>
          <w:sz w:val="22"/>
          <w:szCs w:val="22"/>
          <w:vertAlign w:val="superscript"/>
        </w:rPr>
        <w:t>th</w:t>
      </w:r>
      <w:r w:rsidR="00D23F9D">
        <w:rPr>
          <w:rFonts w:ascii="Calibri" w:eastAsia="Calibri" w:hAnsi="Calibri" w:cs="Calibri"/>
          <w:b/>
          <w:bCs/>
          <w:sz w:val="22"/>
          <w:szCs w:val="22"/>
        </w:rPr>
        <w:t xml:space="preserve"> October</w:t>
      </w:r>
      <w:r w:rsidR="009E67C4">
        <w:rPr>
          <w:rFonts w:ascii="Calibri" w:eastAsia="Calibri" w:hAnsi="Calibri" w:cs="Calibri"/>
          <w:b/>
          <w:bCs/>
          <w:sz w:val="22"/>
          <w:szCs w:val="22"/>
        </w:rPr>
        <w:t xml:space="preserve"> 2022</w:t>
      </w:r>
    </w:p>
    <w:sectPr w:rsidR="00CB3EF7">
      <w:pgSz w:w="11906" w:h="16838"/>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864FF5E">
      <w:start w:val="1"/>
      <w:numFmt w:val="bullet"/>
      <w:lvlText w:val=""/>
      <w:lvlJc w:val="left"/>
      <w:pPr>
        <w:ind w:left="720" w:hanging="360"/>
      </w:pPr>
      <w:rPr>
        <w:rFonts w:ascii="Symbol" w:hAnsi="Symbol"/>
        <w:b w:val="0"/>
        <w:bCs w:val="0"/>
      </w:rPr>
    </w:lvl>
    <w:lvl w:ilvl="1" w:tplc="72382B36">
      <w:start w:val="1"/>
      <w:numFmt w:val="bullet"/>
      <w:lvlText w:val="o"/>
      <w:lvlJc w:val="left"/>
      <w:pPr>
        <w:tabs>
          <w:tab w:val="num" w:pos="1440"/>
        </w:tabs>
        <w:ind w:left="1440" w:hanging="360"/>
      </w:pPr>
      <w:rPr>
        <w:rFonts w:ascii="Courier New" w:hAnsi="Courier New"/>
      </w:rPr>
    </w:lvl>
    <w:lvl w:ilvl="2" w:tplc="1F0219AA">
      <w:start w:val="1"/>
      <w:numFmt w:val="bullet"/>
      <w:lvlText w:val=""/>
      <w:lvlJc w:val="left"/>
      <w:pPr>
        <w:tabs>
          <w:tab w:val="num" w:pos="2160"/>
        </w:tabs>
        <w:ind w:left="2160" w:hanging="360"/>
      </w:pPr>
      <w:rPr>
        <w:rFonts w:ascii="Wingdings" w:hAnsi="Wingdings"/>
      </w:rPr>
    </w:lvl>
    <w:lvl w:ilvl="3" w:tplc="CE10E4FC">
      <w:start w:val="1"/>
      <w:numFmt w:val="bullet"/>
      <w:lvlText w:val=""/>
      <w:lvlJc w:val="left"/>
      <w:pPr>
        <w:tabs>
          <w:tab w:val="num" w:pos="2880"/>
        </w:tabs>
        <w:ind w:left="2880" w:hanging="360"/>
      </w:pPr>
      <w:rPr>
        <w:rFonts w:ascii="Symbol" w:hAnsi="Symbol"/>
      </w:rPr>
    </w:lvl>
    <w:lvl w:ilvl="4" w:tplc="27EC03A8">
      <w:start w:val="1"/>
      <w:numFmt w:val="bullet"/>
      <w:lvlText w:val="o"/>
      <w:lvlJc w:val="left"/>
      <w:pPr>
        <w:tabs>
          <w:tab w:val="num" w:pos="3600"/>
        </w:tabs>
        <w:ind w:left="3600" w:hanging="360"/>
      </w:pPr>
      <w:rPr>
        <w:rFonts w:ascii="Courier New" w:hAnsi="Courier New"/>
      </w:rPr>
    </w:lvl>
    <w:lvl w:ilvl="5" w:tplc="92401300">
      <w:start w:val="1"/>
      <w:numFmt w:val="bullet"/>
      <w:lvlText w:val=""/>
      <w:lvlJc w:val="left"/>
      <w:pPr>
        <w:tabs>
          <w:tab w:val="num" w:pos="4320"/>
        </w:tabs>
        <w:ind w:left="4320" w:hanging="360"/>
      </w:pPr>
      <w:rPr>
        <w:rFonts w:ascii="Wingdings" w:hAnsi="Wingdings"/>
      </w:rPr>
    </w:lvl>
    <w:lvl w:ilvl="6" w:tplc="5684971A">
      <w:start w:val="1"/>
      <w:numFmt w:val="bullet"/>
      <w:lvlText w:val=""/>
      <w:lvlJc w:val="left"/>
      <w:pPr>
        <w:tabs>
          <w:tab w:val="num" w:pos="5040"/>
        </w:tabs>
        <w:ind w:left="5040" w:hanging="360"/>
      </w:pPr>
      <w:rPr>
        <w:rFonts w:ascii="Symbol" w:hAnsi="Symbol"/>
      </w:rPr>
    </w:lvl>
    <w:lvl w:ilvl="7" w:tplc="54883836">
      <w:start w:val="1"/>
      <w:numFmt w:val="bullet"/>
      <w:lvlText w:val="o"/>
      <w:lvlJc w:val="left"/>
      <w:pPr>
        <w:tabs>
          <w:tab w:val="num" w:pos="5760"/>
        </w:tabs>
        <w:ind w:left="5760" w:hanging="360"/>
      </w:pPr>
      <w:rPr>
        <w:rFonts w:ascii="Courier New" w:hAnsi="Courier New"/>
      </w:rPr>
    </w:lvl>
    <w:lvl w:ilvl="8" w:tplc="F1EEB7B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A"/>
    <w:multiLevelType w:val="hybridMultilevel"/>
    <w:tmpl w:val="0000000A"/>
    <w:lvl w:ilvl="0" w:tplc="F9CE1208">
      <w:start w:val="1"/>
      <w:numFmt w:val="bullet"/>
      <w:lvlText w:val=""/>
      <w:lvlJc w:val="left"/>
      <w:pPr>
        <w:ind w:left="720" w:hanging="360"/>
      </w:pPr>
      <w:rPr>
        <w:rFonts w:ascii="Symbol" w:hAnsi="Symbol"/>
        <w:b w:val="0"/>
        <w:bCs w:val="0"/>
      </w:rPr>
    </w:lvl>
    <w:lvl w:ilvl="1" w:tplc="1DD83F0C">
      <w:start w:val="1"/>
      <w:numFmt w:val="bullet"/>
      <w:lvlText w:val="o"/>
      <w:lvlJc w:val="left"/>
      <w:pPr>
        <w:tabs>
          <w:tab w:val="num" w:pos="1440"/>
        </w:tabs>
        <w:ind w:left="1440" w:hanging="360"/>
      </w:pPr>
      <w:rPr>
        <w:rFonts w:ascii="Courier New" w:hAnsi="Courier New"/>
      </w:rPr>
    </w:lvl>
    <w:lvl w:ilvl="2" w:tplc="1D441D42">
      <w:start w:val="1"/>
      <w:numFmt w:val="bullet"/>
      <w:lvlText w:val=""/>
      <w:lvlJc w:val="left"/>
      <w:pPr>
        <w:tabs>
          <w:tab w:val="num" w:pos="2160"/>
        </w:tabs>
        <w:ind w:left="2160" w:hanging="360"/>
      </w:pPr>
      <w:rPr>
        <w:rFonts w:ascii="Wingdings" w:hAnsi="Wingdings"/>
      </w:rPr>
    </w:lvl>
    <w:lvl w:ilvl="3" w:tplc="F410CBEE">
      <w:start w:val="1"/>
      <w:numFmt w:val="bullet"/>
      <w:lvlText w:val=""/>
      <w:lvlJc w:val="left"/>
      <w:pPr>
        <w:tabs>
          <w:tab w:val="num" w:pos="2880"/>
        </w:tabs>
        <w:ind w:left="2880" w:hanging="360"/>
      </w:pPr>
      <w:rPr>
        <w:rFonts w:ascii="Symbol" w:hAnsi="Symbol"/>
      </w:rPr>
    </w:lvl>
    <w:lvl w:ilvl="4" w:tplc="2950597E">
      <w:start w:val="1"/>
      <w:numFmt w:val="bullet"/>
      <w:lvlText w:val="o"/>
      <w:lvlJc w:val="left"/>
      <w:pPr>
        <w:tabs>
          <w:tab w:val="num" w:pos="3600"/>
        </w:tabs>
        <w:ind w:left="3600" w:hanging="360"/>
      </w:pPr>
      <w:rPr>
        <w:rFonts w:ascii="Courier New" w:hAnsi="Courier New"/>
      </w:rPr>
    </w:lvl>
    <w:lvl w:ilvl="5" w:tplc="B170B8EC">
      <w:start w:val="1"/>
      <w:numFmt w:val="bullet"/>
      <w:lvlText w:val=""/>
      <w:lvlJc w:val="left"/>
      <w:pPr>
        <w:tabs>
          <w:tab w:val="num" w:pos="4320"/>
        </w:tabs>
        <w:ind w:left="4320" w:hanging="360"/>
      </w:pPr>
      <w:rPr>
        <w:rFonts w:ascii="Wingdings" w:hAnsi="Wingdings"/>
      </w:rPr>
    </w:lvl>
    <w:lvl w:ilvl="6" w:tplc="BE24FDD4">
      <w:start w:val="1"/>
      <w:numFmt w:val="bullet"/>
      <w:lvlText w:val=""/>
      <w:lvlJc w:val="left"/>
      <w:pPr>
        <w:tabs>
          <w:tab w:val="num" w:pos="5040"/>
        </w:tabs>
        <w:ind w:left="5040" w:hanging="360"/>
      </w:pPr>
      <w:rPr>
        <w:rFonts w:ascii="Symbol" w:hAnsi="Symbol"/>
      </w:rPr>
    </w:lvl>
    <w:lvl w:ilvl="7" w:tplc="3DB82354">
      <w:start w:val="1"/>
      <w:numFmt w:val="bullet"/>
      <w:lvlText w:val="o"/>
      <w:lvlJc w:val="left"/>
      <w:pPr>
        <w:tabs>
          <w:tab w:val="num" w:pos="5760"/>
        </w:tabs>
        <w:ind w:left="5760" w:hanging="360"/>
      </w:pPr>
      <w:rPr>
        <w:rFonts w:ascii="Courier New" w:hAnsi="Courier New"/>
      </w:rPr>
    </w:lvl>
    <w:lvl w:ilvl="8" w:tplc="C1E6398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B"/>
    <w:multiLevelType w:val="hybridMultilevel"/>
    <w:tmpl w:val="0000000B"/>
    <w:lvl w:ilvl="0" w:tplc="CCAC9160">
      <w:start w:val="1"/>
      <w:numFmt w:val="bullet"/>
      <w:lvlText w:val=""/>
      <w:lvlJc w:val="left"/>
      <w:pPr>
        <w:ind w:left="720" w:hanging="360"/>
      </w:pPr>
      <w:rPr>
        <w:rFonts w:ascii="Symbol" w:hAnsi="Symbol"/>
        <w:b w:val="0"/>
        <w:bCs w:val="0"/>
      </w:rPr>
    </w:lvl>
    <w:lvl w:ilvl="1" w:tplc="7246441A">
      <w:start w:val="1"/>
      <w:numFmt w:val="bullet"/>
      <w:lvlText w:val="o"/>
      <w:lvlJc w:val="left"/>
      <w:pPr>
        <w:tabs>
          <w:tab w:val="num" w:pos="1440"/>
        </w:tabs>
        <w:ind w:left="1440" w:hanging="360"/>
      </w:pPr>
      <w:rPr>
        <w:rFonts w:ascii="Courier New" w:hAnsi="Courier New"/>
      </w:rPr>
    </w:lvl>
    <w:lvl w:ilvl="2" w:tplc="F41C9678">
      <w:start w:val="1"/>
      <w:numFmt w:val="bullet"/>
      <w:lvlText w:val=""/>
      <w:lvlJc w:val="left"/>
      <w:pPr>
        <w:tabs>
          <w:tab w:val="num" w:pos="2160"/>
        </w:tabs>
        <w:ind w:left="2160" w:hanging="360"/>
      </w:pPr>
      <w:rPr>
        <w:rFonts w:ascii="Wingdings" w:hAnsi="Wingdings"/>
      </w:rPr>
    </w:lvl>
    <w:lvl w:ilvl="3" w:tplc="E7008010">
      <w:start w:val="1"/>
      <w:numFmt w:val="bullet"/>
      <w:lvlText w:val=""/>
      <w:lvlJc w:val="left"/>
      <w:pPr>
        <w:tabs>
          <w:tab w:val="num" w:pos="2880"/>
        </w:tabs>
        <w:ind w:left="2880" w:hanging="360"/>
      </w:pPr>
      <w:rPr>
        <w:rFonts w:ascii="Symbol" w:hAnsi="Symbol"/>
      </w:rPr>
    </w:lvl>
    <w:lvl w:ilvl="4" w:tplc="4E38476A">
      <w:start w:val="1"/>
      <w:numFmt w:val="bullet"/>
      <w:lvlText w:val="o"/>
      <w:lvlJc w:val="left"/>
      <w:pPr>
        <w:tabs>
          <w:tab w:val="num" w:pos="3600"/>
        </w:tabs>
        <w:ind w:left="3600" w:hanging="360"/>
      </w:pPr>
      <w:rPr>
        <w:rFonts w:ascii="Courier New" w:hAnsi="Courier New"/>
      </w:rPr>
    </w:lvl>
    <w:lvl w:ilvl="5" w:tplc="2E388C40">
      <w:start w:val="1"/>
      <w:numFmt w:val="bullet"/>
      <w:lvlText w:val=""/>
      <w:lvlJc w:val="left"/>
      <w:pPr>
        <w:tabs>
          <w:tab w:val="num" w:pos="4320"/>
        </w:tabs>
        <w:ind w:left="4320" w:hanging="360"/>
      </w:pPr>
      <w:rPr>
        <w:rFonts w:ascii="Wingdings" w:hAnsi="Wingdings"/>
      </w:rPr>
    </w:lvl>
    <w:lvl w:ilvl="6" w:tplc="E3D27FCA">
      <w:start w:val="1"/>
      <w:numFmt w:val="bullet"/>
      <w:lvlText w:val=""/>
      <w:lvlJc w:val="left"/>
      <w:pPr>
        <w:tabs>
          <w:tab w:val="num" w:pos="5040"/>
        </w:tabs>
        <w:ind w:left="5040" w:hanging="360"/>
      </w:pPr>
      <w:rPr>
        <w:rFonts w:ascii="Symbol" w:hAnsi="Symbol"/>
      </w:rPr>
    </w:lvl>
    <w:lvl w:ilvl="7" w:tplc="D682BAFE">
      <w:start w:val="1"/>
      <w:numFmt w:val="bullet"/>
      <w:lvlText w:val="o"/>
      <w:lvlJc w:val="left"/>
      <w:pPr>
        <w:tabs>
          <w:tab w:val="num" w:pos="5760"/>
        </w:tabs>
        <w:ind w:left="5760" w:hanging="360"/>
      </w:pPr>
      <w:rPr>
        <w:rFonts w:ascii="Courier New" w:hAnsi="Courier New"/>
      </w:rPr>
    </w:lvl>
    <w:lvl w:ilvl="8" w:tplc="159EB23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C"/>
    <w:multiLevelType w:val="hybridMultilevel"/>
    <w:tmpl w:val="0000000C"/>
    <w:lvl w:ilvl="0" w:tplc="FF200920">
      <w:start w:val="1"/>
      <w:numFmt w:val="bullet"/>
      <w:lvlText w:val=""/>
      <w:lvlJc w:val="left"/>
      <w:pPr>
        <w:ind w:left="720" w:hanging="360"/>
      </w:pPr>
      <w:rPr>
        <w:rFonts w:ascii="Symbol" w:hAnsi="Symbol"/>
        <w:b w:val="0"/>
        <w:bCs w:val="0"/>
      </w:rPr>
    </w:lvl>
    <w:lvl w:ilvl="1" w:tplc="6302B060">
      <w:start w:val="1"/>
      <w:numFmt w:val="bullet"/>
      <w:lvlText w:val="o"/>
      <w:lvlJc w:val="left"/>
      <w:pPr>
        <w:tabs>
          <w:tab w:val="num" w:pos="1440"/>
        </w:tabs>
        <w:ind w:left="1440" w:hanging="360"/>
      </w:pPr>
      <w:rPr>
        <w:rFonts w:ascii="Courier New" w:hAnsi="Courier New"/>
      </w:rPr>
    </w:lvl>
    <w:lvl w:ilvl="2" w:tplc="EB604E48">
      <w:start w:val="1"/>
      <w:numFmt w:val="bullet"/>
      <w:lvlText w:val=""/>
      <w:lvlJc w:val="left"/>
      <w:pPr>
        <w:tabs>
          <w:tab w:val="num" w:pos="2160"/>
        </w:tabs>
        <w:ind w:left="2160" w:hanging="360"/>
      </w:pPr>
      <w:rPr>
        <w:rFonts w:ascii="Wingdings" w:hAnsi="Wingdings"/>
      </w:rPr>
    </w:lvl>
    <w:lvl w:ilvl="3" w:tplc="7D68846C">
      <w:start w:val="1"/>
      <w:numFmt w:val="bullet"/>
      <w:lvlText w:val=""/>
      <w:lvlJc w:val="left"/>
      <w:pPr>
        <w:tabs>
          <w:tab w:val="num" w:pos="2880"/>
        </w:tabs>
        <w:ind w:left="2880" w:hanging="360"/>
      </w:pPr>
      <w:rPr>
        <w:rFonts w:ascii="Symbol" w:hAnsi="Symbol"/>
      </w:rPr>
    </w:lvl>
    <w:lvl w:ilvl="4" w:tplc="C1BE1B34">
      <w:start w:val="1"/>
      <w:numFmt w:val="bullet"/>
      <w:lvlText w:val="o"/>
      <w:lvlJc w:val="left"/>
      <w:pPr>
        <w:tabs>
          <w:tab w:val="num" w:pos="3600"/>
        </w:tabs>
        <w:ind w:left="3600" w:hanging="360"/>
      </w:pPr>
      <w:rPr>
        <w:rFonts w:ascii="Courier New" w:hAnsi="Courier New"/>
      </w:rPr>
    </w:lvl>
    <w:lvl w:ilvl="5" w:tplc="13B2EB88">
      <w:start w:val="1"/>
      <w:numFmt w:val="bullet"/>
      <w:lvlText w:val=""/>
      <w:lvlJc w:val="left"/>
      <w:pPr>
        <w:tabs>
          <w:tab w:val="num" w:pos="4320"/>
        </w:tabs>
        <w:ind w:left="4320" w:hanging="360"/>
      </w:pPr>
      <w:rPr>
        <w:rFonts w:ascii="Wingdings" w:hAnsi="Wingdings"/>
      </w:rPr>
    </w:lvl>
    <w:lvl w:ilvl="6" w:tplc="60343606">
      <w:start w:val="1"/>
      <w:numFmt w:val="bullet"/>
      <w:lvlText w:val=""/>
      <w:lvlJc w:val="left"/>
      <w:pPr>
        <w:tabs>
          <w:tab w:val="num" w:pos="5040"/>
        </w:tabs>
        <w:ind w:left="5040" w:hanging="360"/>
      </w:pPr>
      <w:rPr>
        <w:rFonts w:ascii="Symbol" w:hAnsi="Symbol"/>
      </w:rPr>
    </w:lvl>
    <w:lvl w:ilvl="7" w:tplc="DD8A93C6">
      <w:start w:val="1"/>
      <w:numFmt w:val="bullet"/>
      <w:lvlText w:val="o"/>
      <w:lvlJc w:val="left"/>
      <w:pPr>
        <w:tabs>
          <w:tab w:val="num" w:pos="5760"/>
        </w:tabs>
        <w:ind w:left="5760" w:hanging="360"/>
      </w:pPr>
      <w:rPr>
        <w:rFonts w:ascii="Courier New" w:hAnsi="Courier New"/>
      </w:rPr>
    </w:lvl>
    <w:lvl w:ilvl="8" w:tplc="83AA755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D"/>
    <w:multiLevelType w:val="hybridMultilevel"/>
    <w:tmpl w:val="0000000D"/>
    <w:lvl w:ilvl="0" w:tplc="CE460F14">
      <w:start w:val="1"/>
      <w:numFmt w:val="bullet"/>
      <w:lvlText w:val=""/>
      <w:lvlJc w:val="left"/>
      <w:pPr>
        <w:ind w:left="720" w:hanging="360"/>
      </w:pPr>
      <w:rPr>
        <w:rFonts w:ascii="Symbol" w:hAnsi="Symbol"/>
        <w:b w:val="0"/>
        <w:bCs w:val="0"/>
      </w:rPr>
    </w:lvl>
    <w:lvl w:ilvl="1" w:tplc="F50EB7A6">
      <w:start w:val="1"/>
      <w:numFmt w:val="bullet"/>
      <w:lvlText w:val="o"/>
      <w:lvlJc w:val="left"/>
      <w:pPr>
        <w:tabs>
          <w:tab w:val="num" w:pos="1440"/>
        </w:tabs>
        <w:ind w:left="1440" w:hanging="360"/>
      </w:pPr>
      <w:rPr>
        <w:rFonts w:ascii="Courier New" w:hAnsi="Courier New"/>
      </w:rPr>
    </w:lvl>
    <w:lvl w:ilvl="2" w:tplc="112AE87E">
      <w:start w:val="1"/>
      <w:numFmt w:val="bullet"/>
      <w:lvlText w:val=""/>
      <w:lvlJc w:val="left"/>
      <w:pPr>
        <w:tabs>
          <w:tab w:val="num" w:pos="2160"/>
        </w:tabs>
        <w:ind w:left="2160" w:hanging="360"/>
      </w:pPr>
      <w:rPr>
        <w:rFonts w:ascii="Wingdings" w:hAnsi="Wingdings"/>
      </w:rPr>
    </w:lvl>
    <w:lvl w:ilvl="3" w:tplc="DAE4200A">
      <w:start w:val="1"/>
      <w:numFmt w:val="bullet"/>
      <w:lvlText w:val=""/>
      <w:lvlJc w:val="left"/>
      <w:pPr>
        <w:tabs>
          <w:tab w:val="num" w:pos="2880"/>
        </w:tabs>
        <w:ind w:left="2880" w:hanging="360"/>
      </w:pPr>
      <w:rPr>
        <w:rFonts w:ascii="Symbol" w:hAnsi="Symbol"/>
      </w:rPr>
    </w:lvl>
    <w:lvl w:ilvl="4" w:tplc="6282A36C">
      <w:start w:val="1"/>
      <w:numFmt w:val="bullet"/>
      <w:lvlText w:val="o"/>
      <w:lvlJc w:val="left"/>
      <w:pPr>
        <w:tabs>
          <w:tab w:val="num" w:pos="3600"/>
        </w:tabs>
        <w:ind w:left="3600" w:hanging="360"/>
      </w:pPr>
      <w:rPr>
        <w:rFonts w:ascii="Courier New" w:hAnsi="Courier New"/>
      </w:rPr>
    </w:lvl>
    <w:lvl w:ilvl="5" w:tplc="DFBE3092">
      <w:start w:val="1"/>
      <w:numFmt w:val="bullet"/>
      <w:lvlText w:val=""/>
      <w:lvlJc w:val="left"/>
      <w:pPr>
        <w:tabs>
          <w:tab w:val="num" w:pos="4320"/>
        </w:tabs>
        <w:ind w:left="4320" w:hanging="360"/>
      </w:pPr>
      <w:rPr>
        <w:rFonts w:ascii="Wingdings" w:hAnsi="Wingdings"/>
      </w:rPr>
    </w:lvl>
    <w:lvl w:ilvl="6" w:tplc="CAB4035E">
      <w:start w:val="1"/>
      <w:numFmt w:val="bullet"/>
      <w:lvlText w:val=""/>
      <w:lvlJc w:val="left"/>
      <w:pPr>
        <w:tabs>
          <w:tab w:val="num" w:pos="5040"/>
        </w:tabs>
        <w:ind w:left="5040" w:hanging="360"/>
      </w:pPr>
      <w:rPr>
        <w:rFonts w:ascii="Symbol" w:hAnsi="Symbol"/>
      </w:rPr>
    </w:lvl>
    <w:lvl w:ilvl="7" w:tplc="6E44C6D8">
      <w:start w:val="1"/>
      <w:numFmt w:val="bullet"/>
      <w:lvlText w:val="o"/>
      <w:lvlJc w:val="left"/>
      <w:pPr>
        <w:tabs>
          <w:tab w:val="num" w:pos="5760"/>
        </w:tabs>
        <w:ind w:left="5760" w:hanging="360"/>
      </w:pPr>
      <w:rPr>
        <w:rFonts w:ascii="Courier New" w:hAnsi="Courier New"/>
      </w:rPr>
    </w:lvl>
    <w:lvl w:ilvl="8" w:tplc="C1C8A97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E"/>
    <w:multiLevelType w:val="hybridMultilevel"/>
    <w:tmpl w:val="0000000E"/>
    <w:lvl w:ilvl="0" w:tplc="5F9659B4">
      <w:start w:val="1"/>
      <w:numFmt w:val="bullet"/>
      <w:lvlText w:val=""/>
      <w:lvlJc w:val="left"/>
      <w:pPr>
        <w:ind w:left="720" w:hanging="360"/>
      </w:pPr>
      <w:rPr>
        <w:rFonts w:ascii="Symbol" w:hAnsi="Symbol"/>
        <w:b w:val="0"/>
        <w:bCs w:val="0"/>
      </w:rPr>
    </w:lvl>
    <w:lvl w:ilvl="1" w:tplc="A6826464">
      <w:start w:val="1"/>
      <w:numFmt w:val="bullet"/>
      <w:lvlText w:val="o"/>
      <w:lvlJc w:val="left"/>
      <w:pPr>
        <w:tabs>
          <w:tab w:val="num" w:pos="1440"/>
        </w:tabs>
        <w:ind w:left="1440" w:hanging="360"/>
      </w:pPr>
      <w:rPr>
        <w:rFonts w:ascii="Courier New" w:hAnsi="Courier New"/>
      </w:rPr>
    </w:lvl>
    <w:lvl w:ilvl="2" w:tplc="EE6E9536">
      <w:start w:val="1"/>
      <w:numFmt w:val="bullet"/>
      <w:lvlText w:val=""/>
      <w:lvlJc w:val="left"/>
      <w:pPr>
        <w:tabs>
          <w:tab w:val="num" w:pos="2160"/>
        </w:tabs>
        <w:ind w:left="2160" w:hanging="360"/>
      </w:pPr>
      <w:rPr>
        <w:rFonts w:ascii="Wingdings" w:hAnsi="Wingdings"/>
      </w:rPr>
    </w:lvl>
    <w:lvl w:ilvl="3" w:tplc="DE8C5110">
      <w:start w:val="1"/>
      <w:numFmt w:val="bullet"/>
      <w:lvlText w:val=""/>
      <w:lvlJc w:val="left"/>
      <w:pPr>
        <w:tabs>
          <w:tab w:val="num" w:pos="2880"/>
        </w:tabs>
        <w:ind w:left="2880" w:hanging="360"/>
      </w:pPr>
      <w:rPr>
        <w:rFonts w:ascii="Symbol" w:hAnsi="Symbol"/>
      </w:rPr>
    </w:lvl>
    <w:lvl w:ilvl="4" w:tplc="2CE81114">
      <w:start w:val="1"/>
      <w:numFmt w:val="bullet"/>
      <w:lvlText w:val="o"/>
      <w:lvlJc w:val="left"/>
      <w:pPr>
        <w:tabs>
          <w:tab w:val="num" w:pos="3600"/>
        </w:tabs>
        <w:ind w:left="3600" w:hanging="360"/>
      </w:pPr>
      <w:rPr>
        <w:rFonts w:ascii="Courier New" w:hAnsi="Courier New"/>
      </w:rPr>
    </w:lvl>
    <w:lvl w:ilvl="5" w:tplc="7D5CADEA">
      <w:start w:val="1"/>
      <w:numFmt w:val="bullet"/>
      <w:lvlText w:val=""/>
      <w:lvlJc w:val="left"/>
      <w:pPr>
        <w:tabs>
          <w:tab w:val="num" w:pos="4320"/>
        </w:tabs>
        <w:ind w:left="4320" w:hanging="360"/>
      </w:pPr>
      <w:rPr>
        <w:rFonts w:ascii="Wingdings" w:hAnsi="Wingdings"/>
      </w:rPr>
    </w:lvl>
    <w:lvl w:ilvl="6" w:tplc="92427ABC">
      <w:start w:val="1"/>
      <w:numFmt w:val="bullet"/>
      <w:lvlText w:val=""/>
      <w:lvlJc w:val="left"/>
      <w:pPr>
        <w:tabs>
          <w:tab w:val="num" w:pos="5040"/>
        </w:tabs>
        <w:ind w:left="5040" w:hanging="360"/>
      </w:pPr>
      <w:rPr>
        <w:rFonts w:ascii="Symbol" w:hAnsi="Symbol"/>
      </w:rPr>
    </w:lvl>
    <w:lvl w:ilvl="7" w:tplc="E5F0EEC4">
      <w:start w:val="1"/>
      <w:numFmt w:val="bullet"/>
      <w:lvlText w:val="o"/>
      <w:lvlJc w:val="left"/>
      <w:pPr>
        <w:tabs>
          <w:tab w:val="num" w:pos="5760"/>
        </w:tabs>
        <w:ind w:left="5760" w:hanging="360"/>
      </w:pPr>
      <w:rPr>
        <w:rFonts w:ascii="Courier New" w:hAnsi="Courier New"/>
      </w:rPr>
    </w:lvl>
    <w:lvl w:ilvl="8" w:tplc="5DE21A7C">
      <w:start w:val="1"/>
      <w:numFmt w:val="bullet"/>
      <w:lvlText w:val=""/>
      <w:lvlJc w:val="left"/>
      <w:pPr>
        <w:tabs>
          <w:tab w:val="num" w:pos="6480"/>
        </w:tabs>
        <w:ind w:left="6480" w:hanging="360"/>
      </w:pPr>
      <w:rPr>
        <w:rFonts w:ascii="Wingdings" w:hAnsi="Wingdings"/>
      </w:rPr>
    </w:lvl>
  </w:abstractNum>
  <w:abstractNum w:abstractNumId="6" w15:restartNumberingAfterBreak="0">
    <w:nsid w:val="1C8719C1"/>
    <w:multiLevelType w:val="hybridMultilevel"/>
    <w:tmpl w:val="74E0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826FC"/>
    <w:multiLevelType w:val="hybridMultilevel"/>
    <w:tmpl w:val="9CC8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32788"/>
    <w:multiLevelType w:val="hybridMultilevel"/>
    <w:tmpl w:val="6F64DB98"/>
    <w:lvl w:ilvl="0" w:tplc="3AE4893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87FB8"/>
    <w:multiLevelType w:val="hybridMultilevel"/>
    <w:tmpl w:val="66FC60B4"/>
    <w:lvl w:ilvl="0" w:tplc="223A6DF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612556">
    <w:abstractNumId w:val="0"/>
  </w:num>
  <w:num w:numId="2" w16cid:durableId="1892955590">
    <w:abstractNumId w:val="3"/>
  </w:num>
  <w:num w:numId="3" w16cid:durableId="1037776982">
    <w:abstractNumId w:val="4"/>
  </w:num>
  <w:num w:numId="4" w16cid:durableId="2083748844">
    <w:abstractNumId w:val="5"/>
  </w:num>
  <w:num w:numId="5" w16cid:durableId="86313902">
    <w:abstractNumId w:val="1"/>
  </w:num>
  <w:num w:numId="6" w16cid:durableId="877086272">
    <w:abstractNumId w:val="2"/>
  </w:num>
  <w:num w:numId="7" w16cid:durableId="1841385218">
    <w:abstractNumId w:val="7"/>
  </w:num>
  <w:num w:numId="8" w16cid:durableId="1841389265">
    <w:abstractNumId w:val="9"/>
  </w:num>
  <w:num w:numId="9" w16cid:durableId="534583701">
    <w:abstractNumId w:val="6"/>
  </w:num>
  <w:num w:numId="10" w16cid:durableId="16672435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F7"/>
    <w:rsid w:val="000278DB"/>
    <w:rsid w:val="000717EB"/>
    <w:rsid w:val="00076762"/>
    <w:rsid w:val="000E2F57"/>
    <w:rsid w:val="00110F7A"/>
    <w:rsid w:val="001156F1"/>
    <w:rsid w:val="00151D8F"/>
    <w:rsid w:val="00153E95"/>
    <w:rsid w:val="00160B8A"/>
    <w:rsid w:val="001A5884"/>
    <w:rsid w:val="001B3C5A"/>
    <w:rsid w:val="001E0F97"/>
    <w:rsid w:val="00215451"/>
    <w:rsid w:val="00265E6C"/>
    <w:rsid w:val="00270A07"/>
    <w:rsid w:val="002B18A8"/>
    <w:rsid w:val="002C75CE"/>
    <w:rsid w:val="003073B2"/>
    <w:rsid w:val="003574E9"/>
    <w:rsid w:val="00357DDB"/>
    <w:rsid w:val="003716DD"/>
    <w:rsid w:val="003A0A81"/>
    <w:rsid w:val="003A3384"/>
    <w:rsid w:val="003A73B3"/>
    <w:rsid w:val="003C250E"/>
    <w:rsid w:val="003C7AE4"/>
    <w:rsid w:val="003E7AFF"/>
    <w:rsid w:val="00403F37"/>
    <w:rsid w:val="004253D4"/>
    <w:rsid w:val="00491E71"/>
    <w:rsid w:val="004A0D45"/>
    <w:rsid w:val="004C7B27"/>
    <w:rsid w:val="004D4814"/>
    <w:rsid w:val="00502063"/>
    <w:rsid w:val="00643C10"/>
    <w:rsid w:val="00644B3D"/>
    <w:rsid w:val="00676071"/>
    <w:rsid w:val="006B1C7E"/>
    <w:rsid w:val="006D394B"/>
    <w:rsid w:val="00737979"/>
    <w:rsid w:val="007817C5"/>
    <w:rsid w:val="00783B9B"/>
    <w:rsid w:val="00783CB1"/>
    <w:rsid w:val="007A01F6"/>
    <w:rsid w:val="007F18A5"/>
    <w:rsid w:val="008006CF"/>
    <w:rsid w:val="00802468"/>
    <w:rsid w:val="00882BA0"/>
    <w:rsid w:val="008B3F06"/>
    <w:rsid w:val="008B4380"/>
    <w:rsid w:val="008D36C9"/>
    <w:rsid w:val="008E61C2"/>
    <w:rsid w:val="00902DD5"/>
    <w:rsid w:val="00907304"/>
    <w:rsid w:val="00933421"/>
    <w:rsid w:val="009450D1"/>
    <w:rsid w:val="00946B70"/>
    <w:rsid w:val="009640BC"/>
    <w:rsid w:val="00993AA2"/>
    <w:rsid w:val="00996F87"/>
    <w:rsid w:val="009A4FD8"/>
    <w:rsid w:val="009E67C4"/>
    <w:rsid w:val="00A24514"/>
    <w:rsid w:val="00A2755D"/>
    <w:rsid w:val="00A35F90"/>
    <w:rsid w:val="00A60D22"/>
    <w:rsid w:val="00AA1BD1"/>
    <w:rsid w:val="00AC058C"/>
    <w:rsid w:val="00B07682"/>
    <w:rsid w:val="00B47E22"/>
    <w:rsid w:val="00B64F8A"/>
    <w:rsid w:val="00BA3FFE"/>
    <w:rsid w:val="00BB70C0"/>
    <w:rsid w:val="00BE6620"/>
    <w:rsid w:val="00C207D7"/>
    <w:rsid w:val="00C2583F"/>
    <w:rsid w:val="00C32121"/>
    <w:rsid w:val="00C7541A"/>
    <w:rsid w:val="00C75C6E"/>
    <w:rsid w:val="00CA155D"/>
    <w:rsid w:val="00CB3EF7"/>
    <w:rsid w:val="00D23F9D"/>
    <w:rsid w:val="00D402D3"/>
    <w:rsid w:val="00D66F35"/>
    <w:rsid w:val="00D77709"/>
    <w:rsid w:val="00D87112"/>
    <w:rsid w:val="00DF19BA"/>
    <w:rsid w:val="00E357C5"/>
    <w:rsid w:val="00E40B3F"/>
    <w:rsid w:val="00E8245E"/>
    <w:rsid w:val="00E83A1B"/>
    <w:rsid w:val="00EC21A2"/>
    <w:rsid w:val="00EC7C02"/>
    <w:rsid w:val="00ED20E1"/>
    <w:rsid w:val="00ED381C"/>
    <w:rsid w:val="00F27C03"/>
    <w:rsid w:val="00FD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BD14"/>
  <w15:docId w15:val="{F76D8AF6-21C3-4A53-A26F-2148942A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468"/>
    <w:pPr>
      <w:ind w:left="720"/>
      <w:contextualSpacing/>
    </w:pPr>
  </w:style>
  <w:style w:type="character" w:styleId="Hyperlink">
    <w:name w:val="Hyperlink"/>
    <w:basedOn w:val="DefaultParagraphFont"/>
    <w:uiPriority w:val="99"/>
    <w:unhideWhenUsed/>
    <w:rsid w:val="00ED381C"/>
    <w:rPr>
      <w:color w:val="0563C1" w:themeColor="hyperlink"/>
      <w:u w:val="single"/>
    </w:rPr>
  </w:style>
  <w:style w:type="character" w:styleId="UnresolvedMention">
    <w:name w:val="Unresolved Mention"/>
    <w:basedOn w:val="DefaultParagraphFont"/>
    <w:uiPriority w:val="99"/>
    <w:semiHidden/>
    <w:unhideWhenUsed/>
    <w:rsid w:val="00ED381C"/>
    <w:rPr>
      <w:color w:val="605E5C"/>
      <w:shd w:val="clear" w:color="auto" w:fill="E1DFDD"/>
    </w:rPr>
  </w:style>
  <w:style w:type="table" w:styleId="TableGrid">
    <w:name w:val="Table Grid"/>
    <w:basedOn w:val="TableNormal"/>
    <w:uiPriority w:val="59"/>
    <w:rsid w:val="00A24514"/>
    <w:rPr>
      <w:rFonts w:ascii="Calibri" w:eastAsiaTheme="minorHAnsi" w:hAnsi="Calibr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2B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92150">
      <w:bodyDiv w:val="1"/>
      <w:marLeft w:val="0"/>
      <w:marRight w:val="0"/>
      <w:marTop w:val="0"/>
      <w:marBottom w:val="0"/>
      <w:divBdr>
        <w:top w:val="none" w:sz="0" w:space="0" w:color="auto"/>
        <w:left w:val="none" w:sz="0" w:space="0" w:color="auto"/>
        <w:bottom w:val="none" w:sz="0" w:space="0" w:color="auto"/>
        <w:right w:val="none" w:sz="0" w:space="0" w:color="auto"/>
      </w:divBdr>
    </w:div>
    <w:div w:id="1584140437">
      <w:bodyDiv w:val="1"/>
      <w:marLeft w:val="0"/>
      <w:marRight w:val="0"/>
      <w:marTop w:val="0"/>
      <w:marBottom w:val="0"/>
      <w:divBdr>
        <w:top w:val="none" w:sz="0" w:space="0" w:color="auto"/>
        <w:left w:val="none" w:sz="0" w:space="0" w:color="auto"/>
        <w:bottom w:val="none" w:sz="0" w:space="0" w:color="auto"/>
        <w:right w:val="none" w:sz="0" w:space="0" w:color="auto"/>
      </w:divBdr>
    </w:div>
    <w:div w:id="1897547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ara-louise.abram@orchard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chardvill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Moreland</dc:creator>
  <cp:lastModifiedBy>Ciara-Louise Abram</cp:lastModifiedBy>
  <cp:revision>25</cp:revision>
  <cp:lastPrinted>2021-04-21T09:17:00Z</cp:lastPrinted>
  <dcterms:created xsi:type="dcterms:W3CDTF">2021-04-21T09:53:00Z</dcterms:created>
  <dcterms:modified xsi:type="dcterms:W3CDTF">2022-09-23T07:51:00Z</dcterms:modified>
</cp:coreProperties>
</file>