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C783" w14:textId="77777777" w:rsidR="00185D21" w:rsidRPr="00F401C5" w:rsidRDefault="00185D21" w:rsidP="00185D21">
      <w:pPr>
        <w:pStyle w:val="Boldandblue"/>
        <w:spacing w:after="0"/>
        <w:rPr>
          <w:color w:val="auto"/>
          <w:sz w:val="22"/>
        </w:rPr>
      </w:pPr>
      <w:r w:rsidRPr="00F401C5">
        <w:rPr>
          <w:b w:val="0"/>
          <w:noProof/>
          <w:spacing w:val="-3"/>
          <w:sz w:val="22"/>
          <w:lang w:eastAsia="en-GB"/>
        </w:rPr>
        <w:drawing>
          <wp:inline distT="0" distB="0" distL="0" distR="0" wp14:anchorId="2E9FF6E8" wp14:editId="49CFE471">
            <wp:extent cx="17145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A1F1" w14:textId="77777777" w:rsidR="00185D21" w:rsidRPr="00F401C5" w:rsidRDefault="00185D21" w:rsidP="00185D21">
      <w:pPr>
        <w:pStyle w:val="Boldandblue"/>
        <w:spacing w:after="0"/>
        <w:jc w:val="center"/>
        <w:rPr>
          <w:color w:val="auto"/>
          <w:sz w:val="22"/>
        </w:rPr>
      </w:pPr>
    </w:p>
    <w:p w14:paraId="46295A9D" w14:textId="77777777" w:rsidR="00185D21" w:rsidRPr="00F401C5" w:rsidRDefault="00185D21" w:rsidP="00185D21">
      <w:pPr>
        <w:pStyle w:val="Boldandbl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/>
        <w:jc w:val="center"/>
        <w:rPr>
          <w:color w:val="auto"/>
          <w:sz w:val="22"/>
        </w:rPr>
      </w:pPr>
      <w:r w:rsidRPr="00F401C5">
        <w:rPr>
          <w:color w:val="auto"/>
          <w:sz w:val="22"/>
        </w:rPr>
        <w:t>ADDITIONAL INFORMATION SHEET</w:t>
      </w:r>
    </w:p>
    <w:p w14:paraId="3B861E7D" w14:textId="77777777" w:rsidR="00185D21" w:rsidRPr="00F401C5" w:rsidRDefault="00185D21" w:rsidP="00997971">
      <w:pPr>
        <w:rPr>
          <w:rFonts w:ascii="Verdana" w:hAnsi="Verdana"/>
          <w:b/>
          <w:sz w:val="22"/>
          <w:szCs w:val="22"/>
        </w:rPr>
      </w:pPr>
    </w:p>
    <w:p w14:paraId="234C8478" w14:textId="77777777" w:rsidR="00997971" w:rsidRPr="00F401C5" w:rsidRDefault="00997971" w:rsidP="00997971">
      <w:pPr>
        <w:rPr>
          <w:rFonts w:ascii="Verdana" w:hAnsi="Verdana"/>
          <w:b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>Additional Information for</w:t>
      </w:r>
      <w:r w:rsidR="00F50C12" w:rsidRPr="00F401C5">
        <w:rPr>
          <w:rFonts w:ascii="Verdana" w:hAnsi="Verdana"/>
          <w:b/>
          <w:sz w:val="22"/>
          <w:szCs w:val="22"/>
        </w:rPr>
        <w:t xml:space="preserve"> Early Years Assistant/</w:t>
      </w:r>
      <w:r w:rsidR="0008279D" w:rsidRPr="00F401C5">
        <w:rPr>
          <w:rFonts w:ascii="Verdana" w:hAnsi="Verdana"/>
          <w:b/>
          <w:sz w:val="22"/>
          <w:szCs w:val="22"/>
        </w:rPr>
        <w:t>Crèche</w:t>
      </w:r>
      <w:r w:rsidR="001866D4" w:rsidRPr="00F401C5">
        <w:rPr>
          <w:rFonts w:ascii="Verdana" w:hAnsi="Verdana"/>
          <w:b/>
          <w:sz w:val="22"/>
          <w:szCs w:val="22"/>
        </w:rPr>
        <w:t xml:space="preserve"> </w:t>
      </w:r>
      <w:r w:rsidR="00F50C12" w:rsidRPr="00F401C5">
        <w:rPr>
          <w:rFonts w:ascii="Verdana" w:hAnsi="Verdana"/>
          <w:b/>
          <w:sz w:val="22"/>
          <w:szCs w:val="22"/>
        </w:rPr>
        <w:t>Worker</w:t>
      </w:r>
      <w:r w:rsidRPr="00F401C5">
        <w:rPr>
          <w:rFonts w:ascii="Verdana" w:hAnsi="Verdana"/>
          <w:b/>
          <w:sz w:val="22"/>
          <w:szCs w:val="22"/>
        </w:rPr>
        <w:t xml:space="preserve"> </w:t>
      </w:r>
      <w:r w:rsidR="00F301EC" w:rsidRPr="00F401C5">
        <w:rPr>
          <w:rFonts w:ascii="Verdana" w:hAnsi="Verdana"/>
          <w:b/>
          <w:sz w:val="22"/>
          <w:szCs w:val="22"/>
        </w:rPr>
        <w:t>post</w:t>
      </w:r>
    </w:p>
    <w:p w14:paraId="4982A804" w14:textId="77777777" w:rsidR="00997971" w:rsidRPr="00F401C5" w:rsidRDefault="00997971" w:rsidP="00997971">
      <w:pPr>
        <w:rPr>
          <w:rFonts w:ascii="Verdana" w:hAnsi="Verdana"/>
          <w:b/>
          <w:sz w:val="22"/>
          <w:szCs w:val="22"/>
        </w:rPr>
      </w:pPr>
    </w:p>
    <w:p w14:paraId="347472AD" w14:textId="77777777" w:rsidR="00AF7B99" w:rsidRPr="00F401C5" w:rsidRDefault="00997971" w:rsidP="00997971">
      <w:pPr>
        <w:rPr>
          <w:rFonts w:ascii="Verdana" w:hAnsi="Verdana"/>
          <w:i/>
          <w:color w:val="000000"/>
          <w:sz w:val="22"/>
          <w:szCs w:val="22"/>
        </w:rPr>
      </w:pPr>
      <w:r w:rsidRPr="00F401C5">
        <w:rPr>
          <w:rFonts w:ascii="Verdana" w:hAnsi="Verdana"/>
          <w:color w:val="000000"/>
          <w:sz w:val="22"/>
          <w:szCs w:val="22"/>
        </w:rPr>
        <w:t>You will have received a</w:t>
      </w:r>
      <w:r w:rsidR="00F50C12" w:rsidRPr="00F401C5">
        <w:rPr>
          <w:rFonts w:ascii="Verdana" w:hAnsi="Verdana"/>
          <w:color w:val="000000"/>
          <w:sz w:val="22"/>
          <w:szCs w:val="22"/>
        </w:rPr>
        <w:t>n</w:t>
      </w:r>
      <w:r w:rsidRPr="00F401C5">
        <w:rPr>
          <w:rFonts w:ascii="Verdana" w:hAnsi="Verdana"/>
          <w:color w:val="000000"/>
          <w:sz w:val="22"/>
          <w:szCs w:val="22"/>
        </w:rPr>
        <w:t xml:space="preserve"> </w:t>
      </w:r>
      <w:r w:rsidR="001866D4" w:rsidRPr="00F401C5">
        <w:rPr>
          <w:rFonts w:ascii="Verdana" w:hAnsi="Verdana"/>
          <w:color w:val="000000"/>
          <w:sz w:val="22"/>
          <w:szCs w:val="22"/>
        </w:rPr>
        <w:t>Early Years Assistant</w:t>
      </w:r>
      <w:r w:rsidR="00F50C12" w:rsidRPr="00F401C5">
        <w:rPr>
          <w:rFonts w:ascii="Verdana" w:hAnsi="Verdana"/>
          <w:color w:val="000000"/>
          <w:sz w:val="22"/>
          <w:szCs w:val="22"/>
        </w:rPr>
        <w:t>/Crèche Worker</w:t>
      </w:r>
      <w:r w:rsidRPr="00F401C5">
        <w:rPr>
          <w:rFonts w:ascii="Verdana" w:hAnsi="Verdana"/>
          <w:color w:val="000000"/>
          <w:sz w:val="22"/>
          <w:szCs w:val="22"/>
        </w:rPr>
        <w:t xml:space="preserve"> job description and </w:t>
      </w:r>
      <w:r w:rsidR="00F301EC" w:rsidRPr="00F401C5">
        <w:rPr>
          <w:rFonts w:ascii="Verdana" w:hAnsi="Verdana"/>
          <w:color w:val="000000"/>
          <w:sz w:val="22"/>
          <w:szCs w:val="22"/>
        </w:rPr>
        <w:t>person</w:t>
      </w:r>
      <w:r w:rsidRPr="00F401C5">
        <w:rPr>
          <w:rFonts w:ascii="Verdana" w:hAnsi="Verdana"/>
          <w:color w:val="000000"/>
          <w:sz w:val="22"/>
          <w:szCs w:val="22"/>
        </w:rPr>
        <w:t xml:space="preserve"> specification.  </w:t>
      </w:r>
      <w:r w:rsidRPr="00F401C5">
        <w:rPr>
          <w:rFonts w:ascii="Verdana" w:hAnsi="Verdana"/>
          <w:i/>
          <w:color w:val="000000"/>
          <w:sz w:val="22"/>
          <w:szCs w:val="22"/>
        </w:rPr>
        <w:t>This is a generic role in use throughout the organisation</w:t>
      </w:r>
      <w:r w:rsidR="00AF7B99" w:rsidRPr="00F401C5">
        <w:rPr>
          <w:rFonts w:ascii="Verdana" w:hAnsi="Verdana"/>
          <w:i/>
          <w:color w:val="000000"/>
          <w:sz w:val="22"/>
          <w:szCs w:val="22"/>
        </w:rPr>
        <w:t xml:space="preserve"> and therefore Barnardo’s uses generic job </w:t>
      </w:r>
      <w:r w:rsidR="00B14212" w:rsidRPr="00F401C5">
        <w:rPr>
          <w:rFonts w:ascii="Verdana" w:hAnsi="Verdana"/>
          <w:i/>
          <w:color w:val="000000"/>
          <w:sz w:val="22"/>
          <w:szCs w:val="22"/>
        </w:rPr>
        <w:t xml:space="preserve">descriptions </w:t>
      </w:r>
      <w:r w:rsidR="00AF7B99" w:rsidRPr="00F401C5">
        <w:rPr>
          <w:rFonts w:ascii="Verdana" w:hAnsi="Verdana"/>
          <w:i/>
          <w:color w:val="000000"/>
          <w:sz w:val="22"/>
          <w:szCs w:val="22"/>
        </w:rPr>
        <w:t xml:space="preserve">and person </w:t>
      </w:r>
      <w:r w:rsidR="00B14212" w:rsidRPr="00F401C5">
        <w:rPr>
          <w:rFonts w:ascii="Verdana" w:hAnsi="Verdana"/>
          <w:i/>
          <w:color w:val="000000"/>
          <w:sz w:val="22"/>
          <w:szCs w:val="22"/>
        </w:rPr>
        <w:t>specifications</w:t>
      </w:r>
      <w:r w:rsidR="00AF7B99" w:rsidRPr="00F401C5">
        <w:rPr>
          <w:rFonts w:ascii="Verdana" w:hAnsi="Verdana"/>
          <w:i/>
          <w:color w:val="000000"/>
          <w:sz w:val="22"/>
          <w:szCs w:val="22"/>
        </w:rPr>
        <w:t xml:space="preserve"> when advertising for such roles</w:t>
      </w:r>
      <w:r w:rsidR="001866D4" w:rsidRPr="00F401C5">
        <w:rPr>
          <w:rFonts w:ascii="Verdana" w:hAnsi="Verdana"/>
          <w:i/>
          <w:color w:val="000000"/>
          <w:sz w:val="22"/>
          <w:szCs w:val="22"/>
        </w:rPr>
        <w:t>.</w:t>
      </w:r>
    </w:p>
    <w:p w14:paraId="72602CCA" w14:textId="77777777" w:rsidR="001866D4" w:rsidRPr="00F401C5" w:rsidRDefault="001866D4" w:rsidP="00997971">
      <w:pPr>
        <w:rPr>
          <w:rFonts w:ascii="Verdana" w:hAnsi="Verdana"/>
          <w:color w:val="000000"/>
          <w:sz w:val="22"/>
          <w:szCs w:val="22"/>
        </w:rPr>
      </w:pPr>
    </w:p>
    <w:p w14:paraId="6EA32855" w14:textId="77777777" w:rsidR="00056C2B" w:rsidRPr="00F401C5" w:rsidRDefault="00056C2B" w:rsidP="00056C2B">
      <w:pPr>
        <w:rPr>
          <w:rFonts w:ascii="Verdana" w:hAnsi="Verdana" w:cs="Arial"/>
          <w:color w:val="000000"/>
          <w:sz w:val="22"/>
          <w:szCs w:val="22"/>
        </w:rPr>
      </w:pPr>
      <w:r w:rsidRPr="00F401C5">
        <w:rPr>
          <w:rFonts w:ascii="Verdana" w:hAnsi="Verdana" w:cs="Arial"/>
          <w:color w:val="000000"/>
          <w:sz w:val="22"/>
          <w:szCs w:val="22"/>
        </w:rPr>
        <w:t>When completing your application form</w:t>
      </w:r>
      <w:r w:rsidR="008E2D21" w:rsidRPr="00F401C5">
        <w:rPr>
          <w:rFonts w:ascii="Verdana" w:hAnsi="Verdana" w:cs="Arial"/>
          <w:color w:val="000000"/>
          <w:sz w:val="22"/>
          <w:szCs w:val="22"/>
        </w:rPr>
        <w:t>,</w:t>
      </w:r>
      <w:r w:rsidR="00B14212" w:rsidRPr="00F401C5">
        <w:rPr>
          <w:rFonts w:ascii="Verdana" w:hAnsi="Verdana" w:cs="Arial"/>
          <w:color w:val="000000"/>
          <w:sz w:val="22"/>
          <w:szCs w:val="22"/>
        </w:rPr>
        <w:t xml:space="preserve"> please refer to the</w:t>
      </w:r>
      <w:r w:rsidRPr="00F401C5">
        <w:rPr>
          <w:rFonts w:ascii="Verdana" w:hAnsi="Verdana" w:cs="Arial"/>
          <w:color w:val="000000"/>
          <w:sz w:val="22"/>
          <w:szCs w:val="22"/>
        </w:rPr>
        <w:t xml:space="preserve"> skills</w:t>
      </w:r>
      <w:r w:rsidR="008E2D21" w:rsidRPr="00F401C5">
        <w:rPr>
          <w:rFonts w:ascii="Verdana" w:hAnsi="Verdana" w:cs="Arial"/>
          <w:color w:val="000000"/>
          <w:sz w:val="22"/>
          <w:szCs w:val="22"/>
        </w:rPr>
        <w:t>,</w:t>
      </w:r>
      <w:r w:rsidRPr="00F401C5">
        <w:rPr>
          <w:rFonts w:ascii="Verdana" w:hAnsi="Verdana" w:cs="Arial"/>
          <w:color w:val="000000"/>
          <w:sz w:val="22"/>
          <w:szCs w:val="22"/>
        </w:rPr>
        <w:t xml:space="preserve"> knowledge an</w:t>
      </w:r>
      <w:r w:rsidR="00E33076" w:rsidRPr="00F401C5">
        <w:rPr>
          <w:rFonts w:ascii="Verdana" w:hAnsi="Verdana" w:cs="Arial"/>
          <w:color w:val="000000"/>
          <w:sz w:val="22"/>
          <w:szCs w:val="22"/>
        </w:rPr>
        <w:t xml:space="preserve">d experience </w:t>
      </w:r>
      <w:r w:rsidR="008E2D21" w:rsidRPr="00F401C5">
        <w:rPr>
          <w:rFonts w:ascii="Verdana" w:hAnsi="Verdana" w:cs="Arial"/>
          <w:color w:val="000000"/>
          <w:sz w:val="22"/>
          <w:szCs w:val="22"/>
        </w:rPr>
        <w:t xml:space="preserve">required as detailed in the </w:t>
      </w:r>
      <w:r w:rsidR="00E33076" w:rsidRPr="00F401C5">
        <w:rPr>
          <w:rFonts w:ascii="Verdana" w:hAnsi="Verdana" w:cs="Arial"/>
          <w:b/>
          <w:color w:val="000000"/>
          <w:sz w:val="22"/>
          <w:szCs w:val="22"/>
        </w:rPr>
        <w:t>Person Specification</w:t>
      </w:r>
      <w:r w:rsidR="00E33076" w:rsidRPr="00F401C5">
        <w:rPr>
          <w:rFonts w:ascii="Verdana" w:hAnsi="Verdana" w:cs="Arial"/>
          <w:color w:val="000000"/>
          <w:sz w:val="22"/>
          <w:szCs w:val="22"/>
        </w:rPr>
        <w:t xml:space="preserve"> and </w:t>
      </w:r>
      <w:r w:rsidR="00BF0103" w:rsidRPr="00F401C5">
        <w:rPr>
          <w:rFonts w:ascii="Verdana" w:hAnsi="Verdana" w:cs="Arial"/>
          <w:color w:val="000000"/>
          <w:sz w:val="22"/>
          <w:szCs w:val="22"/>
        </w:rPr>
        <w:t xml:space="preserve">also any further information included in the </w:t>
      </w:r>
      <w:r w:rsidR="008E03C3" w:rsidRPr="00F401C5">
        <w:rPr>
          <w:rFonts w:ascii="Verdana" w:hAnsi="Verdana" w:cs="Arial"/>
          <w:b/>
          <w:color w:val="000000"/>
          <w:sz w:val="22"/>
          <w:szCs w:val="22"/>
        </w:rPr>
        <w:t>Additional Information Sheet</w:t>
      </w:r>
      <w:r w:rsidR="00E33076" w:rsidRPr="00F401C5">
        <w:rPr>
          <w:rFonts w:ascii="Verdana" w:hAnsi="Verdana" w:cs="Arial"/>
          <w:color w:val="000000"/>
          <w:sz w:val="22"/>
          <w:szCs w:val="22"/>
        </w:rPr>
        <w:t>. This should be done with an understanding of the context of the service described.</w:t>
      </w:r>
    </w:p>
    <w:p w14:paraId="044F34E7" w14:textId="77777777" w:rsidR="0027310D" w:rsidRPr="00F401C5" w:rsidRDefault="0027310D" w:rsidP="00E33076">
      <w:pPr>
        <w:rPr>
          <w:rFonts w:ascii="Verdana" w:hAnsi="Verdana"/>
          <w:sz w:val="22"/>
          <w:szCs w:val="22"/>
          <w:u w:val="single"/>
        </w:rPr>
      </w:pPr>
    </w:p>
    <w:p w14:paraId="6DAD244F" w14:textId="77777777" w:rsidR="00DE7A15" w:rsidRPr="00F401C5" w:rsidRDefault="00F301EC" w:rsidP="00E33076">
      <w:pPr>
        <w:rPr>
          <w:rFonts w:ascii="Verdana" w:hAnsi="Verdana"/>
          <w:b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 xml:space="preserve">Barnardo’s </w:t>
      </w:r>
      <w:r w:rsidR="001866D4" w:rsidRPr="00F401C5">
        <w:rPr>
          <w:rFonts w:ascii="Verdana" w:hAnsi="Verdana"/>
          <w:b/>
          <w:sz w:val="22"/>
          <w:szCs w:val="22"/>
        </w:rPr>
        <w:t xml:space="preserve">Horizon Sure Start </w:t>
      </w:r>
      <w:r w:rsidR="00511425" w:rsidRPr="00F401C5">
        <w:rPr>
          <w:rFonts w:ascii="Verdana" w:hAnsi="Verdana"/>
          <w:b/>
          <w:sz w:val="22"/>
          <w:szCs w:val="22"/>
        </w:rPr>
        <w:t xml:space="preserve"> </w:t>
      </w:r>
    </w:p>
    <w:p w14:paraId="2656D2DA" w14:textId="77777777" w:rsidR="00AF7B99" w:rsidRPr="00F401C5" w:rsidRDefault="00AF7B99" w:rsidP="00E33076">
      <w:pPr>
        <w:rPr>
          <w:rFonts w:ascii="Verdana" w:hAnsi="Verdana"/>
          <w:b/>
          <w:sz w:val="22"/>
          <w:szCs w:val="22"/>
        </w:rPr>
      </w:pPr>
    </w:p>
    <w:p w14:paraId="6BE3BB40" w14:textId="77777777" w:rsidR="00AF7B99" w:rsidRPr="00F401C5" w:rsidRDefault="00AF7B99" w:rsidP="00E33076">
      <w:pPr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>Initial Location of Post</w:t>
      </w:r>
      <w:r w:rsidRPr="00F401C5">
        <w:rPr>
          <w:rFonts w:ascii="Verdana" w:hAnsi="Verdana"/>
          <w:b/>
          <w:sz w:val="22"/>
          <w:szCs w:val="22"/>
        </w:rPr>
        <w:br/>
      </w:r>
      <w:r w:rsidR="0024060D" w:rsidRPr="00F401C5">
        <w:rPr>
          <w:rFonts w:ascii="Verdana" w:hAnsi="Verdana"/>
          <w:sz w:val="22"/>
          <w:szCs w:val="22"/>
        </w:rPr>
        <w:t xml:space="preserve">St. Anthony’s Primary School and other outreach venues in Larne  </w:t>
      </w:r>
    </w:p>
    <w:p w14:paraId="1A938016" w14:textId="77777777" w:rsidR="00F301EC" w:rsidRPr="00F401C5" w:rsidRDefault="00F301EC" w:rsidP="00DE7A15">
      <w:pPr>
        <w:rPr>
          <w:rFonts w:ascii="Verdana" w:hAnsi="Verdana"/>
          <w:sz w:val="22"/>
          <w:szCs w:val="22"/>
          <w:u w:val="single"/>
        </w:rPr>
      </w:pPr>
    </w:p>
    <w:p w14:paraId="27A58CF5" w14:textId="77777777" w:rsidR="00E33076" w:rsidRPr="00F401C5" w:rsidRDefault="00E33076" w:rsidP="00DE7A15">
      <w:pPr>
        <w:rPr>
          <w:rFonts w:ascii="Verdana" w:hAnsi="Verdana"/>
          <w:b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>History of Service</w:t>
      </w:r>
    </w:p>
    <w:p w14:paraId="151D58FD" w14:textId="1679048C" w:rsidR="00D61764" w:rsidRPr="00F401C5" w:rsidRDefault="001866D4" w:rsidP="00DE7A15">
      <w:pPr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>We have been support</w:t>
      </w:r>
      <w:r w:rsidR="00207605">
        <w:rPr>
          <w:rFonts w:ascii="Verdana" w:hAnsi="Verdana"/>
          <w:sz w:val="22"/>
          <w:szCs w:val="22"/>
        </w:rPr>
        <w:t>ing</w:t>
      </w:r>
      <w:r w:rsidRPr="00F401C5">
        <w:rPr>
          <w:rFonts w:ascii="Verdana" w:hAnsi="Verdana"/>
          <w:sz w:val="22"/>
          <w:szCs w:val="22"/>
        </w:rPr>
        <w:t xml:space="preserve"> </w:t>
      </w:r>
      <w:r w:rsidR="00F50C12" w:rsidRPr="00F401C5">
        <w:rPr>
          <w:rFonts w:ascii="Verdana" w:hAnsi="Verdana"/>
          <w:sz w:val="22"/>
          <w:szCs w:val="22"/>
        </w:rPr>
        <w:t>families</w:t>
      </w:r>
      <w:r w:rsidRPr="00F401C5">
        <w:rPr>
          <w:rFonts w:ascii="Verdana" w:hAnsi="Verdana"/>
          <w:sz w:val="22"/>
          <w:szCs w:val="22"/>
        </w:rPr>
        <w:t xml:space="preserve"> and children since 2008 </w:t>
      </w:r>
    </w:p>
    <w:p w14:paraId="21EBAE6A" w14:textId="77777777" w:rsidR="004400CA" w:rsidRPr="00F401C5" w:rsidRDefault="004400CA" w:rsidP="00DE7A15">
      <w:pPr>
        <w:rPr>
          <w:rFonts w:ascii="Verdana" w:hAnsi="Verdana"/>
          <w:sz w:val="22"/>
          <w:szCs w:val="22"/>
        </w:rPr>
      </w:pPr>
    </w:p>
    <w:p w14:paraId="698EDD71" w14:textId="77777777" w:rsidR="00E33076" w:rsidRPr="00F401C5" w:rsidRDefault="00E33076" w:rsidP="00DE7A15">
      <w:pPr>
        <w:rPr>
          <w:rFonts w:ascii="Verdana" w:hAnsi="Verdana"/>
          <w:b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>Objectives of Service</w:t>
      </w:r>
    </w:p>
    <w:p w14:paraId="28D21616" w14:textId="4D503F4B" w:rsidR="004400CA" w:rsidRPr="00F401C5" w:rsidRDefault="001866D4" w:rsidP="004400CA">
      <w:pPr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 xml:space="preserve">Supporting </w:t>
      </w:r>
      <w:r w:rsidR="00F50C12" w:rsidRPr="00F401C5">
        <w:rPr>
          <w:rFonts w:ascii="Verdana" w:hAnsi="Verdana"/>
          <w:sz w:val="22"/>
          <w:szCs w:val="22"/>
        </w:rPr>
        <w:t>families</w:t>
      </w:r>
      <w:r w:rsidRPr="00F401C5">
        <w:rPr>
          <w:rFonts w:ascii="Verdana" w:hAnsi="Verdana"/>
          <w:sz w:val="22"/>
          <w:szCs w:val="22"/>
        </w:rPr>
        <w:t xml:space="preserve"> with children under the age of 4 </w:t>
      </w:r>
    </w:p>
    <w:p w14:paraId="1A990E52" w14:textId="7CC70CBE" w:rsidR="0071313A" w:rsidRPr="00F401C5" w:rsidRDefault="0071313A" w:rsidP="004400CA">
      <w:pPr>
        <w:rPr>
          <w:rFonts w:ascii="Verdana" w:hAnsi="Verdana"/>
          <w:sz w:val="22"/>
          <w:szCs w:val="22"/>
        </w:rPr>
      </w:pPr>
    </w:p>
    <w:p w14:paraId="42A81BDD" w14:textId="425D8F07" w:rsidR="0071313A" w:rsidRPr="00F401C5" w:rsidRDefault="00472914" w:rsidP="004400CA">
      <w:pPr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>1</w:t>
      </w:r>
      <w:r w:rsidR="00766BBA">
        <w:rPr>
          <w:rFonts w:ascii="Verdana" w:hAnsi="Verdana"/>
          <w:sz w:val="22"/>
          <w:szCs w:val="22"/>
        </w:rPr>
        <w:t>6</w:t>
      </w:r>
      <w:r w:rsidRPr="00F401C5">
        <w:rPr>
          <w:rFonts w:ascii="Verdana" w:hAnsi="Verdana"/>
          <w:sz w:val="22"/>
          <w:szCs w:val="22"/>
        </w:rPr>
        <w:t xml:space="preserve"> h</w:t>
      </w:r>
      <w:r w:rsidR="00F401C5">
        <w:rPr>
          <w:rFonts w:ascii="Verdana" w:hAnsi="Verdana"/>
          <w:sz w:val="22"/>
          <w:szCs w:val="22"/>
        </w:rPr>
        <w:t xml:space="preserve">ours </w:t>
      </w:r>
      <w:r w:rsidRPr="00F401C5">
        <w:rPr>
          <w:rFonts w:ascii="Verdana" w:hAnsi="Verdana"/>
          <w:sz w:val="22"/>
          <w:szCs w:val="22"/>
        </w:rPr>
        <w:t>p</w:t>
      </w:r>
      <w:r w:rsidR="00F401C5">
        <w:rPr>
          <w:rFonts w:ascii="Verdana" w:hAnsi="Verdana"/>
          <w:sz w:val="22"/>
          <w:szCs w:val="22"/>
        </w:rPr>
        <w:t xml:space="preserve">er </w:t>
      </w:r>
      <w:r w:rsidRPr="00F401C5">
        <w:rPr>
          <w:rFonts w:ascii="Verdana" w:hAnsi="Verdana"/>
          <w:sz w:val="22"/>
          <w:szCs w:val="22"/>
        </w:rPr>
        <w:t>w</w:t>
      </w:r>
      <w:r w:rsidR="00F401C5">
        <w:rPr>
          <w:rFonts w:ascii="Verdana" w:hAnsi="Verdana"/>
          <w:sz w:val="22"/>
          <w:szCs w:val="22"/>
        </w:rPr>
        <w:t>eek,</w:t>
      </w:r>
      <w:r w:rsidRPr="00F401C5">
        <w:rPr>
          <w:rFonts w:ascii="Verdana" w:hAnsi="Verdana"/>
          <w:sz w:val="22"/>
          <w:szCs w:val="22"/>
        </w:rPr>
        <w:t xml:space="preserve"> </w:t>
      </w:r>
      <w:r w:rsidR="0071313A" w:rsidRPr="00F401C5">
        <w:rPr>
          <w:rFonts w:ascii="Verdana" w:hAnsi="Verdana"/>
          <w:sz w:val="22"/>
          <w:szCs w:val="22"/>
        </w:rPr>
        <w:t xml:space="preserve">Monday – Thursday </w:t>
      </w:r>
      <w:r w:rsidR="00766BBA">
        <w:rPr>
          <w:rFonts w:ascii="Verdana" w:hAnsi="Verdana"/>
          <w:sz w:val="22"/>
          <w:szCs w:val="22"/>
        </w:rPr>
        <w:t xml:space="preserve">9.00am – 1.00pm </w:t>
      </w:r>
      <w:r w:rsidRPr="00F401C5">
        <w:rPr>
          <w:rFonts w:ascii="Verdana" w:hAnsi="Verdana"/>
          <w:sz w:val="22"/>
          <w:szCs w:val="22"/>
        </w:rPr>
        <w:t>approx.</w:t>
      </w:r>
      <w:r w:rsidR="002651AC">
        <w:rPr>
          <w:rFonts w:ascii="Verdana" w:hAnsi="Verdana"/>
          <w:sz w:val="22"/>
          <w:szCs w:val="22"/>
        </w:rPr>
        <w:t xml:space="preserve"> during Term Time,</w:t>
      </w:r>
      <w:r w:rsidRPr="00F401C5">
        <w:rPr>
          <w:rFonts w:ascii="Verdana" w:hAnsi="Verdana"/>
          <w:sz w:val="22"/>
          <w:szCs w:val="22"/>
        </w:rPr>
        <w:t xml:space="preserve"> </w:t>
      </w:r>
      <w:r w:rsidR="0071313A" w:rsidRPr="00F401C5">
        <w:rPr>
          <w:rFonts w:ascii="Verdana" w:hAnsi="Verdana"/>
          <w:sz w:val="22"/>
          <w:szCs w:val="22"/>
        </w:rPr>
        <w:t>with flexibility t</w:t>
      </w:r>
      <w:r w:rsidRPr="00F401C5">
        <w:rPr>
          <w:rFonts w:ascii="Verdana" w:hAnsi="Verdana"/>
          <w:sz w:val="22"/>
          <w:szCs w:val="22"/>
        </w:rPr>
        <w:t xml:space="preserve">o meet the needs of the service </w:t>
      </w:r>
    </w:p>
    <w:p w14:paraId="1EA62243" w14:textId="77777777" w:rsidR="004400CA" w:rsidRPr="00F401C5" w:rsidRDefault="004400CA" w:rsidP="00DE7A15">
      <w:pPr>
        <w:rPr>
          <w:rFonts w:ascii="Verdana" w:hAnsi="Verdana"/>
          <w:b/>
          <w:sz w:val="22"/>
          <w:szCs w:val="22"/>
        </w:rPr>
      </w:pPr>
    </w:p>
    <w:p w14:paraId="667D16C4" w14:textId="77777777" w:rsidR="00E33076" w:rsidRPr="00F401C5" w:rsidRDefault="00E33076" w:rsidP="00DE7A15">
      <w:pPr>
        <w:rPr>
          <w:rFonts w:ascii="Verdana" w:hAnsi="Verdana"/>
          <w:sz w:val="22"/>
          <w:szCs w:val="22"/>
          <w:u w:val="single"/>
        </w:rPr>
      </w:pPr>
      <w:r w:rsidRPr="00F401C5">
        <w:rPr>
          <w:rFonts w:ascii="Verdana" w:hAnsi="Verdana"/>
          <w:b/>
          <w:sz w:val="22"/>
          <w:szCs w:val="22"/>
        </w:rPr>
        <w:t xml:space="preserve">Initial Specific Responsibilities </w:t>
      </w:r>
    </w:p>
    <w:p w14:paraId="67DF4068" w14:textId="77777777" w:rsidR="001866D4" w:rsidRPr="00F401C5" w:rsidRDefault="001866D4" w:rsidP="001866D4">
      <w:pPr>
        <w:jc w:val="both"/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 xml:space="preserve">This </w:t>
      </w:r>
      <w:r w:rsidR="00F50C12" w:rsidRPr="00F401C5">
        <w:rPr>
          <w:rFonts w:ascii="Verdana" w:hAnsi="Verdana"/>
          <w:sz w:val="22"/>
          <w:szCs w:val="22"/>
        </w:rPr>
        <w:t>Early Years Assistant/</w:t>
      </w:r>
      <w:r w:rsidRPr="00F401C5">
        <w:rPr>
          <w:rFonts w:ascii="Verdana" w:hAnsi="Verdana"/>
          <w:sz w:val="22"/>
          <w:szCs w:val="22"/>
        </w:rPr>
        <w:t xml:space="preserve">Crèche </w:t>
      </w:r>
      <w:r w:rsidR="00F50C12" w:rsidRPr="00F401C5">
        <w:rPr>
          <w:rFonts w:ascii="Verdana" w:hAnsi="Verdana"/>
          <w:sz w:val="22"/>
          <w:szCs w:val="22"/>
        </w:rPr>
        <w:t xml:space="preserve">Worker </w:t>
      </w:r>
      <w:r w:rsidRPr="00F401C5">
        <w:rPr>
          <w:rFonts w:ascii="Verdana" w:hAnsi="Verdana"/>
          <w:sz w:val="22"/>
          <w:szCs w:val="22"/>
        </w:rPr>
        <w:t xml:space="preserve">post is very hands-on, changing nappies, feeding babies, soothing children, supporting children with the first separation stages away from mum. </w:t>
      </w:r>
    </w:p>
    <w:p w14:paraId="7AB6C280" w14:textId="5B439994" w:rsidR="001866D4" w:rsidRPr="00F401C5" w:rsidRDefault="001866D4" w:rsidP="001866D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 xml:space="preserve">It is a busy crèche and can be very challenging settling babies and supporting children’s learning.  We offer programmes for mums; the crèche sessions last for 2 hours. The crèche is registered with Social Services for 14 children and we ensure ratios are </w:t>
      </w:r>
      <w:r w:rsidR="00F50C12" w:rsidRPr="00F401C5">
        <w:rPr>
          <w:rFonts w:ascii="Verdana" w:hAnsi="Verdana"/>
          <w:sz w:val="22"/>
          <w:szCs w:val="22"/>
        </w:rPr>
        <w:t>met; the</w:t>
      </w:r>
      <w:r w:rsidRPr="00F401C5">
        <w:rPr>
          <w:rFonts w:ascii="Verdana" w:hAnsi="Verdana"/>
          <w:sz w:val="22"/>
          <w:szCs w:val="22"/>
        </w:rPr>
        <w:t xml:space="preserve"> age range in any crèche session depends on the parents attending the programmes.  Therefore you could have new born babies, 1 year olds, 2 year olds and 3 year olds in the room together. </w:t>
      </w:r>
    </w:p>
    <w:p w14:paraId="505097D8" w14:textId="77777777" w:rsidR="001866D4" w:rsidRPr="00F401C5" w:rsidRDefault="001866D4" w:rsidP="001866D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EDE1050" w14:textId="77777777" w:rsidR="001866D4" w:rsidRPr="00F401C5" w:rsidRDefault="00F50C12" w:rsidP="001866D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 xml:space="preserve">The crèche requires the successful candidate to be </w:t>
      </w:r>
      <w:r w:rsidR="001866D4" w:rsidRPr="00F401C5">
        <w:rPr>
          <w:rFonts w:ascii="Verdana" w:hAnsi="Verdana"/>
          <w:sz w:val="22"/>
          <w:szCs w:val="22"/>
        </w:rPr>
        <w:t>passionate about creating the right environment for the children and also linking in with parents to inform them of their child’s experience during the session.</w:t>
      </w:r>
    </w:p>
    <w:p w14:paraId="6824948B" w14:textId="77777777" w:rsidR="001866D4" w:rsidRPr="00F401C5" w:rsidRDefault="001866D4" w:rsidP="001866D4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lastRenderedPageBreak/>
        <w:t xml:space="preserve">  </w:t>
      </w:r>
    </w:p>
    <w:p w14:paraId="5E637D46" w14:textId="77777777" w:rsidR="001866D4" w:rsidRPr="00F401C5" w:rsidRDefault="001866D4" w:rsidP="001866D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 xml:space="preserve">This post holder will be responsible </w:t>
      </w:r>
      <w:r w:rsidR="00F50C12" w:rsidRPr="00F401C5">
        <w:rPr>
          <w:rFonts w:ascii="Verdana" w:hAnsi="Verdana" w:cs="Arial"/>
          <w:sz w:val="22"/>
          <w:szCs w:val="22"/>
        </w:rPr>
        <w:t>for:</w:t>
      </w:r>
      <w:r w:rsidRPr="00F401C5">
        <w:rPr>
          <w:rFonts w:ascii="Verdana" w:hAnsi="Verdana" w:cs="Arial"/>
          <w:sz w:val="22"/>
          <w:szCs w:val="22"/>
        </w:rPr>
        <w:t>-</w:t>
      </w:r>
    </w:p>
    <w:p w14:paraId="29C9CC09" w14:textId="77777777" w:rsidR="001866D4" w:rsidRPr="00F401C5" w:rsidRDefault="001866D4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Assisting the supervising and ensuring all the standards are met to provide a quality care setting</w:t>
      </w:r>
    </w:p>
    <w:p w14:paraId="3DA5346F" w14:textId="77777777" w:rsidR="001866D4" w:rsidRPr="00F401C5" w:rsidRDefault="00F50C12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P</w:t>
      </w:r>
      <w:r w:rsidR="001866D4" w:rsidRPr="00F401C5">
        <w:rPr>
          <w:rFonts w:ascii="Verdana" w:hAnsi="Verdana" w:cs="Arial"/>
          <w:sz w:val="22"/>
          <w:szCs w:val="22"/>
        </w:rPr>
        <w:t>lan and deliver a programme of play for different age ranges and learning activities to improve outcomes for  children</w:t>
      </w:r>
    </w:p>
    <w:p w14:paraId="05D964E3" w14:textId="77777777" w:rsidR="001866D4" w:rsidRPr="00F401C5" w:rsidRDefault="00F50C12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D</w:t>
      </w:r>
      <w:r w:rsidR="001866D4" w:rsidRPr="00F401C5">
        <w:rPr>
          <w:rFonts w:ascii="Verdana" w:hAnsi="Verdana" w:cs="Arial"/>
          <w:sz w:val="22"/>
          <w:szCs w:val="22"/>
        </w:rPr>
        <w:t>eliver parent and child play programme - this will include stay and play sessions, Rhyme Time, story time and songs</w:t>
      </w:r>
    </w:p>
    <w:p w14:paraId="000014C9" w14:textId="77777777" w:rsidR="001866D4" w:rsidRPr="00F401C5" w:rsidRDefault="001866D4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Work alongside the wider SureStart team to deliver programmes and support families and children</w:t>
      </w:r>
    </w:p>
    <w:p w14:paraId="1E2A1EF7" w14:textId="77777777" w:rsidR="001866D4" w:rsidRPr="00F401C5" w:rsidRDefault="00F50C12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B</w:t>
      </w:r>
      <w:r w:rsidR="001866D4" w:rsidRPr="00F401C5">
        <w:rPr>
          <w:rFonts w:ascii="Verdana" w:hAnsi="Verdana" w:cs="Arial"/>
          <w:sz w:val="22"/>
          <w:szCs w:val="22"/>
        </w:rPr>
        <w:t xml:space="preserve">uild parental capacity, supporting parents respectfully to engage them in their child’s learning and development through home visits and parent and children sessions  </w:t>
      </w:r>
    </w:p>
    <w:p w14:paraId="50F2A932" w14:textId="77777777" w:rsidR="001866D4" w:rsidRPr="00F401C5" w:rsidRDefault="00F50C12" w:rsidP="001866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F401C5">
        <w:rPr>
          <w:rFonts w:ascii="Verdana" w:hAnsi="Verdana" w:cs="Arial"/>
          <w:sz w:val="22"/>
          <w:szCs w:val="22"/>
        </w:rPr>
        <w:t>W</w:t>
      </w:r>
      <w:r w:rsidR="001866D4" w:rsidRPr="00F401C5">
        <w:rPr>
          <w:rFonts w:ascii="Verdana" w:hAnsi="Verdana" w:cs="Arial"/>
          <w:sz w:val="22"/>
          <w:szCs w:val="22"/>
        </w:rPr>
        <w:t>ork as part of a team to support positive parenting</w:t>
      </w:r>
    </w:p>
    <w:p w14:paraId="0851C506" w14:textId="77777777" w:rsidR="001866D4" w:rsidRPr="00F401C5" w:rsidRDefault="001866D4" w:rsidP="001866D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44003333" w14:textId="77777777" w:rsidR="00BC1FF6" w:rsidRPr="00F401C5" w:rsidRDefault="00BC1FF6" w:rsidP="00372F43">
      <w:pPr>
        <w:rPr>
          <w:rFonts w:ascii="Verdana" w:hAnsi="Verdana"/>
          <w:sz w:val="22"/>
          <w:szCs w:val="22"/>
          <w:lang w:val="en-US"/>
        </w:rPr>
      </w:pPr>
    </w:p>
    <w:p w14:paraId="56B8F1F5" w14:textId="77777777" w:rsidR="008E03C3" w:rsidRPr="00F401C5" w:rsidRDefault="008E2D21" w:rsidP="001866D4">
      <w:pPr>
        <w:rPr>
          <w:rFonts w:ascii="Verdana" w:hAnsi="Verdana"/>
          <w:b/>
          <w:sz w:val="22"/>
          <w:szCs w:val="22"/>
          <w:u w:val="single"/>
        </w:rPr>
      </w:pPr>
      <w:r w:rsidRPr="00F401C5">
        <w:rPr>
          <w:rFonts w:ascii="Verdana" w:hAnsi="Verdana"/>
          <w:b/>
          <w:sz w:val="22"/>
          <w:szCs w:val="22"/>
          <w:u w:val="single"/>
        </w:rPr>
        <w:t xml:space="preserve">Supplementary Information </w:t>
      </w:r>
    </w:p>
    <w:p w14:paraId="10273A52" w14:textId="77777777" w:rsidR="00F50C12" w:rsidRPr="00F401C5" w:rsidRDefault="00F50C12" w:rsidP="001866D4">
      <w:pPr>
        <w:rPr>
          <w:rFonts w:ascii="Verdana" w:hAnsi="Verdana"/>
          <w:b/>
          <w:sz w:val="22"/>
          <w:szCs w:val="22"/>
          <w:u w:val="single"/>
        </w:rPr>
      </w:pPr>
    </w:p>
    <w:p w14:paraId="4BF507FF" w14:textId="77777777" w:rsidR="00F50C12" w:rsidRPr="00F401C5" w:rsidRDefault="00F50C12" w:rsidP="001866D4">
      <w:pPr>
        <w:rPr>
          <w:rFonts w:ascii="Verdana" w:hAnsi="Verdana"/>
          <w:b/>
          <w:sz w:val="22"/>
          <w:szCs w:val="22"/>
        </w:rPr>
      </w:pPr>
      <w:r w:rsidRPr="00F401C5">
        <w:rPr>
          <w:rFonts w:ascii="Verdana" w:hAnsi="Verdana"/>
          <w:b/>
          <w:sz w:val="22"/>
          <w:szCs w:val="22"/>
        </w:rPr>
        <w:t xml:space="preserve">Essential Criteria: </w:t>
      </w:r>
    </w:p>
    <w:p w14:paraId="1240A1EC" w14:textId="77777777" w:rsidR="00F50C12" w:rsidRPr="00F401C5" w:rsidRDefault="00F50C12" w:rsidP="001866D4">
      <w:pPr>
        <w:rPr>
          <w:rFonts w:ascii="Verdana" w:hAnsi="Verdana"/>
          <w:b/>
          <w:sz w:val="22"/>
          <w:szCs w:val="22"/>
        </w:rPr>
      </w:pPr>
    </w:p>
    <w:p w14:paraId="48C3B7C4" w14:textId="77777777" w:rsidR="000840DD" w:rsidRDefault="00F50C12" w:rsidP="00F50C12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401C5">
        <w:rPr>
          <w:rFonts w:ascii="Verdana" w:hAnsi="Verdana"/>
          <w:sz w:val="22"/>
          <w:szCs w:val="22"/>
        </w:rPr>
        <w:t xml:space="preserve">Qualification </w:t>
      </w:r>
    </w:p>
    <w:p w14:paraId="4B054442" w14:textId="5714EC3C" w:rsidR="00F50C12" w:rsidRPr="000840DD" w:rsidRDefault="000840DD" w:rsidP="00804B07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840DD">
        <w:rPr>
          <w:rFonts w:ascii="Verdana" w:hAnsi="Verdana"/>
          <w:sz w:val="22"/>
          <w:szCs w:val="22"/>
        </w:rPr>
        <w:t xml:space="preserve">Minimum NVQ2 in childcare working towards NVQ3 </w:t>
      </w:r>
    </w:p>
    <w:p w14:paraId="2418866C" w14:textId="77777777" w:rsidR="00F50C12" w:rsidRPr="00F401C5" w:rsidRDefault="00F50C12" w:rsidP="00F50C12">
      <w:pPr>
        <w:pStyle w:val="ListParagraph"/>
        <w:rPr>
          <w:rFonts w:ascii="Verdana" w:hAnsi="Verdana"/>
          <w:sz w:val="22"/>
          <w:szCs w:val="22"/>
        </w:rPr>
      </w:pPr>
    </w:p>
    <w:p w14:paraId="6B09A396" w14:textId="77777777" w:rsidR="000840DD" w:rsidRDefault="000840DD" w:rsidP="00F50C12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Desirable</w:t>
      </w:r>
    </w:p>
    <w:p w14:paraId="6BD5A062" w14:textId="2EFCCB7E" w:rsidR="000840DD" w:rsidRPr="000840DD" w:rsidRDefault="000840DD" w:rsidP="000840DD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Experience of working with children 0-4 years</w:t>
      </w:r>
    </w:p>
    <w:p w14:paraId="5BE9AD08" w14:textId="501F62C9" w:rsidR="00E33076" w:rsidRPr="000840DD" w:rsidRDefault="00E33076" w:rsidP="000840DD">
      <w:pPr>
        <w:ind w:left="360"/>
        <w:rPr>
          <w:rFonts w:ascii="Verdana" w:hAnsi="Verdana"/>
          <w:sz w:val="22"/>
          <w:szCs w:val="22"/>
        </w:rPr>
      </w:pPr>
    </w:p>
    <w:sectPr w:rsidR="00E33076" w:rsidRPr="000840DD" w:rsidSect="00BC1FF6">
      <w:pgSz w:w="12240" w:h="15840"/>
      <w:pgMar w:top="1304" w:right="1797" w:bottom="1077" w:left="1797" w:header="709" w:footer="709" w:gutter="0"/>
      <w:pgBorders w:offsetFrom="page">
        <w:top w:val="single" w:sz="18" w:space="24" w:color="99CC00"/>
        <w:left w:val="single" w:sz="18" w:space="24" w:color="99CC00"/>
        <w:bottom w:val="single" w:sz="18" w:space="24" w:color="99CC00"/>
        <w:right w:val="single" w:sz="18" w:space="24" w:color="99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035"/>
    <w:multiLevelType w:val="hybridMultilevel"/>
    <w:tmpl w:val="27C0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D0E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A77ED8"/>
    <w:multiLevelType w:val="hybridMultilevel"/>
    <w:tmpl w:val="EAC8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5"/>
    <w:rsid w:val="00016C63"/>
    <w:rsid w:val="00056C2B"/>
    <w:rsid w:val="0008279D"/>
    <w:rsid w:val="000840DD"/>
    <w:rsid w:val="000A3CA7"/>
    <w:rsid w:val="00132DC7"/>
    <w:rsid w:val="00185D21"/>
    <w:rsid w:val="001866D4"/>
    <w:rsid w:val="00207605"/>
    <w:rsid w:val="0024060D"/>
    <w:rsid w:val="002651AC"/>
    <w:rsid w:val="0027310D"/>
    <w:rsid w:val="00372F43"/>
    <w:rsid w:val="00386154"/>
    <w:rsid w:val="00406D71"/>
    <w:rsid w:val="00421724"/>
    <w:rsid w:val="004400CA"/>
    <w:rsid w:val="00472914"/>
    <w:rsid w:val="00511425"/>
    <w:rsid w:val="00535890"/>
    <w:rsid w:val="005F6C62"/>
    <w:rsid w:val="006436DD"/>
    <w:rsid w:val="006F567E"/>
    <w:rsid w:val="0071313A"/>
    <w:rsid w:val="0074333B"/>
    <w:rsid w:val="00755CD8"/>
    <w:rsid w:val="00766BBA"/>
    <w:rsid w:val="007C00DC"/>
    <w:rsid w:val="007F7E1D"/>
    <w:rsid w:val="008264C4"/>
    <w:rsid w:val="00864CBF"/>
    <w:rsid w:val="0086774B"/>
    <w:rsid w:val="00875D0C"/>
    <w:rsid w:val="008B175B"/>
    <w:rsid w:val="008B599A"/>
    <w:rsid w:val="008D163E"/>
    <w:rsid w:val="008E03C3"/>
    <w:rsid w:val="008E2D21"/>
    <w:rsid w:val="00911999"/>
    <w:rsid w:val="00914BD4"/>
    <w:rsid w:val="00931A8A"/>
    <w:rsid w:val="00944EDE"/>
    <w:rsid w:val="00997971"/>
    <w:rsid w:val="00A12AEA"/>
    <w:rsid w:val="00A15550"/>
    <w:rsid w:val="00A853D5"/>
    <w:rsid w:val="00AC2F26"/>
    <w:rsid w:val="00AF7B99"/>
    <w:rsid w:val="00AF7D11"/>
    <w:rsid w:val="00B12282"/>
    <w:rsid w:val="00B14212"/>
    <w:rsid w:val="00B24688"/>
    <w:rsid w:val="00B703CF"/>
    <w:rsid w:val="00BC1FF6"/>
    <w:rsid w:val="00BF0103"/>
    <w:rsid w:val="00C315CB"/>
    <w:rsid w:val="00C754CA"/>
    <w:rsid w:val="00CA4CE3"/>
    <w:rsid w:val="00CE4D65"/>
    <w:rsid w:val="00D23705"/>
    <w:rsid w:val="00D31C32"/>
    <w:rsid w:val="00D61764"/>
    <w:rsid w:val="00D67B27"/>
    <w:rsid w:val="00D76ED6"/>
    <w:rsid w:val="00D80D92"/>
    <w:rsid w:val="00D86BF5"/>
    <w:rsid w:val="00D95EFF"/>
    <w:rsid w:val="00DE6098"/>
    <w:rsid w:val="00DE7A15"/>
    <w:rsid w:val="00E03E96"/>
    <w:rsid w:val="00E0739A"/>
    <w:rsid w:val="00E33076"/>
    <w:rsid w:val="00E97470"/>
    <w:rsid w:val="00F301EC"/>
    <w:rsid w:val="00F401C5"/>
    <w:rsid w:val="00F50C12"/>
    <w:rsid w:val="00F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AAEC3"/>
  <w15:docId w15:val="{2A07844C-60A4-4B6F-BBCC-EFB926D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A15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525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BalloonText">
    <w:name w:val="Balloon Text"/>
    <w:basedOn w:val="Normal"/>
    <w:link w:val="BalloonTextChar"/>
    <w:rsid w:val="00B1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82"/>
    <w:rPr>
      <w:rFonts w:ascii="Tahoma" w:hAnsi="Tahoma" w:cs="Tahoma"/>
      <w:sz w:val="16"/>
      <w:szCs w:val="16"/>
      <w:lang w:eastAsia="en-US"/>
    </w:rPr>
  </w:style>
  <w:style w:type="paragraph" w:customStyle="1" w:styleId="Boldandblue">
    <w:name w:val="Bold and blue"/>
    <w:basedOn w:val="Normal"/>
    <w:rsid w:val="00185D21"/>
    <w:pPr>
      <w:spacing w:after="240"/>
    </w:pPr>
    <w:rPr>
      <w:rFonts w:ascii="Verdana" w:hAnsi="Verdana" w:cs="Arial"/>
      <w:b/>
      <w:bCs/>
      <w:color w:val="0000FF"/>
      <w:sz w:val="20"/>
      <w:szCs w:val="22"/>
    </w:rPr>
  </w:style>
  <w:style w:type="paragraph" w:styleId="ListParagraph">
    <w:name w:val="List Paragraph"/>
    <w:basedOn w:val="Normal"/>
    <w:uiPriority w:val="34"/>
    <w:qFormat/>
    <w:rsid w:val="00F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Redland and Calne Children’s Centres</vt:lpstr>
    </vt:vector>
  </TitlesOfParts>
  <Company>Barnardos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 and Calne Children’s Centres</dc:title>
  <dc:creator>Administrator</dc:creator>
  <cp:lastModifiedBy>Kerry Kenny</cp:lastModifiedBy>
  <cp:revision>2</cp:revision>
  <dcterms:created xsi:type="dcterms:W3CDTF">2021-11-25T12:41:00Z</dcterms:created>
  <dcterms:modified xsi:type="dcterms:W3CDTF">2021-11-25T12:41:00Z</dcterms:modified>
</cp:coreProperties>
</file>