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4B07E" w14:textId="77777777" w:rsidR="006A7695" w:rsidRDefault="006A7695">
      <w:bookmarkStart w:id="0" w:name="_GoBack"/>
      <w:bookmarkEnd w:id="0"/>
    </w:p>
    <w:p w14:paraId="465399A1" w14:textId="77777777" w:rsidR="006A7695" w:rsidRDefault="006A7695"/>
    <w:p w14:paraId="103996C0" w14:textId="77777777" w:rsidR="006A7695" w:rsidRDefault="006A7695"/>
    <w:p w14:paraId="0C58EE63" w14:textId="77777777" w:rsidR="006A7695" w:rsidRDefault="006A7695"/>
    <w:p w14:paraId="4ABE0D01" w14:textId="77777777" w:rsidR="006A7695" w:rsidRDefault="006A7695"/>
    <w:p w14:paraId="7805AC50" w14:textId="77777777" w:rsidR="006A7695" w:rsidRDefault="006A7695"/>
    <w:p w14:paraId="0CB067CF" w14:textId="77777777" w:rsidR="006A7695" w:rsidRDefault="006A7695"/>
    <w:p w14:paraId="668B35A8" w14:textId="77777777" w:rsidR="006A7695" w:rsidRDefault="006A7695"/>
    <w:p w14:paraId="0596567C" w14:textId="77777777" w:rsidR="006A7695" w:rsidRDefault="006A7695"/>
    <w:p w14:paraId="73808E76" w14:textId="77777777" w:rsidR="006A7695" w:rsidRDefault="006A7695"/>
    <w:p w14:paraId="25E646A5" w14:textId="77777777" w:rsidR="006A7695" w:rsidRDefault="006A7695"/>
    <w:p w14:paraId="0E30F280" w14:textId="77777777" w:rsidR="006A7695" w:rsidRDefault="006A7695"/>
    <w:p w14:paraId="06D3C1B7" w14:textId="77777777" w:rsidR="006A7695" w:rsidRDefault="006A7695"/>
    <w:tbl>
      <w:tblPr>
        <w:tblStyle w:val="TableGrid"/>
        <w:tblW w:w="8023" w:type="dxa"/>
        <w:tblBorders>
          <w:insideV w:val="single" w:sz="2" w:space="0" w:color="auto"/>
        </w:tblBorders>
        <w:tblLayout w:type="fixed"/>
        <w:tblCellMar>
          <w:left w:w="0" w:type="dxa"/>
          <w:right w:w="0" w:type="dxa"/>
        </w:tblCellMar>
        <w:tblLook w:val="04A0" w:firstRow="1" w:lastRow="0" w:firstColumn="1" w:lastColumn="0" w:noHBand="0" w:noVBand="1"/>
      </w:tblPr>
      <w:tblGrid>
        <w:gridCol w:w="6904"/>
        <w:gridCol w:w="1119"/>
      </w:tblGrid>
      <w:tr w:rsidR="009B2DF2" w:rsidRPr="00BF5782" w14:paraId="7F740485" w14:textId="77777777" w:rsidTr="009B2DF2">
        <w:trPr>
          <w:trHeight w:hRule="exact" w:val="3379"/>
        </w:trPr>
        <w:tc>
          <w:tcPr>
            <w:tcW w:w="8023" w:type="dxa"/>
            <w:gridSpan w:val="2"/>
          </w:tcPr>
          <w:p w14:paraId="4074856C" w14:textId="12AF05EB" w:rsidR="009B2DF2" w:rsidRDefault="006A7695" w:rsidP="00265D3C">
            <w:pPr>
              <w:pStyle w:val="ReportTitleLevel1"/>
            </w:pPr>
            <w:r>
              <w:t>T</w:t>
            </w:r>
            <w:r w:rsidR="0056623E">
              <w:t>he Trilateral Agreement</w:t>
            </w:r>
          </w:p>
          <w:p w14:paraId="61F7916C" w14:textId="77777777" w:rsidR="00CA4983" w:rsidRDefault="00CA4983" w:rsidP="00265D3C">
            <w:pPr>
              <w:pStyle w:val="ReportTitleLevel1"/>
            </w:pPr>
          </w:p>
          <w:p w14:paraId="020E7390" w14:textId="62E8CADD" w:rsidR="006A7695" w:rsidRPr="00CA4983" w:rsidRDefault="0056623E" w:rsidP="00060935">
            <w:pPr>
              <w:pStyle w:val="ReportTitleLevel1"/>
              <w:rPr>
                <w:sz w:val="52"/>
                <w:szCs w:val="52"/>
              </w:rPr>
            </w:pPr>
            <w:r>
              <w:rPr>
                <w:sz w:val="52"/>
                <w:szCs w:val="52"/>
              </w:rPr>
              <w:t xml:space="preserve">NUS-USI; NUS </w:t>
            </w:r>
            <w:r w:rsidR="00060935">
              <w:rPr>
                <w:sz w:val="52"/>
                <w:szCs w:val="52"/>
              </w:rPr>
              <w:t>and</w:t>
            </w:r>
            <w:r>
              <w:rPr>
                <w:sz w:val="52"/>
                <w:szCs w:val="52"/>
              </w:rPr>
              <w:t xml:space="preserve"> USI</w:t>
            </w:r>
          </w:p>
        </w:tc>
      </w:tr>
      <w:tr w:rsidR="009B2DF2" w14:paraId="0DE6B776" w14:textId="77777777" w:rsidTr="009B2DF2">
        <w:trPr>
          <w:gridAfter w:val="1"/>
          <w:wAfter w:w="1119" w:type="dxa"/>
          <w:trHeight w:hRule="exact" w:val="403"/>
        </w:trPr>
        <w:tc>
          <w:tcPr>
            <w:tcW w:w="6904" w:type="dxa"/>
          </w:tcPr>
          <w:p w14:paraId="20DE5EC7" w14:textId="77777777" w:rsidR="009B2DF2" w:rsidRDefault="009B2DF2" w:rsidP="009B2DF2"/>
        </w:tc>
      </w:tr>
      <w:tr w:rsidR="009B2DF2" w:rsidRPr="00F95EB6" w14:paraId="23C05E15" w14:textId="77777777" w:rsidTr="009B2DF2">
        <w:trPr>
          <w:gridAfter w:val="1"/>
          <w:wAfter w:w="1119" w:type="dxa"/>
          <w:trHeight w:hRule="exact" w:val="1593"/>
        </w:trPr>
        <w:tc>
          <w:tcPr>
            <w:tcW w:w="6904" w:type="dxa"/>
          </w:tcPr>
          <w:p w14:paraId="5B3F20B7" w14:textId="77777777" w:rsidR="0056623E" w:rsidRDefault="0056623E" w:rsidP="009B2DF2">
            <w:pPr>
              <w:pStyle w:val="ReportTitleLevel3"/>
            </w:pPr>
            <w:r>
              <w:t>This agreement replaced the original NUS-USI bilateral</w:t>
            </w:r>
          </w:p>
          <w:p w14:paraId="40A5627E" w14:textId="7668EBF3" w:rsidR="009B2DF2" w:rsidRPr="00F95EB6" w:rsidRDefault="0056623E" w:rsidP="009B2DF2">
            <w:pPr>
              <w:pStyle w:val="ReportTitleLevel3"/>
            </w:pPr>
            <w:r>
              <w:t xml:space="preserve"> Agreement in 2012</w:t>
            </w:r>
          </w:p>
        </w:tc>
      </w:tr>
    </w:tbl>
    <w:p w14:paraId="25E60B18" w14:textId="77777777" w:rsidR="009B2DF2" w:rsidRDefault="009B2DF2">
      <w:pPr>
        <w:adjustRightInd/>
        <w:snapToGrid/>
        <w:spacing w:line="240" w:lineRule="auto"/>
        <w:rPr>
          <w:rFonts w:eastAsiaTheme="majorEastAsia" w:cstheme="majorBidi"/>
          <w:bCs/>
          <w:color w:val="FFFFFF" w:themeColor="background1"/>
          <w:sz w:val="52"/>
          <w:szCs w:val="28"/>
          <w:lang w:eastAsia="ja-JP"/>
        </w:rPr>
      </w:pPr>
    </w:p>
    <w:p w14:paraId="05446BCB" w14:textId="77777777" w:rsidR="00017D19" w:rsidRPr="00391152" w:rsidRDefault="009B2DF2" w:rsidP="00391152">
      <w:pPr>
        <w:adjustRightInd/>
        <w:snapToGrid/>
        <w:spacing w:line="240" w:lineRule="auto"/>
        <w:rPr>
          <w:rFonts w:eastAsiaTheme="majorEastAsia" w:cstheme="majorBidi"/>
          <w:bCs/>
          <w:color w:val="FFFFFF" w:themeColor="background1"/>
          <w:sz w:val="52"/>
          <w:szCs w:val="28"/>
          <w:lang w:eastAsia="ja-JP"/>
        </w:rPr>
        <w:sectPr w:rsidR="00017D19" w:rsidRPr="00391152" w:rsidSect="002F3C47">
          <w:headerReference w:type="default" r:id="rId11"/>
          <w:footerReference w:type="default" r:id="rId12"/>
          <w:headerReference w:type="first" r:id="rId13"/>
          <w:endnotePr>
            <w:numFmt w:val="decimal"/>
          </w:endnotePr>
          <w:pgSz w:w="11906" w:h="16838"/>
          <w:pgMar w:top="1559" w:right="1985" w:bottom="1508" w:left="794" w:header="227" w:footer="420" w:gutter="0"/>
          <w:pgNumType w:start="1"/>
          <w:cols w:space="369"/>
          <w:titlePg/>
          <w:docGrid w:linePitch="360"/>
        </w:sectPr>
      </w:pPr>
      <w:r>
        <w:rPr>
          <w:rFonts w:eastAsiaTheme="majorEastAsia" w:cstheme="majorBidi"/>
          <w:bCs/>
          <w:color w:val="FFFFFF" w:themeColor="background1"/>
          <w:sz w:val="52"/>
          <w:szCs w:val="28"/>
          <w:lang w:eastAsia="ja-JP"/>
        </w:rPr>
        <w:br w:type="page"/>
      </w:r>
    </w:p>
    <w:p w14:paraId="2CE7F695" w14:textId="49016F55" w:rsidR="00367017" w:rsidRDefault="0049227B">
      <w:pPr>
        <w:adjustRightInd/>
        <w:snapToGrid/>
        <w:spacing w:line="240" w:lineRule="auto"/>
        <w:sectPr w:rsidR="00367017" w:rsidSect="00220EB7">
          <w:endnotePr>
            <w:numFmt w:val="decimal"/>
          </w:endnotePr>
          <w:pgSz w:w="11906" w:h="16838"/>
          <w:pgMar w:top="1560" w:right="1985" w:bottom="1510" w:left="794" w:header="227" w:footer="419" w:gutter="0"/>
          <w:cols w:space="369"/>
          <w:docGrid w:linePitch="360"/>
        </w:sectPr>
      </w:pPr>
      <w:r>
        <w:rPr>
          <w:noProof/>
          <w:lang w:eastAsia="en-GB"/>
        </w:rPr>
        <w:lastRenderedPageBreak/>
        <mc:AlternateContent>
          <mc:Choice Requires="wps">
            <w:drawing>
              <wp:anchor distT="0" distB="0" distL="114300" distR="114300" simplePos="0" relativeHeight="251660288" behindDoc="0" locked="0" layoutInCell="1" allowOverlap="1" wp14:anchorId="18CAB40D" wp14:editId="5718DA35">
                <wp:simplePos x="0" y="0"/>
                <wp:positionH relativeFrom="column">
                  <wp:posOffset>-635</wp:posOffset>
                </wp:positionH>
                <wp:positionV relativeFrom="paragraph">
                  <wp:posOffset>114300</wp:posOffset>
                </wp:positionV>
                <wp:extent cx="6011545" cy="5143500"/>
                <wp:effectExtent l="0" t="0" r="0" b="12700"/>
                <wp:wrapSquare wrapText="bothSides"/>
                <wp:docPr id="224" name="Text Box 224"/>
                <wp:cNvGraphicFramePr/>
                <a:graphic xmlns:a="http://schemas.openxmlformats.org/drawingml/2006/main">
                  <a:graphicData uri="http://schemas.microsoft.com/office/word/2010/wordprocessingShape">
                    <wps:wsp>
                      <wps:cNvSpPr txBox="1"/>
                      <wps:spPr>
                        <a:xfrm>
                          <a:off x="0" y="0"/>
                          <a:ext cx="6011545" cy="514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5C9DE" w14:textId="77777777" w:rsidR="00DB2BBC" w:rsidRDefault="00DB2BBC" w:rsidP="0049227B">
                            <w:pPr>
                              <w:pStyle w:val="Heading1"/>
                            </w:pPr>
                            <w:r>
                              <w:t>Contents</w:t>
                            </w:r>
                          </w:p>
                          <w:p w14:paraId="71EA7B1D" w14:textId="77777777" w:rsidR="00060935" w:rsidRDefault="00060935" w:rsidP="00060935">
                            <w:pPr>
                              <w:pStyle w:val="Heading2"/>
                              <w:tabs>
                                <w:tab w:val="right" w:pos="9072"/>
                              </w:tabs>
                            </w:pPr>
                          </w:p>
                          <w:p w14:paraId="4B820D35" w14:textId="77777777" w:rsidR="00060935" w:rsidRDefault="00060935" w:rsidP="00060935">
                            <w:pPr>
                              <w:pStyle w:val="Heading2"/>
                              <w:tabs>
                                <w:tab w:val="right" w:pos="9072"/>
                              </w:tabs>
                            </w:pPr>
                          </w:p>
                          <w:p w14:paraId="541F472F" w14:textId="105736C8" w:rsidR="00DB2BBC" w:rsidRDefault="00060935" w:rsidP="00060935">
                            <w:pPr>
                              <w:pStyle w:val="Heading2"/>
                              <w:tabs>
                                <w:tab w:val="right" w:pos="9072"/>
                              </w:tabs>
                            </w:pPr>
                            <w:r>
                              <w:t xml:space="preserve">The agreement </w:t>
                            </w:r>
                            <w:r w:rsidR="00DB2BBC">
                              <w:tab/>
                              <w:t xml:space="preserve">  Page </w:t>
                            </w:r>
                            <w:r>
                              <w:t>3</w:t>
                            </w:r>
                          </w:p>
                          <w:p w14:paraId="4EFAC5CB" w14:textId="77777777" w:rsidR="00DB2BBC" w:rsidRDefault="00DB2BBC" w:rsidP="00CD7CE4">
                            <w:pPr>
                              <w:tabs>
                                <w:tab w:val="right" w:leader="dot" w:pos="9072"/>
                              </w:tabs>
                            </w:pPr>
                          </w:p>
                          <w:p w14:paraId="066F35AE" w14:textId="720FD4F2" w:rsidR="00DB2BBC" w:rsidRDefault="00060935" w:rsidP="00060935">
                            <w:pPr>
                              <w:pStyle w:val="Heading2"/>
                              <w:tabs>
                                <w:tab w:val="right" w:leader="dot" w:pos="9072"/>
                              </w:tabs>
                            </w:pPr>
                            <w:r>
                              <w:t>Preamble</w:t>
                            </w:r>
                            <w:r w:rsidR="00DB2BBC">
                              <w:tab/>
                              <w:t xml:space="preserve">  Page </w:t>
                            </w:r>
                            <w:r>
                              <w:t>4</w:t>
                            </w:r>
                          </w:p>
                          <w:p w14:paraId="736AF660" w14:textId="77777777" w:rsidR="00DB2BBC" w:rsidRDefault="00DB2BBC" w:rsidP="00CD7CE4">
                            <w:pPr>
                              <w:tabs>
                                <w:tab w:val="right" w:leader="dot" w:pos="9072"/>
                              </w:tabs>
                            </w:pPr>
                          </w:p>
                          <w:p w14:paraId="2450F965" w14:textId="3A8DEDD9" w:rsidR="00DB2BBC" w:rsidRDefault="00060935" w:rsidP="00060935">
                            <w:pPr>
                              <w:pStyle w:val="Heading2"/>
                              <w:tabs>
                                <w:tab w:val="right" w:leader="dot" w:pos="9072"/>
                              </w:tabs>
                            </w:pPr>
                            <w:r>
                              <w:t>Membership</w:t>
                            </w:r>
                            <w:r w:rsidR="00DB2BBC">
                              <w:tab/>
                              <w:t xml:space="preserve">  Page </w:t>
                            </w:r>
                            <w:r>
                              <w:t>4</w:t>
                            </w:r>
                          </w:p>
                          <w:p w14:paraId="517C6312" w14:textId="77777777" w:rsidR="00DB2BBC" w:rsidRDefault="00DB2BBC" w:rsidP="00CD7CE4">
                            <w:pPr>
                              <w:tabs>
                                <w:tab w:val="right" w:leader="dot" w:pos="9072"/>
                              </w:tabs>
                            </w:pPr>
                          </w:p>
                          <w:p w14:paraId="66179C99" w14:textId="0E4E9B7D" w:rsidR="00060935" w:rsidRDefault="00060935" w:rsidP="00060935">
                            <w:pPr>
                              <w:pStyle w:val="Heading2"/>
                              <w:tabs>
                                <w:tab w:val="right" w:leader="dot" w:pos="9072"/>
                              </w:tabs>
                            </w:pPr>
                            <w:r>
                              <w:t>Governance and ownership</w:t>
                            </w:r>
                            <w:r w:rsidR="00DB2BBC">
                              <w:tab/>
                              <w:t xml:space="preserve">  Page </w:t>
                            </w:r>
                            <w:r>
                              <w:t>5</w:t>
                            </w:r>
                            <w:r w:rsidRPr="00060935">
                              <w:t xml:space="preserve"> </w:t>
                            </w:r>
                          </w:p>
                          <w:p w14:paraId="78AFBD95" w14:textId="77777777" w:rsidR="00060935" w:rsidRPr="00060935" w:rsidRDefault="00060935" w:rsidP="00060935"/>
                          <w:p w14:paraId="75884B6F" w14:textId="13AC72B4" w:rsidR="00060935" w:rsidRDefault="00060935" w:rsidP="00060935">
                            <w:pPr>
                              <w:pStyle w:val="Heading2"/>
                              <w:tabs>
                                <w:tab w:val="right" w:leader="dot" w:pos="9072"/>
                              </w:tabs>
                            </w:pPr>
                            <w:r>
                              <w:t>Finances</w:t>
                            </w:r>
                            <w:r>
                              <w:tab/>
                              <w:t xml:space="preserve">  Page 5</w:t>
                            </w:r>
                          </w:p>
                          <w:p w14:paraId="08C2D744" w14:textId="77777777" w:rsidR="00060935" w:rsidRDefault="00060935" w:rsidP="00060935">
                            <w:pPr>
                              <w:tabs>
                                <w:tab w:val="right" w:leader="dot" w:pos="9072"/>
                              </w:tabs>
                            </w:pPr>
                          </w:p>
                          <w:p w14:paraId="35C8FB95" w14:textId="6B22B188" w:rsidR="00060935" w:rsidRDefault="00060935" w:rsidP="00060935">
                            <w:pPr>
                              <w:pStyle w:val="Heading2"/>
                              <w:tabs>
                                <w:tab w:val="right" w:leader="dot" w:pos="9072"/>
                              </w:tabs>
                            </w:pPr>
                            <w:r>
                              <w:t>President</w:t>
                            </w:r>
                            <w:r>
                              <w:tab/>
                              <w:t xml:space="preserve">  Page 6</w:t>
                            </w:r>
                          </w:p>
                          <w:p w14:paraId="7A685F96" w14:textId="77777777" w:rsidR="00060935" w:rsidRDefault="00060935" w:rsidP="00060935">
                            <w:pPr>
                              <w:tabs>
                                <w:tab w:val="right" w:leader="dot" w:pos="9072"/>
                              </w:tabs>
                            </w:pPr>
                          </w:p>
                          <w:p w14:paraId="350ED368" w14:textId="77777777" w:rsidR="00060935" w:rsidRDefault="00060935" w:rsidP="00060935">
                            <w:pPr>
                              <w:pStyle w:val="Heading2"/>
                              <w:tabs>
                                <w:tab w:val="right" w:leader="dot" w:pos="9072"/>
                              </w:tabs>
                            </w:pPr>
                            <w:r>
                              <w:t>Joint meetings</w:t>
                            </w:r>
                            <w:r>
                              <w:tab/>
                              <w:t xml:space="preserve">  Page 6</w:t>
                            </w:r>
                            <w:r w:rsidRPr="00060935">
                              <w:t xml:space="preserve"> </w:t>
                            </w:r>
                          </w:p>
                          <w:p w14:paraId="31D400AA" w14:textId="77777777" w:rsidR="00060935" w:rsidRDefault="00060935" w:rsidP="00060935">
                            <w:pPr>
                              <w:pStyle w:val="Heading2"/>
                              <w:tabs>
                                <w:tab w:val="right" w:leader="dot" w:pos="9072"/>
                              </w:tabs>
                            </w:pPr>
                          </w:p>
                          <w:p w14:paraId="3C0F7D7C" w14:textId="5AF1EBA9" w:rsidR="00060935" w:rsidRDefault="00060935" w:rsidP="00060935">
                            <w:pPr>
                              <w:pStyle w:val="Heading2"/>
                              <w:tabs>
                                <w:tab w:val="right" w:leader="dot" w:pos="9072"/>
                              </w:tabs>
                            </w:pPr>
                            <w:r>
                              <w:t>Amendments</w:t>
                            </w:r>
                            <w:r>
                              <w:tab/>
                              <w:t xml:space="preserve">  Page 6</w:t>
                            </w:r>
                          </w:p>
                          <w:p w14:paraId="394DC65A" w14:textId="77777777" w:rsidR="00060935" w:rsidRDefault="00060935" w:rsidP="00060935">
                            <w:pPr>
                              <w:tabs>
                                <w:tab w:val="right" w:leader="dot" w:pos="9072"/>
                              </w:tabs>
                            </w:pPr>
                          </w:p>
                          <w:p w14:paraId="77BF4F65" w14:textId="24AC1DBC" w:rsidR="00060935" w:rsidRDefault="00060935" w:rsidP="00060935">
                            <w:pPr>
                              <w:pStyle w:val="Heading2"/>
                              <w:tabs>
                                <w:tab w:val="right" w:leader="dot" w:pos="9072"/>
                              </w:tabs>
                            </w:pPr>
                            <w:r>
                              <w:t>Governing law</w:t>
                            </w:r>
                            <w:r>
                              <w:tab/>
                              <w:t xml:space="preserve">  Page 7</w:t>
                            </w:r>
                          </w:p>
                          <w:p w14:paraId="0155DAB1" w14:textId="77777777" w:rsidR="00060935" w:rsidRDefault="00060935" w:rsidP="00060935">
                            <w:pPr>
                              <w:tabs>
                                <w:tab w:val="right" w:leader="dot" w:pos="9072"/>
                              </w:tabs>
                            </w:pPr>
                          </w:p>
                          <w:p w14:paraId="1963BC34" w14:textId="0656693A" w:rsidR="00060935" w:rsidRPr="00060935" w:rsidRDefault="00060935" w:rsidP="00060935">
                            <w:pPr>
                              <w:pStyle w:val="Heading2"/>
                              <w:tabs>
                                <w:tab w:val="right" w:leader="dot" w:pos="9072"/>
                              </w:tabs>
                            </w:pPr>
                          </w:p>
                          <w:p w14:paraId="69BD43C1" w14:textId="76CAB6E9" w:rsidR="00DB2BBC" w:rsidRDefault="00DB2BBC" w:rsidP="00060935">
                            <w:pPr>
                              <w:pStyle w:val="Heading2"/>
                              <w:tabs>
                                <w:tab w:val="right" w:leader="dot" w:pos="9072"/>
                              </w:tabs>
                            </w:pPr>
                          </w:p>
                          <w:p w14:paraId="22F0466E" w14:textId="77777777" w:rsidR="00060935" w:rsidRPr="00060935" w:rsidRDefault="00060935" w:rsidP="00060935"/>
                          <w:p w14:paraId="1CDD3C20" w14:textId="77777777" w:rsidR="00DB2BBC" w:rsidRDefault="00DB2BBC" w:rsidP="00C64AD8">
                            <w:pPr>
                              <w:tabs>
                                <w:tab w:val="right" w:leader="dot" w:pos="7938"/>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CAB40D" id="_x0000_t202" coordsize="21600,21600" o:spt="202" path="m,l,21600r21600,l21600,xe">
                <v:stroke joinstyle="miter"/>
                <v:path gradientshapeok="t" o:connecttype="rect"/>
              </v:shapetype>
              <v:shape id="Text Box 224" o:spid="_x0000_s1026" type="#_x0000_t202" style="position:absolute;margin-left:-.05pt;margin-top:9pt;width:473.35pt;height:4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TUrwIAAKg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" filled="f" stroked="f">
                <v:textbox>
                  <w:txbxContent>
                    <w:p w14:paraId="4F25C9DE" w14:textId="77777777" w:rsidR="00DB2BBC" w:rsidRDefault="00DB2BBC" w:rsidP="0049227B">
                      <w:pPr>
                        <w:pStyle w:val="Heading1"/>
                      </w:pPr>
                      <w:r>
                        <w:t>Contents</w:t>
                      </w:r>
                    </w:p>
                    <w:p w14:paraId="71EA7B1D" w14:textId="77777777" w:rsidR="00060935" w:rsidRDefault="00060935" w:rsidP="00060935">
                      <w:pPr>
                        <w:pStyle w:val="Heading2"/>
                        <w:tabs>
                          <w:tab w:val="right" w:pos="9072"/>
                        </w:tabs>
                      </w:pPr>
                    </w:p>
                    <w:p w14:paraId="4B820D35" w14:textId="77777777" w:rsidR="00060935" w:rsidRDefault="00060935" w:rsidP="00060935">
                      <w:pPr>
                        <w:pStyle w:val="Heading2"/>
                        <w:tabs>
                          <w:tab w:val="right" w:pos="9072"/>
                        </w:tabs>
                      </w:pPr>
                    </w:p>
                    <w:p w14:paraId="541F472F" w14:textId="105736C8" w:rsidR="00DB2BBC" w:rsidRDefault="00060935" w:rsidP="00060935">
                      <w:pPr>
                        <w:pStyle w:val="Heading2"/>
                        <w:tabs>
                          <w:tab w:val="right" w:pos="9072"/>
                        </w:tabs>
                      </w:pPr>
                      <w:r>
                        <w:t xml:space="preserve">The agreement </w:t>
                      </w:r>
                      <w:r w:rsidR="00DB2BBC">
                        <w:tab/>
                        <w:t xml:space="preserve">  Page </w:t>
                      </w:r>
                      <w:r>
                        <w:t>3</w:t>
                      </w:r>
                    </w:p>
                    <w:p w14:paraId="4EFAC5CB" w14:textId="77777777" w:rsidR="00DB2BBC" w:rsidRDefault="00DB2BBC" w:rsidP="00CD7CE4">
                      <w:pPr>
                        <w:tabs>
                          <w:tab w:val="right" w:leader="dot" w:pos="9072"/>
                        </w:tabs>
                      </w:pPr>
                    </w:p>
                    <w:p w14:paraId="066F35AE" w14:textId="720FD4F2" w:rsidR="00DB2BBC" w:rsidRDefault="00060935" w:rsidP="00060935">
                      <w:pPr>
                        <w:pStyle w:val="Heading2"/>
                        <w:tabs>
                          <w:tab w:val="right" w:leader="dot" w:pos="9072"/>
                        </w:tabs>
                      </w:pPr>
                      <w:r>
                        <w:t>Preamble</w:t>
                      </w:r>
                      <w:r w:rsidR="00DB2BBC">
                        <w:tab/>
                        <w:t xml:space="preserve">  Page </w:t>
                      </w:r>
                      <w:r>
                        <w:t>4</w:t>
                      </w:r>
                    </w:p>
                    <w:p w14:paraId="736AF660" w14:textId="77777777" w:rsidR="00DB2BBC" w:rsidRDefault="00DB2BBC" w:rsidP="00CD7CE4">
                      <w:pPr>
                        <w:tabs>
                          <w:tab w:val="right" w:leader="dot" w:pos="9072"/>
                        </w:tabs>
                      </w:pPr>
                    </w:p>
                    <w:p w14:paraId="2450F965" w14:textId="3A8DEDD9" w:rsidR="00DB2BBC" w:rsidRDefault="00060935" w:rsidP="00060935">
                      <w:pPr>
                        <w:pStyle w:val="Heading2"/>
                        <w:tabs>
                          <w:tab w:val="right" w:leader="dot" w:pos="9072"/>
                        </w:tabs>
                      </w:pPr>
                      <w:r>
                        <w:t>Membership</w:t>
                      </w:r>
                      <w:r w:rsidR="00DB2BBC">
                        <w:tab/>
                        <w:t xml:space="preserve">  Page </w:t>
                      </w:r>
                      <w:r>
                        <w:t>4</w:t>
                      </w:r>
                    </w:p>
                    <w:p w14:paraId="517C6312" w14:textId="77777777" w:rsidR="00DB2BBC" w:rsidRDefault="00DB2BBC" w:rsidP="00CD7CE4">
                      <w:pPr>
                        <w:tabs>
                          <w:tab w:val="right" w:leader="dot" w:pos="9072"/>
                        </w:tabs>
                      </w:pPr>
                    </w:p>
                    <w:p w14:paraId="66179C99" w14:textId="0E4E9B7D" w:rsidR="00060935" w:rsidRDefault="00060935" w:rsidP="00060935">
                      <w:pPr>
                        <w:pStyle w:val="Heading2"/>
                        <w:tabs>
                          <w:tab w:val="right" w:leader="dot" w:pos="9072"/>
                        </w:tabs>
                      </w:pPr>
                      <w:r>
                        <w:t>Governance and ownership</w:t>
                      </w:r>
                      <w:r w:rsidR="00DB2BBC">
                        <w:tab/>
                        <w:t xml:space="preserve">  Page </w:t>
                      </w:r>
                      <w:r>
                        <w:t>5</w:t>
                      </w:r>
                      <w:r w:rsidRPr="00060935">
                        <w:t xml:space="preserve"> </w:t>
                      </w:r>
                    </w:p>
                    <w:p w14:paraId="78AFBD95" w14:textId="77777777" w:rsidR="00060935" w:rsidRPr="00060935" w:rsidRDefault="00060935" w:rsidP="00060935"/>
                    <w:p w14:paraId="75884B6F" w14:textId="13AC72B4" w:rsidR="00060935" w:rsidRDefault="00060935" w:rsidP="00060935">
                      <w:pPr>
                        <w:pStyle w:val="Heading2"/>
                        <w:tabs>
                          <w:tab w:val="right" w:leader="dot" w:pos="9072"/>
                        </w:tabs>
                      </w:pPr>
                      <w:r>
                        <w:t>Finances</w:t>
                      </w:r>
                      <w:r>
                        <w:tab/>
                        <w:t xml:space="preserve">  Page 5</w:t>
                      </w:r>
                    </w:p>
                    <w:p w14:paraId="08C2D744" w14:textId="77777777" w:rsidR="00060935" w:rsidRDefault="00060935" w:rsidP="00060935">
                      <w:pPr>
                        <w:tabs>
                          <w:tab w:val="right" w:leader="dot" w:pos="9072"/>
                        </w:tabs>
                      </w:pPr>
                    </w:p>
                    <w:p w14:paraId="35C8FB95" w14:textId="6B22B188" w:rsidR="00060935" w:rsidRDefault="00060935" w:rsidP="00060935">
                      <w:pPr>
                        <w:pStyle w:val="Heading2"/>
                        <w:tabs>
                          <w:tab w:val="right" w:leader="dot" w:pos="9072"/>
                        </w:tabs>
                      </w:pPr>
                      <w:r>
                        <w:t>President</w:t>
                      </w:r>
                      <w:r>
                        <w:tab/>
                        <w:t xml:space="preserve">  Page 6</w:t>
                      </w:r>
                    </w:p>
                    <w:p w14:paraId="7A685F96" w14:textId="77777777" w:rsidR="00060935" w:rsidRDefault="00060935" w:rsidP="00060935">
                      <w:pPr>
                        <w:tabs>
                          <w:tab w:val="right" w:leader="dot" w:pos="9072"/>
                        </w:tabs>
                      </w:pPr>
                    </w:p>
                    <w:p w14:paraId="350ED368" w14:textId="77777777" w:rsidR="00060935" w:rsidRDefault="00060935" w:rsidP="00060935">
                      <w:pPr>
                        <w:pStyle w:val="Heading2"/>
                        <w:tabs>
                          <w:tab w:val="right" w:leader="dot" w:pos="9072"/>
                        </w:tabs>
                      </w:pPr>
                      <w:r>
                        <w:t>Joint meetings</w:t>
                      </w:r>
                      <w:r>
                        <w:tab/>
                        <w:t xml:space="preserve">  Page 6</w:t>
                      </w:r>
                      <w:r w:rsidRPr="00060935">
                        <w:t xml:space="preserve"> </w:t>
                      </w:r>
                    </w:p>
                    <w:p w14:paraId="31D400AA" w14:textId="77777777" w:rsidR="00060935" w:rsidRDefault="00060935" w:rsidP="00060935">
                      <w:pPr>
                        <w:pStyle w:val="Heading2"/>
                        <w:tabs>
                          <w:tab w:val="right" w:leader="dot" w:pos="9072"/>
                        </w:tabs>
                      </w:pPr>
                    </w:p>
                    <w:p w14:paraId="3C0F7D7C" w14:textId="5AF1EBA9" w:rsidR="00060935" w:rsidRDefault="00060935" w:rsidP="00060935">
                      <w:pPr>
                        <w:pStyle w:val="Heading2"/>
                        <w:tabs>
                          <w:tab w:val="right" w:leader="dot" w:pos="9072"/>
                        </w:tabs>
                      </w:pPr>
                      <w:r>
                        <w:t>Amendments</w:t>
                      </w:r>
                      <w:r>
                        <w:tab/>
                        <w:t xml:space="preserve">  Page 6</w:t>
                      </w:r>
                    </w:p>
                    <w:p w14:paraId="394DC65A" w14:textId="77777777" w:rsidR="00060935" w:rsidRDefault="00060935" w:rsidP="00060935">
                      <w:pPr>
                        <w:tabs>
                          <w:tab w:val="right" w:leader="dot" w:pos="9072"/>
                        </w:tabs>
                      </w:pPr>
                    </w:p>
                    <w:p w14:paraId="77BF4F65" w14:textId="24AC1DBC" w:rsidR="00060935" w:rsidRDefault="00060935" w:rsidP="00060935">
                      <w:pPr>
                        <w:pStyle w:val="Heading2"/>
                        <w:tabs>
                          <w:tab w:val="right" w:leader="dot" w:pos="9072"/>
                        </w:tabs>
                      </w:pPr>
                      <w:r>
                        <w:t>Governing law</w:t>
                      </w:r>
                      <w:r>
                        <w:tab/>
                        <w:t xml:space="preserve">  Page 7</w:t>
                      </w:r>
                    </w:p>
                    <w:p w14:paraId="0155DAB1" w14:textId="77777777" w:rsidR="00060935" w:rsidRDefault="00060935" w:rsidP="00060935">
                      <w:pPr>
                        <w:tabs>
                          <w:tab w:val="right" w:leader="dot" w:pos="9072"/>
                        </w:tabs>
                      </w:pPr>
                    </w:p>
                    <w:p w14:paraId="1963BC34" w14:textId="0656693A" w:rsidR="00060935" w:rsidRPr="00060935" w:rsidRDefault="00060935" w:rsidP="00060935">
                      <w:pPr>
                        <w:pStyle w:val="Heading2"/>
                        <w:tabs>
                          <w:tab w:val="right" w:leader="dot" w:pos="9072"/>
                        </w:tabs>
                      </w:pPr>
                    </w:p>
                    <w:p w14:paraId="69BD43C1" w14:textId="76CAB6E9" w:rsidR="00DB2BBC" w:rsidRDefault="00DB2BBC" w:rsidP="00060935">
                      <w:pPr>
                        <w:pStyle w:val="Heading2"/>
                        <w:tabs>
                          <w:tab w:val="right" w:leader="dot" w:pos="9072"/>
                        </w:tabs>
                      </w:pPr>
                    </w:p>
                    <w:p w14:paraId="22F0466E" w14:textId="77777777" w:rsidR="00060935" w:rsidRPr="00060935" w:rsidRDefault="00060935" w:rsidP="00060935"/>
                    <w:p w14:paraId="1CDD3C20" w14:textId="77777777" w:rsidR="00DB2BBC" w:rsidRDefault="00DB2BBC" w:rsidP="00C64AD8">
                      <w:pPr>
                        <w:tabs>
                          <w:tab w:val="right" w:leader="dot" w:pos="7938"/>
                        </w:tabs>
                      </w:pPr>
                    </w:p>
                  </w:txbxContent>
                </v:textbox>
                <w10:wrap type="square"/>
              </v:shape>
            </w:pict>
          </mc:Fallback>
        </mc:AlternateContent>
      </w:r>
    </w:p>
    <w:p w14:paraId="1528808E" w14:textId="006490F8" w:rsidR="00625E95" w:rsidRDefault="00625E95">
      <w:pPr>
        <w:adjustRightInd/>
        <w:snapToGrid/>
        <w:spacing w:line="240" w:lineRule="auto"/>
        <w:rPr>
          <w:sz w:val="20"/>
        </w:rPr>
      </w:pPr>
      <w:r>
        <w:rPr>
          <w:sz w:val="20"/>
        </w:rPr>
        <w:br w:type="page"/>
      </w:r>
    </w:p>
    <w:p w14:paraId="2D1A25C7" w14:textId="77777777" w:rsidR="004A3285" w:rsidRPr="00421502" w:rsidRDefault="004A3285" w:rsidP="004A3285">
      <w:pPr>
        <w:rPr>
          <w:sz w:val="20"/>
        </w:rPr>
      </w:pPr>
    </w:p>
    <w:p w14:paraId="5BABA3AE" w14:textId="054C08AE" w:rsidR="00CB4C76" w:rsidRDefault="00060935" w:rsidP="00CB4C76">
      <w:pPr>
        <w:adjustRightInd/>
        <w:snapToGrid/>
        <w:spacing w:line="240" w:lineRule="auto"/>
      </w:pPr>
      <w:r>
        <w:rPr>
          <w:noProof/>
          <w:lang w:eastAsia="en-GB"/>
        </w:rPr>
        <w:drawing>
          <wp:anchor distT="0" distB="0" distL="114300" distR="114300" simplePos="0" relativeHeight="251662336" behindDoc="1" locked="0" layoutInCell="1" allowOverlap="1" wp14:anchorId="6A4946F9" wp14:editId="7BC58CE9">
            <wp:simplePos x="0" y="0"/>
            <wp:positionH relativeFrom="column">
              <wp:posOffset>-96520</wp:posOffset>
            </wp:positionH>
            <wp:positionV relativeFrom="paragraph">
              <wp:posOffset>155575</wp:posOffset>
            </wp:positionV>
            <wp:extent cx="6796405" cy="7043420"/>
            <wp:effectExtent l="0" t="0" r="1079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S highlight_rgb_rhod.red.jpg"/>
                    <pic:cNvPicPr/>
                  </pic:nvPicPr>
                  <pic:blipFill>
                    <a:blip r:embed="rId14">
                      <a:extLst>
                        <a:ext uri="{28A0092B-C50C-407E-A947-70E740481C1C}">
                          <a14:useLocalDpi xmlns:a14="http://schemas.microsoft.com/office/drawing/2010/main" val="0"/>
                        </a:ext>
                      </a:extLst>
                    </a:blip>
                    <a:stretch>
                      <a:fillRect/>
                    </a:stretch>
                  </pic:blipFill>
                  <pic:spPr>
                    <a:xfrm>
                      <a:off x="0" y="0"/>
                      <a:ext cx="6796405" cy="7043420"/>
                    </a:xfrm>
                    <a:prstGeom prst="rect">
                      <a:avLst/>
                    </a:prstGeom>
                  </pic:spPr>
                </pic:pic>
              </a:graphicData>
            </a:graphic>
            <wp14:sizeRelH relativeFrom="page">
              <wp14:pctWidth>0</wp14:pctWidth>
            </wp14:sizeRelH>
            <wp14:sizeRelV relativeFrom="page">
              <wp14:pctHeight>0</wp14:pctHeight>
            </wp14:sizeRelV>
          </wp:anchor>
        </w:drawing>
      </w:r>
    </w:p>
    <w:p w14:paraId="62B33941" w14:textId="1D209049" w:rsidR="00D06DC5" w:rsidRDefault="00D06DC5" w:rsidP="00D06DC5">
      <w:pPr>
        <w:adjustRightInd/>
        <w:snapToGrid/>
        <w:spacing w:line="240" w:lineRule="auto"/>
      </w:pPr>
    </w:p>
    <w:p w14:paraId="10A853CC" w14:textId="77777777" w:rsidR="00D06DC5" w:rsidRDefault="00D06DC5" w:rsidP="00D06DC5">
      <w:pPr>
        <w:adjustRightInd/>
        <w:snapToGrid/>
        <w:spacing w:line="240" w:lineRule="auto"/>
        <w:sectPr w:rsidR="00D06DC5" w:rsidSect="008D5DD1">
          <w:endnotePr>
            <w:numFmt w:val="decimal"/>
          </w:endnotePr>
          <w:type w:val="continuous"/>
          <w:pgSz w:w="11906" w:h="16838" w:code="9"/>
          <w:pgMar w:top="1559" w:right="1985" w:bottom="1508" w:left="794" w:header="227" w:footer="420" w:gutter="0"/>
          <w:cols w:space="369"/>
          <w:noEndnote/>
          <w:docGrid w:linePitch="360"/>
        </w:sectPr>
      </w:pPr>
    </w:p>
    <w:p w14:paraId="0B620A86" w14:textId="3EC7201B" w:rsidR="005A6D50" w:rsidRDefault="0056623E" w:rsidP="005A6D50">
      <w:pPr>
        <w:pStyle w:val="Pull-OutQuote"/>
        <w:ind w:left="851" w:right="-229"/>
        <w:rPr>
          <w:color w:val="FFFFFF" w:themeColor="background1"/>
        </w:rPr>
      </w:pPr>
      <w:r>
        <w:rPr>
          <w:color w:val="FFFFFF" w:themeColor="background1"/>
        </w:rPr>
        <w:t>The NUS-USI Agreement</w:t>
      </w:r>
      <w:r w:rsidR="005A6D50">
        <w:rPr>
          <w:color w:val="FFFFFF" w:themeColor="background1"/>
        </w:rPr>
        <w:t xml:space="preserve"> </w:t>
      </w:r>
    </w:p>
    <w:p w14:paraId="3A6D515A" w14:textId="77777777" w:rsidR="005A6D50" w:rsidRPr="005A6D50" w:rsidRDefault="005A6D50" w:rsidP="005A6D50">
      <w:pPr>
        <w:pStyle w:val="NameSurname"/>
      </w:pPr>
    </w:p>
    <w:p w14:paraId="4B3A5ADF" w14:textId="700A9040" w:rsidR="005A6D50" w:rsidRPr="005A6D50" w:rsidRDefault="0056623E" w:rsidP="005A6D50">
      <w:pPr>
        <w:pStyle w:val="NameSurname"/>
        <w:ind w:left="851" w:right="-229"/>
        <w:rPr>
          <w:color w:val="FFFFFF" w:themeColor="background1"/>
        </w:rPr>
      </w:pPr>
      <w:r>
        <w:rPr>
          <w:color w:val="FFFFFF" w:themeColor="background1"/>
        </w:rPr>
        <w:t>Trilateral protocol agreement between the National Union of Students of the United kingdom (NUSUK), THE Union of Students in Ireland (USI) (The National Unions) and the NUS-USI student movement of the National Union of Students of the United Kingdom and the Union of students in Ireland (NUS-USI) on the operation of joint work in Northern Ireland Region (The region).</w:t>
      </w:r>
    </w:p>
    <w:p w14:paraId="2FEAC13D" w14:textId="0A19270E" w:rsidR="00CB4C76" w:rsidRDefault="00CB4C76" w:rsidP="00CB4C76">
      <w:pPr>
        <w:adjustRightInd/>
        <w:snapToGrid/>
        <w:spacing w:line="240" w:lineRule="auto"/>
        <w:sectPr w:rsidR="00CB4C76" w:rsidSect="008D5DD1">
          <w:endnotePr>
            <w:numFmt w:val="decimal"/>
          </w:endnotePr>
          <w:type w:val="continuous"/>
          <w:pgSz w:w="11906" w:h="16838" w:code="9"/>
          <w:pgMar w:top="1560" w:right="1985" w:bottom="1508" w:left="794" w:header="227" w:footer="420" w:gutter="0"/>
          <w:cols w:space="369"/>
          <w:noEndnote/>
          <w:docGrid w:linePitch="360"/>
        </w:sectPr>
      </w:pPr>
    </w:p>
    <w:tbl>
      <w:tblPr>
        <w:tblStyle w:val="TableGrid"/>
        <w:tblW w:w="0" w:type="auto"/>
        <w:tblLayout w:type="fixed"/>
        <w:tblCellMar>
          <w:left w:w="0" w:type="dxa"/>
          <w:right w:w="0" w:type="dxa"/>
        </w:tblCellMar>
        <w:tblLook w:val="04A0" w:firstRow="1" w:lastRow="0" w:firstColumn="1" w:lastColumn="0" w:noHBand="0" w:noVBand="1"/>
      </w:tblPr>
      <w:tblGrid>
        <w:gridCol w:w="9356"/>
      </w:tblGrid>
      <w:tr w:rsidR="00CB4C76" w:rsidRPr="00317722" w14:paraId="228FD791" w14:textId="77777777" w:rsidTr="009B2DF2">
        <w:trPr>
          <w:trHeight w:val="520"/>
        </w:trPr>
        <w:tc>
          <w:tcPr>
            <w:tcW w:w="9356" w:type="dxa"/>
          </w:tcPr>
          <w:p w14:paraId="5C040DBC" w14:textId="17E31ACB" w:rsidR="00CB4C76" w:rsidRPr="00836718" w:rsidRDefault="003E0FDD" w:rsidP="0056623E">
            <w:pPr>
              <w:pStyle w:val="Heading1"/>
              <w:outlineLvl w:val="0"/>
            </w:pPr>
            <w:r>
              <w:t>T</w:t>
            </w:r>
            <w:r w:rsidR="0056623E">
              <w:t>he NUS-USI agreement</w:t>
            </w:r>
          </w:p>
        </w:tc>
      </w:tr>
    </w:tbl>
    <w:p w14:paraId="034D893B" w14:textId="77777777" w:rsidR="00CB4C76" w:rsidRDefault="00CB4C76" w:rsidP="00CB4C76">
      <w:pPr>
        <w:adjustRightInd/>
        <w:snapToGrid/>
        <w:spacing w:line="240" w:lineRule="auto"/>
        <w:sectPr w:rsidR="00CB4C76" w:rsidSect="008D5DD1">
          <w:endnotePr>
            <w:numFmt w:val="decimal"/>
          </w:endnotePr>
          <w:pgSz w:w="11906" w:h="16838" w:code="9"/>
          <w:pgMar w:top="1678" w:right="1985" w:bottom="1508" w:left="794" w:header="227" w:footer="420" w:gutter="0"/>
          <w:cols w:space="369"/>
          <w:noEndnote/>
          <w:docGrid w:linePitch="360"/>
        </w:sectPr>
      </w:pPr>
    </w:p>
    <w:p w14:paraId="50964EB6" w14:textId="17FBEAD7" w:rsidR="00CB4C76" w:rsidRDefault="0056623E" w:rsidP="00CB4C76">
      <w:pPr>
        <w:pStyle w:val="Heading2"/>
      </w:pPr>
      <w:r>
        <w:t>Preamble</w:t>
      </w:r>
    </w:p>
    <w:p w14:paraId="0D8C723A" w14:textId="77777777" w:rsidR="00007FD1" w:rsidRPr="00007FD1" w:rsidRDefault="00007FD1" w:rsidP="00007FD1"/>
    <w:p w14:paraId="352603D4" w14:textId="77777777" w:rsidR="0056623E" w:rsidRPr="00765D37" w:rsidRDefault="0056623E" w:rsidP="0056623E">
      <w:pPr>
        <w:ind w:left="720" w:hanging="720"/>
        <w:rPr>
          <w:rFonts w:cs="Arial"/>
          <w:color w:val="000000"/>
          <w:sz w:val="20"/>
          <w:lang w:val="en-US"/>
        </w:rPr>
      </w:pPr>
      <w:bookmarkStart w:id="1" w:name="_Toc358900329"/>
      <w:r w:rsidRPr="00765D37">
        <w:rPr>
          <w:rFonts w:cs="Arial"/>
          <w:color w:val="000000"/>
          <w:sz w:val="20"/>
        </w:rPr>
        <w:t>1.1.</w:t>
      </w:r>
      <w:r w:rsidRPr="00765D37">
        <w:rPr>
          <w:rFonts w:cs="Arial"/>
          <w:color w:val="000000"/>
          <w:sz w:val="20"/>
        </w:rPr>
        <w:tab/>
        <w:t xml:space="preserve">NUSUK and USI </w:t>
      </w:r>
      <w:r w:rsidRPr="00765D37">
        <w:rPr>
          <w:rFonts w:cs="Arial"/>
          <w:bCs/>
          <w:color w:val="000000"/>
          <w:sz w:val="20"/>
          <w:lang w:val="en-IE"/>
        </w:rPr>
        <w:t xml:space="preserve">as sovereign and independent national students’ unions wish to further develop their unique relationship by working together to secure and assure the effective representation of the interests of students in </w:t>
      </w:r>
      <w:smartTag w:uri="urn:schemas-microsoft-com:office:smarttags" w:element="country-region">
        <w:smartTag w:uri="urn:schemas-microsoft-com:office:smarttags" w:element="place">
          <w:r w:rsidRPr="00765D37">
            <w:rPr>
              <w:rFonts w:cs="Arial"/>
              <w:bCs/>
              <w:color w:val="000000"/>
              <w:sz w:val="20"/>
              <w:lang w:val="en-IE"/>
            </w:rPr>
            <w:t>Northern Ireland</w:t>
          </w:r>
        </w:smartTag>
      </w:smartTag>
      <w:r w:rsidRPr="00765D37">
        <w:rPr>
          <w:rFonts w:cs="Arial"/>
          <w:bCs/>
          <w:color w:val="000000"/>
          <w:sz w:val="20"/>
          <w:lang w:val="en-IE"/>
        </w:rPr>
        <w:t>.</w:t>
      </w:r>
      <w:r w:rsidRPr="00765D37">
        <w:rPr>
          <w:rFonts w:cs="Arial"/>
          <w:color w:val="000000"/>
          <w:sz w:val="20"/>
          <w:lang w:val="en-IE"/>
        </w:rPr>
        <w:t xml:space="preserve"> </w:t>
      </w:r>
    </w:p>
    <w:p w14:paraId="0E6DBB8D" w14:textId="77777777" w:rsidR="0056623E" w:rsidRPr="00765D37" w:rsidRDefault="0056623E" w:rsidP="0056623E">
      <w:pPr>
        <w:ind w:left="720" w:hanging="720"/>
        <w:rPr>
          <w:rFonts w:cs="Arial"/>
          <w:color w:val="000000"/>
          <w:sz w:val="20"/>
        </w:rPr>
      </w:pPr>
    </w:p>
    <w:p w14:paraId="6C2253AB" w14:textId="15399996" w:rsidR="0056623E" w:rsidRDefault="0056623E" w:rsidP="0056623E">
      <w:pPr>
        <w:ind w:left="720" w:hanging="720"/>
        <w:rPr>
          <w:rFonts w:cs="Arial"/>
          <w:color w:val="000000"/>
          <w:sz w:val="20"/>
        </w:rPr>
      </w:pPr>
      <w:r>
        <w:rPr>
          <w:rFonts w:cs="Arial"/>
          <w:color w:val="000000"/>
          <w:sz w:val="20"/>
        </w:rPr>
        <w:t>1.2</w:t>
      </w:r>
      <w:r>
        <w:rPr>
          <w:rFonts w:cs="Arial"/>
          <w:color w:val="000000"/>
          <w:sz w:val="20"/>
        </w:rPr>
        <w:tab/>
        <w:t>The objective of all joint work undertaken by the two National Unions shall be to promote, defend and extend the rights of students and to develop and champion strong students’ unions in the North of Ireland.  Both National Unions recognise that close co-operation over and above normal international contact is vital in pursuing these objectives.</w:t>
      </w:r>
    </w:p>
    <w:p w14:paraId="5A2AC5CD" w14:textId="77777777" w:rsidR="0056623E" w:rsidRDefault="0056623E" w:rsidP="0056623E">
      <w:pPr>
        <w:ind w:left="720" w:hanging="720"/>
        <w:rPr>
          <w:rFonts w:cs="Arial"/>
          <w:color w:val="000000"/>
          <w:sz w:val="20"/>
        </w:rPr>
      </w:pPr>
    </w:p>
    <w:p w14:paraId="768DB049" w14:textId="5A07F9F6" w:rsidR="0056623E" w:rsidRPr="00765D37" w:rsidRDefault="0056623E" w:rsidP="0056623E">
      <w:pPr>
        <w:ind w:left="720" w:hanging="720"/>
        <w:rPr>
          <w:rFonts w:cs="Arial"/>
          <w:color w:val="000000"/>
          <w:sz w:val="20"/>
        </w:rPr>
      </w:pPr>
      <w:r w:rsidRPr="00765D37">
        <w:rPr>
          <w:rFonts w:cs="Arial"/>
          <w:color w:val="000000"/>
          <w:sz w:val="20"/>
        </w:rPr>
        <w:t>1.3</w:t>
      </w:r>
      <w:r w:rsidRPr="00765D37">
        <w:rPr>
          <w:rFonts w:cs="Arial"/>
          <w:color w:val="000000"/>
          <w:sz w:val="20"/>
        </w:rPr>
        <w:tab/>
        <w:t xml:space="preserve">The National Unions are </w:t>
      </w:r>
      <w:r w:rsidRPr="00765D37">
        <w:rPr>
          <w:rFonts w:cs="Arial"/>
          <w:sz w:val="20"/>
        </w:rPr>
        <w:t>committed to supporting</w:t>
      </w:r>
      <w:r w:rsidRPr="00765D37">
        <w:rPr>
          <w:rFonts w:cs="Arial"/>
          <w:color w:val="000000"/>
          <w:sz w:val="20"/>
        </w:rPr>
        <w:t xml:space="preserve"> and e</w:t>
      </w:r>
      <w:r w:rsidR="000240A3">
        <w:rPr>
          <w:rFonts w:cs="Arial"/>
          <w:color w:val="000000"/>
          <w:sz w:val="20"/>
        </w:rPr>
        <w:t>mpowering local democratic self-</w:t>
      </w:r>
      <w:r w:rsidRPr="00765D37">
        <w:rPr>
          <w:rFonts w:cs="Arial"/>
          <w:color w:val="000000"/>
          <w:sz w:val="20"/>
        </w:rPr>
        <w:t xml:space="preserve">organisation and determination as being the most effective way to achieve these aims. </w:t>
      </w:r>
    </w:p>
    <w:p w14:paraId="34B0D389" w14:textId="77777777" w:rsidR="0056623E" w:rsidRPr="00765D37" w:rsidRDefault="0056623E" w:rsidP="0056623E">
      <w:pPr>
        <w:ind w:left="720" w:hanging="720"/>
        <w:rPr>
          <w:rFonts w:cs="Arial"/>
          <w:color w:val="000000"/>
          <w:sz w:val="20"/>
        </w:rPr>
      </w:pPr>
    </w:p>
    <w:p w14:paraId="7EB001B6" w14:textId="77777777" w:rsidR="0056623E" w:rsidRPr="00765D37" w:rsidRDefault="0056623E" w:rsidP="0056623E">
      <w:pPr>
        <w:ind w:left="720" w:hanging="720"/>
        <w:rPr>
          <w:rFonts w:cs="Arial"/>
          <w:color w:val="000000"/>
          <w:sz w:val="20"/>
        </w:rPr>
      </w:pPr>
      <w:r w:rsidRPr="00765D37">
        <w:rPr>
          <w:rFonts w:cs="Arial"/>
          <w:color w:val="000000"/>
          <w:sz w:val="20"/>
        </w:rPr>
        <w:t>1.4</w:t>
      </w:r>
      <w:r w:rsidRPr="00765D37">
        <w:rPr>
          <w:rFonts w:cs="Arial"/>
          <w:color w:val="000000"/>
          <w:sz w:val="20"/>
        </w:rPr>
        <w:tab/>
      </w:r>
      <w:r w:rsidRPr="00765D37">
        <w:rPr>
          <w:rFonts w:cs="Arial"/>
          <w:sz w:val="20"/>
        </w:rPr>
        <w:t xml:space="preserve">This agreement recognises the central principle of NUS and USI working within their own policy </w:t>
      </w:r>
      <w:r w:rsidRPr="00765D37">
        <w:rPr>
          <w:rFonts w:cs="Arial"/>
          <w:bCs/>
          <w:sz w:val="20"/>
          <w:lang w:val="en-IE"/>
        </w:rPr>
        <w:t>frameworks</w:t>
      </w:r>
      <w:r w:rsidRPr="00765D37">
        <w:rPr>
          <w:rFonts w:cs="Arial"/>
          <w:sz w:val="20"/>
        </w:rPr>
        <w:t xml:space="preserve"> in the region and as such</w:t>
      </w:r>
      <w:r w:rsidRPr="00765D37">
        <w:rPr>
          <w:rFonts w:cs="Arial"/>
          <w:color w:val="000000"/>
          <w:sz w:val="20"/>
        </w:rPr>
        <w:t xml:space="preserve"> are committed to fully involving and supporting all students’ unions in the region in their respective national structures</w:t>
      </w:r>
      <w:r w:rsidRPr="00765D37">
        <w:rPr>
          <w:rFonts w:cs="Arial"/>
          <w:b/>
          <w:color w:val="000000"/>
          <w:sz w:val="20"/>
        </w:rPr>
        <w:t xml:space="preserve">.  </w:t>
      </w:r>
    </w:p>
    <w:p w14:paraId="413EA63E" w14:textId="77777777" w:rsidR="0056623E" w:rsidRPr="00765D37" w:rsidRDefault="0056623E" w:rsidP="0056623E">
      <w:pPr>
        <w:ind w:left="720" w:hanging="720"/>
        <w:rPr>
          <w:rFonts w:cs="Arial"/>
          <w:color w:val="000000"/>
          <w:sz w:val="20"/>
        </w:rPr>
      </w:pPr>
    </w:p>
    <w:p w14:paraId="1B7C6D92" w14:textId="77777777" w:rsidR="0056623E" w:rsidRPr="00765D37" w:rsidRDefault="0056623E" w:rsidP="0056623E">
      <w:pPr>
        <w:ind w:left="720" w:hanging="720"/>
        <w:rPr>
          <w:rFonts w:cs="Arial"/>
          <w:color w:val="000000"/>
          <w:sz w:val="20"/>
        </w:rPr>
      </w:pPr>
      <w:r w:rsidRPr="00765D37">
        <w:rPr>
          <w:rFonts w:cs="Arial"/>
          <w:color w:val="000000"/>
          <w:sz w:val="20"/>
        </w:rPr>
        <w:t>1.5</w:t>
      </w:r>
      <w:r w:rsidRPr="00765D37">
        <w:rPr>
          <w:rFonts w:cs="Arial"/>
          <w:color w:val="000000"/>
          <w:sz w:val="20"/>
        </w:rPr>
        <w:tab/>
        <w:t xml:space="preserve">To this end, NUS and USI hereby commit to working in partnership to create a thriving, active, democratic student association in </w:t>
      </w:r>
      <w:smartTag w:uri="urn:schemas-microsoft-com:office:smarttags" w:element="country-region">
        <w:smartTag w:uri="urn:schemas-microsoft-com:office:smarttags" w:element="place">
          <w:r w:rsidRPr="00765D37">
            <w:rPr>
              <w:rFonts w:cs="Arial"/>
              <w:color w:val="000000"/>
              <w:sz w:val="20"/>
            </w:rPr>
            <w:t>Northern Ireland</w:t>
          </w:r>
        </w:smartTag>
      </w:smartTag>
      <w:r w:rsidRPr="00765D37">
        <w:rPr>
          <w:rFonts w:cs="Arial"/>
          <w:color w:val="000000"/>
          <w:sz w:val="20"/>
        </w:rPr>
        <w:t xml:space="preserve"> to represent, develop, unify and support its students and unions. Locally autonomous but centrally supported by a partnership between NUS and USI, NUS-USI is established and funded from affiliation fees, subsidy and other sources from the National Unions and locally. </w:t>
      </w:r>
    </w:p>
    <w:p w14:paraId="0F8433BD" w14:textId="77777777" w:rsidR="0056623E" w:rsidRPr="00765D37" w:rsidRDefault="0056623E" w:rsidP="0056623E">
      <w:pPr>
        <w:ind w:left="720" w:hanging="720"/>
        <w:rPr>
          <w:rFonts w:cs="Arial"/>
          <w:color w:val="000000"/>
          <w:sz w:val="20"/>
        </w:rPr>
      </w:pPr>
    </w:p>
    <w:p w14:paraId="5DC187E4" w14:textId="77777777" w:rsidR="0056623E" w:rsidRPr="00765D37" w:rsidRDefault="0056623E" w:rsidP="0056623E">
      <w:pPr>
        <w:ind w:left="720" w:hanging="720"/>
        <w:rPr>
          <w:rFonts w:cs="Arial"/>
          <w:bCs/>
          <w:color w:val="000000"/>
          <w:sz w:val="20"/>
          <w:lang w:val="en-IE"/>
        </w:rPr>
      </w:pPr>
      <w:r w:rsidRPr="00765D37">
        <w:rPr>
          <w:rFonts w:cs="Arial"/>
          <w:color w:val="000000"/>
          <w:sz w:val="20"/>
        </w:rPr>
        <w:t>1.6</w:t>
      </w:r>
      <w:r w:rsidRPr="00765D37">
        <w:rPr>
          <w:rFonts w:cs="Arial"/>
          <w:color w:val="000000"/>
          <w:sz w:val="20"/>
        </w:rPr>
        <w:tab/>
      </w:r>
      <w:r w:rsidRPr="00765D37">
        <w:rPr>
          <w:rFonts w:cs="Arial"/>
          <w:bCs/>
          <w:color w:val="000000"/>
          <w:sz w:val="20"/>
          <w:lang w:val="en-IE"/>
        </w:rPr>
        <w:t>In working together in these ways, the National Unions reaffirm their commitment to the goal of achieving lasting peace and stability in the region.</w:t>
      </w:r>
    </w:p>
    <w:p w14:paraId="64871270" w14:textId="77777777" w:rsidR="0056623E" w:rsidRPr="00765D37" w:rsidRDefault="0056623E" w:rsidP="0056623E">
      <w:pPr>
        <w:rPr>
          <w:rFonts w:cs="Arial"/>
          <w:color w:val="000000"/>
          <w:sz w:val="20"/>
          <w:lang w:val="en-IE"/>
        </w:rPr>
      </w:pPr>
    </w:p>
    <w:p w14:paraId="2CDB4002" w14:textId="77777777" w:rsidR="0056623E" w:rsidRPr="00765D37" w:rsidRDefault="0056623E" w:rsidP="0056623E">
      <w:pPr>
        <w:ind w:left="720" w:hanging="720"/>
        <w:rPr>
          <w:rFonts w:cs="Arial"/>
          <w:color w:val="000000"/>
          <w:sz w:val="20"/>
        </w:rPr>
      </w:pPr>
      <w:r w:rsidRPr="00765D37">
        <w:rPr>
          <w:rFonts w:cs="Arial"/>
          <w:color w:val="000000"/>
          <w:sz w:val="20"/>
        </w:rPr>
        <w:t>1.7</w:t>
      </w:r>
      <w:r w:rsidRPr="00765D37">
        <w:rPr>
          <w:rFonts w:cs="Arial"/>
          <w:color w:val="000000"/>
          <w:sz w:val="20"/>
        </w:rPr>
        <w:tab/>
        <w:t>The National Unions respect each other’s views of their own national affairs and this agreement in no way affects the rights of NUSUK or USI as independent National Unions.</w:t>
      </w:r>
    </w:p>
    <w:p w14:paraId="72336716" w14:textId="77777777" w:rsidR="0056623E" w:rsidRPr="00765D37" w:rsidRDefault="0056623E" w:rsidP="0056623E">
      <w:pPr>
        <w:ind w:left="720" w:hanging="720"/>
        <w:rPr>
          <w:rFonts w:cs="Arial"/>
          <w:color w:val="000000"/>
          <w:sz w:val="20"/>
          <w:lang w:val="en-IE"/>
        </w:rPr>
      </w:pPr>
    </w:p>
    <w:p w14:paraId="3906B971" w14:textId="77777777" w:rsidR="0056623E" w:rsidRPr="00765D37" w:rsidRDefault="0056623E" w:rsidP="0056623E">
      <w:pPr>
        <w:ind w:left="720" w:hanging="720"/>
        <w:rPr>
          <w:rFonts w:cs="Arial"/>
          <w:color w:val="000000"/>
          <w:sz w:val="20"/>
        </w:rPr>
      </w:pPr>
      <w:r w:rsidRPr="00765D37">
        <w:rPr>
          <w:rFonts w:cs="Arial"/>
          <w:color w:val="000000"/>
          <w:sz w:val="20"/>
        </w:rPr>
        <w:t>1.8</w:t>
      </w:r>
      <w:r w:rsidRPr="00765D37">
        <w:rPr>
          <w:rFonts w:cs="Arial"/>
          <w:color w:val="000000"/>
          <w:sz w:val="20"/>
        </w:rPr>
        <w:tab/>
        <w:t>NUS-USI has been consulted on and hereby approves the contents of this agreement.</w:t>
      </w:r>
    </w:p>
    <w:p w14:paraId="52050708" w14:textId="77777777" w:rsidR="0056623E" w:rsidRPr="00765D37" w:rsidRDefault="0056623E" w:rsidP="0056623E">
      <w:pPr>
        <w:ind w:left="720" w:hanging="720"/>
        <w:rPr>
          <w:rFonts w:cs="Arial"/>
          <w:color w:val="000000"/>
          <w:sz w:val="20"/>
        </w:rPr>
      </w:pPr>
    </w:p>
    <w:p w14:paraId="25EB95B9" w14:textId="77777777" w:rsidR="0056623E" w:rsidRPr="00765D37" w:rsidRDefault="0056623E" w:rsidP="0056623E">
      <w:pPr>
        <w:ind w:left="720" w:hanging="720"/>
        <w:rPr>
          <w:rFonts w:cs="Arial"/>
          <w:color w:val="000000"/>
          <w:sz w:val="20"/>
        </w:rPr>
      </w:pPr>
      <w:r w:rsidRPr="00765D37">
        <w:rPr>
          <w:rFonts w:cs="Arial"/>
          <w:color w:val="000000"/>
          <w:sz w:val="20"/>
        </w:rPr>
        <w:t>1.9</w:t>
      </w:r>
      <w:r w:rsidRPr="00765D37">
        <w:rPr>
          <w:rFonts w:cs="Arial"/>
          <w:color w:val="000000"/>
          <w:sz w:val="20"/>
        </w:rPr>
        <w:tab/>
        <w:t xml:space="preserve">This agreement supersedes and replaces all previous bilateral agreements between NUS and USI. Its purpose is to set out the conditions upon which NUS and USI agree to support NUS-USI to exist autonomously. </w:t>
      </w:r>
    </w:p>
    <w:p w14:paraId="4A30BC84" w14:textId="77777777" w:rsidR="00230378" w:rsidRPr="00007FD1" w:rsidRDefault="00230378" w:rsidP="00007FD1"/>
    <w:bookmarkEnd w:id="1"/>
    <w:p w14:paraId="69EF027D" w14:textId="2ED2ED6E" w:rsidR="00CB4C76" w:rsidRPr="00D14CE0" w:rsidRDefault="000240A3" w:rsidP="00230378">
      <w:pPr>
        <w:pStyle w:val="Heading2"/>
      </w:pPr>
      <w:r>
        <w:t>Membership</w:t>
      </w:r>
    </w:p>
    <w:p w14:paraId="599FF26F" w14:textId="77777777" w:rsidR="0056623E" w:rsidRPr="00765D37" w:rsidRDefault="0056623E" w:rsidP="0056623E">
      <w:pPr>
        <w:ind w:left="720" w:hanging="720"/>
        <w:rPr>
          <w:rFonts w:cs="Arial"/>
          <w:color w:val="000000"/>
          <w:sz w:val="20"/>
        </w:rPr>
      </w:pPr>
    </w:p>
    <w:p w14:paraId="682471DA" w14:textId="77777777" w:rsidR="0056623E" w:rsidRPr="00765D37" w:rsidRDefault="0056623E" w:rsidP="0056623E">
      <w:pPr>
        <w:ind w:left="720" w:hanging="720"/>
        <w:rPr>
          <w:rFonts w:cs="Arial"/>
          <w:b/>
          <w:color w:val="000000"/>
          <w:sz w:val="20"/>
          <w:lang w:val="en-US"/>
        </w:rPr>
      </w:pPr>
      <w:r w:rsidRPr="00765D37">
        <w:rPr>
          <w:rFonts w:cs="Arial"/>
          <w:color w:val="000000"/>
          <w:sz w:val="20"/>
        </w:rPr>
        <w:t>2.1</w:t>
      </w:r>
      <w:r w:rsidRPr="00765D37">
        <w:rPr>
          <w:rFonts w:cs="Arial"/>
          <w:color w:val="000000"/>
          <w:sz w:val="20"/>
        </w:rPr>
        <w:tab/>
        <w:t xml:space="preserve">The NUS-USI constitution shall include appropriate criteria for membership as well as procedures for application, withdrawal and suspension of constituent membership. </w:t>
      </w:r>
    </w:p>
    <w:p w14:paraId="593096C1" w14:textId="77777777" w:rsidR="0056623E" w:rsidRPr="00765D37" w:rsidRDefault="0056623E" w:rsidP="0056623E">
      <w:pPr>
        <w:rPr>
          <w:rFonts w:cs="Arial"/>
          <w:color w:val="000000"/>
          <w:sz w:val="20"/>
        </w:rPr>
      </w:pPr>
    </w:p>
    <w:p w14:paraId="38144CCB" w14:textId="77777777" w:rsidR="0056623E" w:rsidRPr="00765D37" w:rsidRDefault="0056623E" w:rsidP="0056623E">
      <w:pPr>
        <w:ind w:left="720" w:hanging="720"/>
        <w:rPr>
          <w:rFonts w:cs="Arial"/>
          <w:color w:val="000000"/>
          <w:sz w:val="20"/>
        </w:rPr>
      </w:pPr>
      <w:r w:rsidRPr="00765D37">
        <w:rPr>
          <w:rFonts w:cs="Arial"/>
          <w:color w:val="000000"/>
          <w:sz w:val="20"/>
        </w:rPr>
        <w:t>2.2</w:t>
      </w:r>
      <w:r w:rsidRPr="00765D37">
        <w:rPr>
          <w:rFonts w:cs="Arial"/>
          <w:color w:val="000000"/>
          <w:sz w:val="20"/>
        </w:rPr>
        <w:tab/>
        <w:t xml:space="preserve">Upon acceptance into membership of NUS-USI under its constitution, membership of both NUS and USI shall automatically be conferred upon the constituent member. </w:t>
      </w:r>
    </w:p>
    <w:p w14:paraId="7DD2EA0C" w14:textId="77777777" w:rsidR="0056623E" w:rsidRPr="00765D37" w:rsidRDefault="0056623E" w:rsidP="0056623E">
      <w:pPr>
        <w:ind w:left="720" w:hanging="720"/>
        <w:rPr>
          <w:rFonts w:cs="Arial"/>
          <w:color w:val="000000"/>
          <w:sz w:val="20"/>
        </w:rPr>
      </w:pPr>
    </w:p>
    <w:p w14:paraId="1F69DA8D" w14:textId="77777777" w:rsidR="0056623E" w:rsidRPr="00765D37" w:rsidRDefault="0056623E" w:rsidP="0056623E">
      <w:pPr>
        <w:numPr>
          <w:ilvl w:val="1"/>
          <w:numId w:val="78"/>
        </w:numPr>
        <w:adjustRightInd/>
        <w:snapToGrid/>
        <w:spacing w:line="240" w:lineRule="auto"/>
        <w:rPr>
          <w:rFonts w:cs="Arial"/>
          <w:color w:val="000000"/>
          <w:sz w:val="20"/>
        </w:rPr>
      </w:pPr>
      <w:r w:rsidRPr="00765D37">
        <w:rPr>
          <w:rFonts w:cs="Arial"/>
          <w:color w:val="000000"/>
          <w:sz w:val="20"/>
        </w:rPr>
        <w:t xml:space="preserve">Disaffiliation from NUS-USI in accordance with the relevant rules in the NUS-USI constitution will result in exclusion from membership from each of the National Unions. Similarly suspension or removal from NUS or USI under their relevant schedules of the respective constitutions would result in suspension or removal from NUS-USI.  </w:t>
      </w:r>
    </w:p>
    <w:p w14:paraId="3AF2275E" w14:textId="77777777" w:rsidR="0056623E" w:rsidRPr="00765D37" w:rsidRDefault="0056623E" w:rsidP="0056623E">
      <w:pPr>
        <w:rPr>
          <w:rFonts w:cs="Arial"/>
          <w:color w:val="000000"/>
          <w:sz w:val="20"/>
          <w:lang w:val="en-IE"/>
        </w:rPr>
      </w:pPr>
    </w:p>
    <w:p w14:paraId="6487FA70" w14:textId="6BEB24FA" w:rsidR="00836EEB" w:rsidRPr="00D14CE0" w:rsidRDefault="00836EEB" w:rsidP="00836EEB">
      <w:pPr>
        <w:pStyle w:val="Heading2"/>
      </w:pPr>
      <w:r>
        <w:t xml:space="preserve">Governance and </w:t>
      </w:r>
      <w:r w:rsidR="00060935">
        <w:t>o</w:t>
      </w:r>
      <w:r>
        <w:t>wnership</w:t>
      </w:r>
    </w:p>
    <w:p w14:paraId="4F9F7AD2" w14:textId="77777777" w:rsidR="00836EEB" w:rsidRPr="00765D37" w:rsidRDefault="00836EEB" w:rsidP="00836EEB">
      <w:pPr>
        <w:ind w:left="720" w:hanging="720"/>
        <w:rPr>
          <w:rFonts w:cs="Arial"/>
          <w:color w:val="000000"/>
          <w:sz w:val="20"/>
        </w:rPr>
      </w:pPr>
    </w:p>
    <w:p w14:paraId="19A4CD94" w14:textId="77777777" w:rsidR="0056623E" w:rsidRPr="00765D37" w:rsidRDefault="0056623E" w:rsidP="0056623E">
      <w:pPr>
        <w:ind w:left="720" w:hanging="720"/>
        <w:rPr>
          <w:rFonts w:cs="Arial"/>
          <w:sz w:val="20"/>
          <w:lang w:val="en-IE"/>
        </w:rPr>
      </w:pPr>
      <w:r w:rsidRPr="00765D37">
        <w:rPr>
          <w:rFonts w:cs="Arial"/>
          <w:sz w:val="20"/>
          <w:lang w:val="en-IE"/>
        </w:rPr>
        <w:t>3.1</w:t>
      </w:r>
      <w:r w:rsidRPr="00765D37">
        <w:rPr>
          <w:rFonts w:cs="Arial"/>
          <w:sz w:val="20"/>
          <w:lang w:val="en-IE"/>
        </w:rPr>
        <w:tab/>
        <w:t xml:space="preserve">The constitution of NUS-USI shall provide for governance arrangements that assure absolutely the political autonomy of students and their unions in the region. </w:t>
      </w:r>
    </w:p>
    <w:p w14:paraId="626F7896" w14:textId="77777777" w:rsidR="0056623E" w:rsidRPr="00765D37" w:rsidRDefault="0056623E" w:rsidP="0056623E">
      <w:pPr>
        <w:ind w:left="720" w:hanging="720"/>
        <w:rPr>
          <w:rFonts w:cs="Arial"/>
          <w:sz w:val="20"/>
          <w:lang w:val="en-IE"/>
        </w:rPr>
      </w:pPr>
    </w:p>
    <w:p w14:paraId="6971F9D1" w14:textId="77777777" w:rsidR="0056623E" w:rsidRPr="00765D37" w:rsidRDefault="0056623E" w:rsidP="0056623E">
      <w:pPr>
        <w:ind w:left="720" w:hanging="720"/>
        <w:rPr>
          <w:rFonts w:cs="Arial"/>
          <w:sz w:val="20"/>
          <w:lang w:val="en-IE"/>
        </w:rPr>
      </w:pPr>
      <w:r w:rsidRPr="00765D37">
        <w:rPr>
          <w:rFonts w:cs="Arial"/>
          <w:sz w:val="20"/>
          <w:lang w:val="en-IE"/>
        </w:rPr>
        <w:t>3.2</w:t>
      </w:r>
      <w:r w:rsidRPr="00765D37">
        <w:rPr>
          <w:rFonts w:cs="Arial"/>
          <w:sz w:val="20"/>
          <w:lang w:val="en-IE"/>
        </w:rPr>
        <w:tab/>
        <w:t xml:space="preserve">The constitution of NUS-USI shall ensure that the political and representative bodies of NUS-USI shall be directed by students and their representatives. </w:t>
      </w:r>
    </w:p>
    <w:p w14:paraId="5489B345" w14:textId="77777777" w:rsidR="0056623E" w:rsidRPr="00765D37" w:rsidRDefault="0056623E" w:rsidP="0056623E">
      <w:pPr>
        <w:ind w:left="720" w:hanging="720"/>
        <w:rPr>
          <w:rFonts w:cs="Arial"/>
          <w:color w:val="000000"/>
          <w:sz w:val="20"/>
          <w:lang w:val="en-IE"/>
        </w:rPr>
      </w:pPr>
    </w:p>
    <w:p w14:paraId="41AF50EF" w14:textId="77777777" w:rsidR="0056623E" w:rsidRPr="00765D37" w:rsidRDefault="0056623E" w:rsidP="0056623E">
      <w:pPr>
        <w:ind w:left="720" w:hanging="720"/>
        <w:rPr>
          <w:rFonts w:cs="Arial"/>
          <w:color w:val="000000"/>
          <w:sz w:val="20"/>
          <w:lang w:val="en-IE"/>
        </w:rPr>
      </w:pPr>
      <w:r w:rsidRPr="00765D37">
        <w:rPr>
          <w:rFonts w:cs="Arial"/>
          <w:color w:val="000000"/>
          <w:sz w:val="20"/>
          <w:lang w:val="en-IE"/>
        </w:rPr>
        <w:t>3.3</w:t>
      </w:r>
      <w:r w:rsidRPr="00765D37">
        <w:rPr>
          <w:rFonts w:cs="Arial"/>
          <w:color w:val="000000"/>
          <w:sz w:val="20"/>
          <w:lang w:val="en-IE"/>
        </w:rPr>
        <w:tab/>
        <w:t>The constitution of NUS-USI shall ensure that the administration of NUS-USI, whose purpose shall be to secure an organisational framework and facilities through which the  aims of NUS-USI can be realised, shall be governed by a stakeholder management committee which shall include students, students’ union officers, appropriate lay members from the region, and representatives from NUS and USI.</w:t>
      </w:r>
    </w:p>
    <w:p w14:paraId="7DC0A5C1" w14:textId="77777777" w:rsidR="0056623E" w:rsidRPr="00765D37" w:rsidRDefault="0056623E" w:rsidP="0056623E">
      <w:pPr>
        <w:ind w:left="720" w:hanging="720"/>
        <w:rPr>
          <w:rFonts w:cs="Arial"/>
          <w:color w:val="000000"/>
          <w:sz w:val="20"/>
          <w:lang w:val="en-IE"/>
        </w:rPr>
      </w:pPr>
    </w:p>
    <w:p w14:paraId="62A3E183" w14:textId="77777777" w:rsidR="0056623E" w:rsidRPr="00765D37" w:rsidRDefault="0056623E" w:rsidP="0056623E">
      <w:pPr>
        <w:ind w:left="720"/>
        <w:rPr>
          <w:rFonts w:cs="Arial"/>
          <w:sz w:val="20"/>
          <w:lang w:val="en-IE"/>
        </w:rPr>
      </w:pPr>
      <w:r w:rsidRPr="00765D37">
        <w:rPr>
          <w:rFonts w:cs="Arial"/>
          <w:sz w:val="20"/>
          <w:lang w:val="en-IE"/>
        </w:rPr>
        <w:t xml:space="preserve">The constitution shall be subject to approval by NUS and USI on the basis that it reflects the provisions of this agreement. </w:t>
      </w:r>
    </w:p>
    <w:p w14:paraId="440F36EE" w14:textId="77777777" w:rsidR="0056623E" w:rsidRPr="00765D37" w:rsidRDefault="0056623E" w:rsidP="0056623E">
      <w:pPr>
        <w:ind w:left="720"/>
        <w:rPr>
          <w:rFonts w:cs="Arial"/>
          <w:sz w:val="20"/>
          <w:lang w:val="en-IE"/>
        </w:rPr>
      </w:pPr>
    </w:p>
    <w:p w14:paraId="16BB2839" w14:textId="77777777" w:rsidR="0056623E" w:rsidRPr="00765D37" w:rsidRDefault="0056623E" w:rsidP="0056623E">
      <w:pPr>
        <w:ind w:left="720" w:hanging="720"/>
        <w:rPr>
          <w:rFonts w:cs="Arial"/>
          <w:b/>
          <w:sz w:val="20"/>
          <w:lang w:val="en-IE"/>
        </w:rPr>
      </w:pPr>
      <w:r w:rsidRPr="00765D37">
        <w:rPr>
          <w:rFonts w:cs="Arial"/>
          <w:sz w:val="20"/>
          <w:lang w:val="en-IE"/>
        </w:rPr>
        <w:t>3.4</w:t>
      </w:r>
      <w:r w:rsidRPr="00765D37">
        <w:rPr>
          <w:rFonts w:cs="Arial"/>
          <w:sz w:val="20"/>
          <w:lang w:val="en-IE"/>
        </w:rPr>
        <w:tab/>
        <w:t>The Constitution of NUS-USI shall form a schedule of the NUS Constitution and of USI Constitution.</w:t>
      </w:r>
    </w:p>
    <w:p w14:paraId="2502CB6E" w14:textId="77777777" w:rsidR="0056623E" w:rsidRPr="00765D37" w:rsidRDefault="0056623E" w:rsidP="0056623E">
      <w:pPr>
        <w:ind w:left="720" w:hanging="720"/>
        <w:rPr>
          <w:rFonts w:cs="Arial"/>
          <w:color w:val="000000"/>
          <w:sz w:val="20"/>
          <w:lang w:val="en-IE"/>
        </w:rPr>
      </w:pPr>
    </w:p>
    <w:p w14:paraId="1C980CD3" w14:textId="3410B6D6" w:rsidR="00836EEB" w:rsidRPr="00D14CE0" w:rsidRDefault="00836EEB" w:rsidP="00836EEB">
      <w:pPr>
        <w:pStyle w:val="Heading2"/>
      </w:pPr>
      <w:r>
        <w:t>Finances</w:t>
      </w:r>
    </w:p>
    <w:p w14:paraId="1030B566" w14:textId="77777777" w:rsidR="00836EEB" w:rsidRPr="00765D37" w:rsidRDefault="00836EEB" w:rsidP="00836EEB">
      <w:pPr>
        <w:ind w:left="720" w:hanging="720"/>
        <w:rPr>
          <w:rFonts w:cs="Arial"/>
          <w:color w:val="000000"/>
          <w:sz w:val="20"/>
        </w:rPr>
      </w:pPr>
    </w:p>
    <w:p w14:paraId="2DAAC0CA" w14:textId="4808BB81" w:rsidR="0056623E" w:rsidRPr="00B9374E" w:rsidRDefault="0056623E" w:rsidP="0056623E">
      <w:pPr>
        <w:ind w:left="720" w:hanging="720"/>
        <w:rPr>
          <w:rFonts w:cs="Arial"/>
          <w:sz w:val="20"/>
        </w:rPr>
      </w:pPr>
      <w:r w:rsidRPr="00765D37">
        <w:rPr>
          <w:rFonts w:cs="Arial"/>
          <w:color w:val="000000"/>
          <w:sz w:val="20"/>
        </w:rPr>
        <w:t>4.1</w:t>
      </w:r>
      <w:r w:rsidRPr="00765D37">
        <w:rPr>
          <w:rFonts w:cs="Arial"/>
          <w:color w:val="000000"/>
          <w:sz w:val="20"/>
        </w:rPr>
        <w:tab/>
      </w:r>
      <w:r w:rsidRPr="00765D37">
        <w:rPr>
          <w:rFonts w:cs="Arial"/>
          <w:sz w:val="20"/>
        </w:rPr>
        <w:t xml:space="preserve">The membership affiliation fee shall be set by </w:t>
      </w:r>
      <w:r w:rsidRPr="00765D37">
        <w:rPr>
          <w:rFonts w:cs="Arial"/>
          <w:sz w:val="20"/>
          <w:lang w:val="en-IE"/>
        </w:rPr>
        <w:t xml:space="preserve">the administering union of </w:t>
      </w:r>
      <w:r w:rsidRPr="00765D37">
        <w:rPr>
          <w:rFonts w:cs="Arial"/>
          <w:sz w:val="20"/>
        </w:rPr>
        <w:t>NUS-USI; save that it shall never be lower than the lowest rate of either of the National Union fees.  The administering union’s hardship fund criterion shall apply equally to members of NUS-USI.</w:t>
      </w:r>
    </w:p>
    <w:p w14:paraId="0AB2C7C6" w14:textId="77777777" w:rsidR="0056623E" w:rsidRPr="00765D37" w:rsidRDefault="0056623E" w:rsidP="0056623E">
      <w:pPr>
        <w:ind w:left="360"/>
        <w:rPr>
          <w:rFonts w:cs="Arial"/>
          <w:color w:val="000000"/>
          <w:sz w:val="20"/>
          <w:lang w:val="en-IE"/>
        </w:rPr>
      </w:pPr>
    </w:p>
    <w:p w14:paraId="07A6A7DD" w14:textId="77777777" w:rsidR="0056623E" w:rsidRPr="00765D37" w:rsidRDefault="0056623E" w:rsidP="0056623E">
      <w:pPr>
        <w:ind w:left="720" w:hanging="720"/>
        <w:rPr>
          <w:rFonts w:cs="Arial"/>
          <w:color w:val="000000"/>
          <w:sz w:val="20"/>
        </w:rPr>
      </w:pPr>
      <w:r w:rsidRPr="00765D37">
        <w:rPr>
          <w:rFonts w:cs="Arial"/>
          <w:color w:val="000000"/>
          <w:sz w:val="20"/>
        </w:rPr>
        <w:t>4.2</w:t>
      </w:r>
      <w:r w:rsidRPr="00765D37">
        <w:rPr>
          <w:rFonts w:cs="Arial"/>
          <w:color w:val="000000"/>
          <w:sz w:val="20"/>
        </w:rPr>
        <w:tab/>
        <w:t>Before December 31</w:t>
      </w:r>
      <w:r w:rsidRPr="00765D37">
        <w:rPr>
          <w:rFonts w:cs="Arial"/>
          <w:color w:val="000000"/>
          <w:sz w:val="20"/>
          <w:vertAlign w:val="superscript"/>
        </w:rPr>
        <w:t>st</w:t>
      </w:r>
      <w:r w:rsidRPr="00765D37">
        <w:rPr>
          <w:rFonts w:cs="Arial"/>
          <w:color w:val="000000"/>
          <w:sz w:val="20"/>
        </w:rPr>
        <w:t xml:space="preserve"> of each year the organisational members of NUS-USI shall provide to the management committee of NUS-USI evidence of:</w:t>
      </w:r>
    </w:p>
    <w:p w14:paraId="1F826DDA" w14:textId="77777777" w:rsidR="0056623E" w:rsidRPr="00765D37" w:rsidRDefault="0056623E" w:rsidP="0056623E">
      <w:pPr>
        <w:ind w:left="720" w:hanging="720"/>
        <w:rPr>
          <w:rFonts w:cs="Arial"/>
          <w:color w:val="000000"/>
          <w:sz w:val="20"/>
        </w:rPr>
      </w:pPr>
    </w:p>
    <w:p w14:paraId="69BD103F" w14:textId="77777777" w:rsidR="0056623E" w:rsidRPr="00765D37" w:rsidRDefault="0056623E" w:rsidP="0056623E">
      <w:pPr>
        <w:ind w:left="720" w:hanging="720"/>
        <w:rPr>
          <w:rFonts w:cs="Arial"/>
          <w:b/>
          <w:color w:val="000000"/>
          <w:sz w:val="20"/>
        </w:rPr>
      </w:pPr>
      <w:r w:rsidRPr="00765D37">
        <w:rPr>
          <w:rFonts w:cs="Arial"/>
          <w:color w:val="000000"/>
          <w:sz w:val="20"/>
        </w:rPr>
        <w:t>4.2.1</w:t>
      </w:r>
      <w:r w:rsidRPr="00765D37">
        <w:rPr>
          <w:rFonts w:cs="Arial"/>
          <w:color w:val="000000"/>
          <w:sz w:val="20"/>
        </w:rPr>
        <w:tab/>
        <w:t>the latest student numbers for that organisational member i.e. the student numbers from the previous academic year.  NUS-USI reserves the right to contact the relevant government department for official figures if required</w:t>
      </w:r>
    </w:p>
    <w:p w14:paraId="152528BE" w14:textId="77777777" w:rsidR="0056623E" w:rsidRPr="00765D37" w:rsidRDefault="0056623E" w:rsidP="0056623E">
      <w:pPr>
        <w:ind w:left="720" w:hanging="720"/>
        <w:rPr>
          <w:rFonts w:cs="Arial"/>
          <w:b/>
          <w:color w:val="000000"/>
          <w:sz w:val="20"/>
        </w:rPr>
      </w:pPr>
    </w:p>
    <w:p w14:paraId="4D98AB0F" w14:textId="77777777" w:rsidR="0056623E" w:rsidRDefault="0056623E" w:rsidP="0056623E">
      <w:pPr>
        <w:ind w:left="720" w:hanging="720"/>
        <w:rPr>
          <w:rFonts w:cs="Arial"/>
          <w:color w:val="000000"/>
          <w:sz w:val="20"/>
        </w:rPr>
      </w:pPr>
      <w:r w:rsidRPr="00765D37">
        <w:rPr>
          <w:rFonts w:cs="Arial"/>
          <w:color w:val="000000"/>
          <w:sz w:val="20"/>
        </w:rPr>
        <w:t>4.2.2</w:t>
      </w:r>
      <w:r w:rsidRPr="00765D37">
        <w:rPr>
          <w:rFonts w:cs="Arial"/>
          <w:color w:val="000000"/>
          <w:sz w:val="20"/>
        </w:rPr>
        <w:tab/>
        <w:t>details of the block grant funding received by that organisation.</w:t>
      </w:r>
    </w:p>
    <w:p w14:paraId="7098924C" w14:textId="77777777" w:rsidR="00B9374E" w:rsidRPr="00765D37" w:rsidRDefault="00B9374E" w:rsidP="0056623E">
      <w:pPr>
        <w:ind w:left="720" w:hanging="720"/>
        <w:rPr>
          <w:rFonts w:cs="Arial"/>
          <w:color w:val="000000"/>
          <w:sz w:val="20"/>
        </w:rPr>
      </w:pPr>
    </w:p>
    <w:p w14:paraId="74E73477" w14:textId="77777777" w:rsidR="0056623E" w:rsidRPr="00765D37" w:rsidRDefault="0056623E" w:rsidP="0056623E">
      <w:pPr>
        <w:ind w:left="720" w:hanging="720"/>
        <w:rPr>
          <w:rFonts w:cs="Arial"/>
          <w:b/>
          <w:color w:val="000000"/>
          <w:sz w:val="20"/>
          <w:lang w:val="en-IE"/>
        </w:rPr>
      </w:pPr>
      <w:r w:rsidRPr="00765D37">
        <w:rPr>
          <w:rFonts w:cs="Arial"/>
          <w:color w:val="000000"/>
          <w:sz w:val="20"/>
        </w:rPr>
        <w:t>4.3</w:t>
      </w:r>
      <w:r w:rsidRPr="00765D37">
        <w:rPr>
          <w:rFonts w:cs="Arial"/>
          <w:color w:val="000000"/>
          <w:sz w:val="20"/>
        </w:rPr>
        <w:tab/>
        <w:t>The constitution or Standing Orders of NUS-USI shall confirm that failure to provide this information to NUS-USI by a member will result in the member being barred from taking part in any votes of the members of NUS-USI, NUS or USI.</w:t>
      </w:r>
    </w:p>
    <w:p w14:paraId="64D4A726" w14:textId="77777777" w:rsidR="0056623E" w:rsidRPr="00765D37" w:rsidRDefault="0056623E" w:rsidP="0056623E">
      <w:pPr>
        <w:ind w:left="720" w:hanging="720"/>
        <w:rPr>
          <w:rFonts w:cs="Arial"/>
          <w:color w:val="000000"/>
          <w:sz w:val="20"/>
          <w:lang w:val="en-US"/>
        </w:rPr>
      </w:pPr>
    </w:p>
    <w:p w14:paraId="4D1D48A0" w14:textId="77777777" w:rsidR="0056623E" w:rsidRPr="00765D37" w:rsidRDefault="0056623E" w:rsidP="0056623E">
      <w:pPr>
        <w:ind w:left="720" w:hanging="720"/>
        <w:rPr>
          <w:rFonts w:cs="Arial"/>
          <w:color w:val="000000"/>
          <w:sz w:val="20"/>
        </w:rPr>
      </w:pPr>
      <w:r w:rsidRPr="00765D37">
        <w:rPr>
          <w:rFonts w:cs="Arial"/>
          <w:color w:val="000000"/>
          <w:sz w:val="20"/>
        </w:rPr>
        <w:t>4.4</w:t>
      </w:r>
      <w:r w:rsidRPr="00765D37">
        <w:rPr>
          <w:rFonts w:cs="Arial"/>
          <w:color w:val="000000"/>
          <w:sz w:val="20"/>
        </w:rPr>
        <w:tab/>
        <w:t xml:space="preserve">The constitution or Standing Orders of NUS-USI shall state that the management committee of NUS-USI may take into account the financial information provided under clause 4.2 when calculating voting entitlements in NUS-USI, for the following academic year. </w:t>
      </w:r>
    </w:p>
    <w:p w14:paraId="77780A92" w14:textId="77777777" w:rsidR="0056623E" w:rsidRPr="00765D37" w:rsidRDefault="0056623E" w:rsidP="0056623E">
      <w:pPr>
        <w:ind w:left="720" w:hanging="720"/>
        <w:rPr>
          <w:rFonts w:cs="Arial"/>
          <w:color w:val="000000"/>
          <w:sz w:val="20"/>
        </w:rPr>
      </w:pPr>
    </w:p>
    <w:p w14:paraId="2C1716D6" w14:textId="18C8058F" w:rsidR="0056623E" w:rsidRPr="00765D37" w:rsidRDefault="0056623E" w:rsidP="00B9374E">
      <w:pPr>
        <w:autoSpaceDE w:val="0"/>
        <w:autoSpaceDN w:val="0"/>
        <w:ind w:left="720"/>
        <w:rPr>
          <w:rFonts w:cs="Verdana"/>
          <w:sz w:val="20"/>
          <w:lang w:eastAsia="en-GB"/>
        </w:rPr>
      </w:pPr>
      <w:r w:rsidRPr="00765D37">
        <w:rPr>
          <w:rFonts w:cs="Verdana"/>
          <w:sz w:val="20"/>
          <w:lang w:eastAsia="en-GB"/>
        </w:rPr>
        <w:t>Voting entitlements in NUS and USI respectively shall be</w:t>
      </w:r>
      <w:r w:rsidR="00B9374E">
        <w:rPr>
          <w:rFonts w:cs="Verdana"/>
          <w:sz w:val="20"/>
          <w:lang w:eastAsia="en-GB"/>
        </w:rPr>
        <w:t xml:space="preserve"> </w:t>
      </w:r>
      <w:r w:rsidRPr="00765D37">
        <w:rPr>
          <w:rFonts w:cs="Verdana"/>
          <w:sz w:val="20"/>
          <w:lang w:eastAsia="en-GB"/>
        </w:rPr>
        <w:t>determined by the relevant constitutional provisions in each union however, the</w:t>
      </w:r>
      <w:r w:rsidR="00B9374E">
        <w:rPr>
          <w:rFonts w:cs="Verdana"/>
          <w:sz w:val="20"/>
          <w:lang w:eastAsia="en-GB"/>
        </w:rPr>
        <w:t xml:space="preserve"> </w:t>
      </w:r>
      <w:r w:rsidRPr="00765D37">
        <w:rPr>
          <w:rFonts w:cs="Verdana"/>
          <w:sz w:val="20"/>
          <w:lang w:eastAsia="en-GB"/>
        </w:rPr>
        <w:t xml:space="preserve">provisions of Article 4.4.1 </w:t>
      </w:r>
      <w:r w:rsidR="00B9374E">
        <w:rPr>
          <w:rFonts w:cs="Verdana"/>
          <w:sz w:val="20"/>
          <w:lang w:eastAsia="en-GB"/>
        </w:rPr>
        <w:t>and</w:t>
      </w:r>
      <w:r w:rsidRPr="00765D37">
        <w:rPr>
          <w:rFonts w:cs="Verdana"/>
          <w:sz w:val="20"/>
          <w:lang w:eastAsia="en-GB"/>
        </w:rPr>
        <w:t xml:space="preserve"> 4.4.2 shall apply in the case of USI.</w:t>
      </w:r>
    </w:p>
    <w:p w14:paraId="0CD3DB33" w14:textId="77777777" w:rsidR="0056623E" w:rsidRPr="00765D37" w:rsidRDefault="0056623E" w:rsidP="0056623E">
      <w:pPr>
        <w:autoSpaceDE w:val="0"/>
        <w:autoSpaceDN w:val="0"/>
        <w:ind w:firstLine="720"/>
        <w:rPr>
          <w:rFonts w:cs="Verdana"/>
          <w:sz w:val="20"/>
          <w:lang w:eastAsia="en-GB"/>
        </w:rPr>
      </w:pPr>
    </w:p>
    <w:p w14:paraId="368CE3A2" w14:textId="77777777" w:rsidR="0056623E" w:rsidRPr="00765D37" w:rsidRDefault="0056623E" w:rsidP="0056623E">
      <w:pPr>
        <w:autoSpaceDE w:val="0"/>
        <w:autoSpaceDN w:val="0"/>
        <w:ind w:firstLine="720"/>
        <w:rPr>
          <w:rFonts w:cs="Verdana"/>
          <w:sz w:val="20"/>
          <w:lang w:eastAsia="en-GB"/>
        </w:rPr>
      </w:pPr>
      <w:r w:rsidRPr="00765D37">
        <w:rPr>
          <w:rFonts w:cs="Verdana"/>
          <w:sz w:val="20"/>
          <w:lang w:eastAsia="en-GB"/>
        </w:rPr>
        <w:t xml:space="preserve">4.4.1 Each constituent organisation/constituent member shall be allocated a </w:t>
      </w:r>
    </w:p>
    <w:p w14:paraId="560588DB" w14:textId="0156BC93" w:rsidR="0056623E" w:rsidRPr="00765D37" w:rsidRDefault="00B9374E" w:rsidP="0056623E">
      <w:pPr>
        <w:autoSpaceDE w:val="0"/>
        <w:autoSpaceDN w:val="0"/>
        <w:ind w:firstLine="720"/>
        <w:rPr>
          <w:rFonts w:cs="Verdana"/>
          <w:sz w:val="20"/>
          <w:lang w:eastAsia="en-GB"/>
        </w:rPr>
      </w:pPr>
      <w:r>
        <w:rPr>
          <w:rFonts w:cs="Verdana"/>
          <w:sz w:val="20"/>
          <w:lang w:eastAsia="en-GB"/>
        </w:rPr>
        <w:t xml:space="preserve">minimum </w:t>
      </w:r>
      <w:r w:rsidR="0056623E" w:rsidRPr="00765D37">
        <w:rPr>
          <w:rFonts w:cs="Verdana"/>
          <w:sz w:val="20"/>
          <w:lang w:eastAsia="en-GB"/>
        </w:rPr>
        <w:t xml:space="preserve">of two votes within USI structures and delegate votes thereafter shall </w:t>
      </w:r>
    </w:p>
    <w:p w14:paraId="2D600C95" w14:textId="77777777" w:rsidR="0056623E" w:rsidRPr="00765D37" w:rsidRDefault="0056623E" w:rsidP="0056623E">
      <w:pPr>
        <w:autoSpaceDE w:val="0"/>
        <w:autoSpaceDN w:val="0"/>
        <w:ind w:firstLine="720"/>
        <w:rPr>
          <w:rFonts w:cs="Verdana"/>
          <w:sz w:val="20"/>
          <w:lang w:eastAsia="en-GB"/>
        </w:rPr>
      </w:pPr>
      <w:r w:rsidRPr="00765D37">
        <w:rPr>
          <w:rFonts w:cs="Verdana"/>
          <w:sz w:val="20"/>
          <w:lang w:eastAsia="en-GB"/>
        </w:rPr>
        <w:t xml:space="preserve">be on the basis of the number of students paid for at the rate subscribed in </w:t>
      </w:r>
    </w:p>
    <w:p w14:paraId="58CF6D7E" w14:textId="77777777" w:rsidR="0056623E" w:rsidRPr="00765D37" w:rsidRDefault="0056623E" w:rsidP="0056623E">
      <w:pPr>
        <w:autoSpaceDE w:val="0"/>
        <w:autoSpaceDN w:val="0"/>
        <w:ind w:firstLine="720"/>
        <w:rPr>
          <w:rFonts w:cs="Verdana"/>
          <w:sz w:val="20"/>
          <w:lang w:eastAsia="en-GB"/>
        </w:rPr>
      </w:pPr>
      <w:r w:rsidRPr="00765D37">
        <w:rPr>
          <w:rFonts w:cs="Verdana"/>
          <w:sz w:val="20"/>
          <w:lang w:eastAsia="en-GB"/>
        </w:rPr>
        <w:t>Article 4.1</w:t>
      </w:r>
    </w:p>
    <w:p w14:paraId="28A871E9" w14:textId="77777777" w:rsidR="0056623E" w:rsidRPr="00765D37" w:rsidRDefault="0056623E" w:rsidP="0056623E">
      <w:pPr>
        <w:autoSpaceDE w:val="0"/>
        <w:autoSpaceDN w:val="0"/>
        <w:ind w:firstLine="720"/>
        <w:rPr>
          <w:rFonts w:cs="Verdana"/>
          <w:sz w:val="20"/>
          <w:lang w:eastAsia="en-GB"/>
        </w:rPr>
      </w:pPr>
    </w:p>
    <w:p w14:paraId="6126CA24" w14:textId="77AD47E0" w:rsidR="0056623E" w:rsidRPr="00765D37" w:rsidRDefault="0056623E" w:rsidP="0056623E">
      <w:pPr>
        <w:autoSpaceDE w:val="0"/>
        <w:autoSpaceDN w:val="0"/>
        <w:ind w:left="720"/>
        <w:rPr>
          <w:rFonts w:cs="Arial"/>
          <w:sz w:val="20"/>
        </w:rPr>
      </w:pPr>
      <w:r w:rsidRPr="00765D37">
        <w:rPr>
          <w:rFonts w:cs="Verdana"/>
          <w:sz w:val="20"/>
          <w:lang w:eastAsia="en-GB"/>
        </w:rPr>
        <w:t>4.4.2 Recognising the part-time nature of many constituent</w:t>
      </w:r>
      <w:r w:rsidR="00B9374E">
        <w:rPr>
          <w:rFonts w:cs="Verdana"/>
          <w:sz w:val="20"/>
          <w:lang w:eastAsia="en-GB"/>
        </w:rPr>
        <w:t xml:space="preserve"> o</w:t>
      </w:r>
      <w:r w:rsidRPr="00765D37">
        <w:rPr>
          <w:rFonts w:cs="Verdana"/>
          <w:sz w:val="20"/>
          <w:lang w:eastAsia="en-GB"/>
        </w:rPr>
        <w:t>rganisations/constituent members, whilst still affirming their membership of NUS-USI, constituent organisations/constituent members will not be considered in USI structures for quorum purposes until they have submitted an Executive Committee list to NUS</w:t>
      </w:r>
      <w:r w:rsidR="00B9374E">
        <w:rPr>
          <w:rFonts w:cs="Verdana"/>
          <w:sz w:val="20"/>
          <w:lang w:eastAsia="en-GB"/>
        </w:rPr>
        <w:t>-</w:t>
      </w:r>
      <w:r w:rsidRPr="00765D37">
        <w:rPr>
          <w:rFonts w:cs="Verdana"/>
          <w:sz w:val="20"/>
          <w:lang w:eastAsia="en-GB"/>
        </w:rPr>
        <w:t>USI and until the first event that delegates from the constituent organisation/constituent member attend in each academic/</w:t>
      </w:r>
      <w:r w:rsidR="00B9374E">
        <w:rPr>
          <w:rFonts w:cs="Verdana"/>
          <w:sz w:val="20"/>
          <w:lang w:eastAsia="en-GB"/>
        </w:rPr>
        <w:t>s</w:t>
      </w:r>
      <w:r w:rsidRPr="00765D37">
        <w:rPr>
          <w:rFonts w:cs="Verdana"/>
          <w:sz w:val="20"/>
          <w:lang w:eastAsia="en-GB"/>
        </w:rPr>
        <w:t>tudent Union year.</w:t>
      </w:r>
    </w:p>
    <w:p w14:paraId="2825A065" w14:textId="77777777" w:rsidR="0056623E" w:rsidRPr="00765D37" w:rsidRDefault="0056623E" w:rsidP="0056623E">
      <w:pPr>
        <w:rPr>
          <w:rFonts w:cs="Arial"/>
          <w:color w:val="000000"/>
          <w:sz w:val="20"/>
        </w:rPr>
      </w:pPr>
    </w:p>
    <w:p w14:paraId="468709F3" w14:textId="77777777" w:rsidR="0056623E" w:rsidRPr="00765D37" w:rsidRDefault="0056623E" w:rsidP="0056623E">
      <w:pPr>
        <w:ind w:left="720" w:hanging="720"/>
        <w:rPr>
          <w:rFonts w:cs="Arial"/>
          <w:color w:val="000000"/>
          <w:sz w:val="20"/>
        </w:rPr>
      </w:pPr>
      <w:r w:rsidRPr="00765D37">
        <w:rPr>
          <w:rFonts w:cs="Arial"/>
          <w:color w:val="000000"/>
          <w:sz w:val="20"/>
        </w:rPr>
        <w:t>4.5</w:t>
      </w:r>
      <w:r w:rsidRPr="00765D37">
        <w:rPr>
          <w:rFonts w:cs="Arial"/>
          <w:color w:val="000000"/>
          <w:sz w:val="20"/>
        </w:rPr>
        <w:tab/>
        <w:t>A level of additional subsidy sufficient for the operation of NUS-USI which is reasonable shall be agreed by NUS and USI in accordance with clause 4.8.</w:t>
      </w:r>
    </w:p>
    <w:p w14:paraId="45957F27" w14:textId="77777777" w:rsidR="0056623E" w:rsidRPr="00765D37" w:rsidRDefault="0056623E" w:rsidP="0056623E">
      <w:pPr>
        <w:ind w:left="720" w:hanging="720"/>
        <w:rPr>
          <w:rFonts w:cs="Arial"/>
          <w:color w:val="000000"/>
          <w:sz w:val="20"/>
        </w:rPr>
      </w:pPr>
    </w:p>
    <w:p w14:paraId="133BC6C6" w14:textId="77777777" w:rsidR="0056623E" w:rsidRPr="00765D37" w:rsidRDefault="0056623E" w:rsidP="0056623E">
      <w:pPr>
        <w:ind w:left="720" w:hanging="720"/>
        <w:rPr>
          <w:rFonts w:cs="Arial"/>
          <w:b/>
          <w:color w:val="000000"/>
          <w:sz w:val="20"/>
        </w:rPr>
      </w:pPr>
      <w:r w:rsidRPr="00765D37">
        <w:rPr>
          <w:rFonts w:cs="Arial"/>
          <w:color w:val="000000"/>
          <w:sz w:val="20"/>
        </w:rPr>
        <w:t>4.6</w:t>
      </w:r>
      <w:r w:rsidRPr="00765D37">
        <w:rPr>
          <w:rFonts w:cs="Arial"/>
          <w:color w:val="000000"/>
          <w:sz w:val="20"/>
        </w:rPr>
        <w:tab/>
        <w:t xml:space="preserve">The constitution of NUS-USI shall provide for one of the national unions to act as the administering union for each academic year of NUS-USI, and the process for determining which national union is the administering union shall be specified in the constitution or Standing Orders of NUS-USI. The role of the administering union will include any or all of the following activities on behalf of NUS-USI: </w:t>
      </w:r>
    </w:p>
    <w:p w14:paraId="774557F8" w14:textId="77777777" w:rsidR="0056623E" w:rsidRPr="00765D37" w:rsidRDefault="0056623E" w:rsidP="0056623E">
      <w:pPr>
        <w:ind w:left="720" w:hanging="720"/>
        <w:rPr>
          <w:rFonts w:cs="Arial"/>
          <w:color w:val="000000"/>
          <w:sz w:val="20"/>
        </w:rPr>
      </w:pPr>
    </w:p>
    <w:p w14:paraId="3A4CAE38" w14:textId="77777777" w:rsidR="0056623E" w:rsidRPr="00765D37" w:rsidRDefault="0056623E" w:rsidP="0056623E">
      <w:pPr>
        <w:numPr>
          <w:ilvl w:val="0"/>
          <w:numId w:val="75"/>
        </w:numPr>
        <w:adjustRightInd/>
        <w:snapToGrid/>
        <w:spacing w:line="240" w:lineRule="auto"/>
        <w:rPr>
          <w:rFonts w:cs="Arial"/>
          <w:color w:val="000000"/>
          <w:sz w:val="20"/>
        </w:rPr>
      </w:pPr>
      <w:r w:rsidRPr="00765D37">
        <w:rPr>
          <w:rFonts w:cs="Arial"/>
          <w:color w:val="000000"/>
          <w:sz w:val="20"/>
        </w:rPr>
        <w:t xml:space="preserve">The administration of NUS-USI affiliation fee income </w:t>
      </w:r>
    </w:p>
    <w:p w14:paraId="2AC46E31" w14:textId="77777777" w:rsidR="0056623E" w:rsidRPr="00765D37" w:rsidRDefault="0056623E" w:rsidP="0056623E">
      <w:pPr>
        <w:numPr>
          <w:ilvl w:val="0"/>
          <w:numId w:val="75"/>
        </w:numPr>
        <w:adjustRightInd/>
        <w:snapToGrid/>
        <w:spacing w:line="240" w:lineRule="auto"/>
        <w:rPr>
          <w:rFonts w:cs="Arial"/>
          <w:color w:val="000000"/>
          <w:sz w:val="20"/>
        </w:rPr>
      </w:pPr>
      <w:r w:rsidRPr="00765D37">
        <w:rPr>
          <w:rFonts w:cs="Arial"/>
          <w:color w:val="000000"/>
          <w:sz w:val="20"/>
          <w:lang w:val="en-IE"/>
        </w:rPr>
        <w:t xml:space="preserve">The </w:t>
      </w:r>
      <w:r w:rsidRPr="00765D37">
        <w:rPr>
          <w:rFonts w:cs="Arial"/>
          <w:color w:val="000000"/>
          <w:sz w:val="20"/>
        </w:rPr>
        <w:t>operation of an NUS-USI account against which affiliation fees shall be accounted and from which expenditure on NUS-USI activity shall be financed</w:t>
      </w:r>
    </w:p>
    <w:p w14:paraId="4CC40B17" w14:textId="77777777" w:rsidR="0056623E" w:rsidRPr="00765D37" w:rsidRDefault="0056623E" w:rsidP="0056623E">
      <w:pPr>
        <w:numPr>
          <w:ilvl w:val="0"/>
          <w:numId w:val="75"/>
        </w:numPr>
        <w:adjustRightInd/>
        <w:snapToGrid/>
        <w:spacing w:line="240" w:lineRule="auto"/>
        <w:rPr>
          <w:rFonts w:cs="Arial"/>
          <w:color w:val="000000"/>
          <w:sz w:val="20"/>
        </w:rPr>
      </w:pPr>
      <w:r w:rsidRPr="00765D37">
        <w:rPr>
          <w:rFonts w:cs="Arial"/>
          <w:color w:val="000000"/>
          <w:sz w:val="20"/>
        </w:rPr>
        <w:t>The provision of NUS-USI staff and management support</w:t>
      </w:r>
    </w:p>
    <w:p w14:paraId="17EA6187" w14:textId="77777777" w:rsidR="0056623E" w:rsidRPr="00765D37" w:rsidRDefault="0056623E" w:rsidP="0056623E">
      <w:pPr>
        <w:numPr>
          <w:ilvl w:val="0"/>
          <w:numId w:val="75"/>
        </w:numPr>
        <w:adjustRightInd/>
        <w:snapToGrid/>
        <w:spacing w:line="240" w:lineRule="auto"/>
        <w:rPr>
          <w:rFonts w:cs="Arial"/>
          <w:color w:val="000000"/>
          <w:sz w:val="20"/>
        </w:rPr>
      </w:pPr>
      <w:r w:rsidRPr="00765D37">
        <w:rPr>
          <w:rFonts w:cs="Arial"/>
          <w:color w:val="000000"/>
          <w:sz w:val="20"/>
        </w:rPr>
        <w:t>The provision of business development services and support including but not limited to IT, Communications and Purchasing</w:t>
      </w:r>
    </w:p>
    <w:p w14:paraId="15AC284D" w14:textId="77777777" w:rsidR="0056623E" w:rsidRPr="00765D37" w:rsidRDefault="0056623E" w:rsidP="0056623E">
      <w:pPr>
        <w:numPr>
          <w:ilvl w:val="0"/>
          <w:numId w:val="75"/>
        </w:numPr>
        <w:adjustRightInd/>
        <w:snapToGrid/>
        <w:spacing w:line="240" w:lineRule="auto"/>
        <w:rPr>
          <w:rFonts w:cs="Arial"/>
          <w:color w:val="000000"/>
          <w:sz w:val="20"/>
        </w:rPr>
      </w:pPr>
      <w:r w:rsidRPr="00765D37">
        <w:rPr>
          <w:rFonts w:cs="Arial"/>
          <w:color w:val="000000"/>
          <w:sz w:val="20"/>
        </w:rPr>
        <w:t>The provision of senior management support for NUS-USI staff</w:t>
      </w:r>
    </w:p>
    <w:p w14:paraId="0892C48E" w14:textId="77777777" w:rsidR="0056623E" w:rsidRPr="00765D37" w:rsidRDefault="0056623E" w:rsidP="0056623E">
      <w:pPr>
        <w:numPr>
          <w:ilvl w:val="0"/>
          <w:numId w:val="75"/>
        </w:numPr>
        <w:adjustRightInd/>
        <w:snapToGrid/>
        <w:spacing w:line="240" w:lineRule="auto"/>
        <w:rPr>
          <w:rFonts w:cs="Arial"/>
          <w:color w:val="000000"/>
          <w:sz w:val="20"/>
        </w:rPr>
      </w:pPr>
      <w:r w:rsidRPr="00765D37">
        <w:rPr>
          <w:rFonts w:cs="Arial"/>
          <w:color w:val="000000"/>
          <w:sz w:val="20"/>
        </w:rPr>
        <w:t>Financial management of NUS-USI’s affairs such that regular financial statements are created, proper financial control is maintained and that accounts are independently audited for each financial year</w:t>
      </w:r>
    </w:p>
    <w:p w14:paraId="018B2001" w14:textId="77777777" w:rsidR="0056623E" w:rsidRPr="00765D37" w:rsidRDefault="0056623E" w:rsidP="0056623E">
      <w:pPr>
        <w:rPr>
          <w:rFonts w:cs="Arial"/>
          <w:color w:val="000000"/>
          <w:sz w:val="20"/>
        </w:rPr>
      </w:pPr>
    </w:p>
    <w:p w14:paraId="5157847A" w14:textId="77777777" w:rsidR="0056623E" w:rsidRPr="00765D37" w:rsidRDefault="0056623E" w:rsidP="0056623E">
      <w:pPr>
        <w:ind w:left="720" w:hanging="720"/>
        <w:rPr>
          <w:rFonts w:cs="Arial"/>
          <w:color w:val="000000"/>
          <w:sz w:val="20"/>
        </w:rPr>
      </w:pPr>
      <w:r w:rsidRPr="00765D37">
        <w:rPr>
          <w:rFonts w:cs="Arial"/>
          <w:color w:val="000000"/>
          <w:sz w:val="20"/>
        </w:rPr>
        <w:t>4.7</w:t>
      </w:r>
      <w:r w:rsidRPr="00765D37">
        <w:rPr>
          <w:rFonts w:cs="Arial"/>
          <w:color w:val="000000"/>
          <w:sz w:val="20"/>
        </w:rPr>
        <w:tab/>
        <w:t xml:space="preserve">The real costs of providing these services including appropriate depreciation charges for capital equipment will be calculated each year and recorded/charged formally as a charge to NUS-USI under a formal “administering union” agreement between NUS-USI and the administering union.  </w:t>
      </w:r>
    </w:p>
    <w:p w14:paraId="25822C6B" w14:textId="77777777" w:rsidR="0056623E" w:rsidRPr="00765D37" w:rsidRDefault="0056623E" w:rsidP="0056623E">
      <w:pPr>
        <w:ind w:left="720" w:hanging="720"/>
        <w:rPr>
          <w:rFonts w:cs="Arial"/>
          <w:color w:val="000000"/>
          <w:sz w:val="20"/>
        </w:rPr>
      </w:pPr>
    </w:p>
    <w:p w14:paraId="0DEEB9A0" w14:textId="6706B7D8" w:rsidR="0056623E" w:rsidRPr="00765D37" w:rsidRDefault="0056623E" w:rsidP="0056623E">
      <w:pPr>
        <w:ind w:left="720" w:hanging="720"/>
        <w:rPr>
          <w:rFonts w:cs="Arial"/>
          <w:b/>
          <w:color w:val="000000"/>
          <w:sz w:val="20"/>
        </w:rPr>
      </w:pPr>
      <w:r w:rsidRPr="00765D37">
        <w:rPr>
          <w:rFonts w:cs="Arial"/>
          <w:color w:val="000000"/>
          <w:sz w:val="20"/>
        </w:rPr>
        <w:t>4.8</w:t>
      </w:r>
      <w:r w:rsidRPr="00765D37">
        <w:rPr>
          <w:rFonts w:cs="Arial"/>
          <w:color w:val="000000"/>
          <w:sz w:val="20"/>
        </w:rPr>
        <w:tab/>
        <w:t>The national unions hereby commit to providing a level of support to NUS-USI from their own respective funds to ensure its success in the form of President</w:t>
      </w:r>
      <w:r w:rsidR="00BC7E35">
        <w:rPr>
          <w:rFonts w:cs="Arial"/>
          <w:color w:val="000000"/>
          <w:sz w:val="20"/>
        </w:rPr>
        <w:t>’</w:t>
      </w:r>
      <w:r w:rsidRPr="00765D37">
        <w:rPr>
          <w:rFonts w:cs="Arial"/>
          <w:color w:val="000000"/>
          <w:sz w:val="20"/>
        </w:rPr>
        <w:t>s salary 2/3</w:t>
      </w:r>
      <w:r w:rsidRPr="00765D37">
        <w:rPr>
          <w:rFonts w:cs="Arial"/>
          <w:color w:val="000000"/>
          <w:sz w:val="20"/>
          <w:vertAlign w:val="superscript"/>
        </w:rPr>
        <w:t>rd</w:t>
      </w:r>
      <w:r w:rsidRPr="00765D37">
        <w:rPr>
          <w:rFonts w:cs="Arial"/>
          <w:color w:val="000000"/>
          <w:sz w:val="20"/>
        </w:rPr>
        <w:t xml:space="preserve"> NUS and 1/3</w:t>
      </w:r>
      <w:r w:rsidRPr="00765D37">
        <w:rPr>
          <w:rFonts w:cs="Arial"/>
          <w:color w:val="000000"/>
          <w:sz w:val="20"/>
          <w:vertAlign w:val="superscript"/>
        </w:rPr>
        <w:t>rd</w:t>
      </w:r>
      <w:r w:rsidRPr="00765D37">
        <w:rPr>
          <w:rFonts w:cs="Arial"/>
          <w:color w:val="000000"/>
          <w:sz w:val="20"/>
        </w:rPr>
        <w:t xml:space="preserve"> USI. The level of this support in excess of this shall be ad-hoc and determined by the respective budgeting processes of each national union and communicated clearly to NUS-USI. Any “in kind” support should as far as possible be costed for transparency in accordance with clause 4.7. </w:t>
      </w:r>
    </w:p>
    <w:p w14:paraId="1A53DDCF" w14:textId="77777777" w:rsidR="0056623E" w:rsidRPr="00765D37" w:rsidRDefault="0056623E" w:rsidP="0056623E">
      <w:pPr>
        <w:ind w:left="1440" w:hanging="1080"/>
        <w:rPr>
          <w:rFonts w:cs="Arial"/>
          <w:b/>
          <w:color w:val="000000"/>
          <w:sz w:val="20"/>
          <w:lang w:val="en-IE"/>
        </w:rPr>
      </w:pPr>
    </w:p>
    <w:p w14:paraId="1E7107E5" w14:textId="4EAE86D1" w:rsidR="0056623E" w:rsidRDefault="00341CC4" w:rsidP="0056623E">
      <w:pPr>
        <w:ind w:left="720" w:hanging="720"/>
        <w:rPr>
          <w:rFonts w:cs="Arial"/>
          <w:color w:val="000000"/>
          <w:sz w:val="20"/>
        </w:rPr>
      </w:pPr>
      <w:r>
        <w:rPr>
          <w:rFonts w:cs="Arial"/>
          <w:color w:val="000000"/>
          <w:sz w:val="20"/>
        </w:rPr>
        <w:t>4.</w:t>
      </w:r>
      <w:r w:rsidR="0056623E" w:rsidRPr="00765D37">
        <w:rPr>
          <w:rFonts w:cs="Arial"/>
          <w:color w:val="000000"/>
          <w:sz w:val="20"/>
        </w:rPr>
        <w:t>9</w:t>
      </w:r>
      <w:r w:rsidR="0056623E" w:rsidRPr="00765D37">
        <w:rPr>
          <w:rFonts w:cs="Arial"/>
          <w:color w:val="000000"/>
          <w:sz w:val="20"/>
        </w:rPr>
        <w:tab/>
        <w:t>The administering National Union shall be responsible for any expenses related to visits of their own Executive or staff members to the Region except in relation to formal joint meetings held under this agreement.</w:t>
      </w:r>
    </w:p>
    <w:p w14:paraId="4D28B229" w14:textId="77777777" w:rsidR="00BC7E35" w:rsidRPr="00765D37" w:rsidRDefault="00BC7E35" w:rsidP="0056623E">
      <w:pPr>
        <w:ind w:left="720" w:hanging="720"/>
        <w:rPr>
          <w:rFonts w:cs="Arial"/>
          <w:color w:val="000000"/>
          <w:sz w:val="20"/>
          <w:lang w:val="en-US"/>
        </w:rPr>
      </w:pPr>
    </w:p>
    <w:p w14:paraId="7148B0C8" w14:textId="77777777" w:rsidR="0056623E" w:rsidRPr="00765D37" w:rsidRDefault="0056623E" w:rsidP="0056623E">
      <w:pPr>
        <w:ind w:left="720" w:hanging="720"/>
        <w:rPr>
          <w:rFonts w:cs="Arial"/>
          <w:color w:val="000000"/>
          <w:sz w:val="20"/>
        </w:rPr>
      </w:pPr>
      <w:r w:rsidRPr="00765D37">
        <w:rPr>
          <w:rFonts w:cs="Arial"/>
          <w:color w:val="000000"/>
          <w:sz w:val="20"/>
        </w:rPr>
        <w:t>4.10</w:t>
      </w:r>
      <w:r w:rsidRPr="00765D37">
        <w:rPr>
          <w:rFonts w:cs="Arial"/>
          <w:color w:val="000000"/>
          <w:sz w:val="20"/>
        </w:rPr>
        <w:tab/>
        <w:t>The national unions hereby agree that any surplus in the NUS-USI account should be ring fenced for the future benefit of NUS-USI. In the event of deficit, costs shall be borne in subsequent years from the NUS-USI budget; save that in the event they cannot be met from future savings.</w:t>
      </w:r>
    </w:p>
    <w:p w14:paraId="0CB2EBA2" w14:textId="77777777" w:rsidR="0056623E" w:rsidRPr="00765D37" w:rsidRDefault="0056623E" w:rsidP="0056623E">
      <w:pPr>
        <w:ind w:left="720" w:hanging="720"/>
        <w:rPr>
          <w:rFonts w:cs="Arial"/>
          <w:color w:val="000000"/>
          <w:sz w:val="20"/>
        </w:rPr>
      </w:pPr>
    </w:p>
    <w:p w14:paraId="47066CCF" w14:textId="77777777" w:rsidR="0056623E" w:rsidRPr="00765D37" w:rsidRDefault="0056623E" w:rsidP="0056623E">
      <w:pPr>
        <w:ind w:left="720" w:hanging="720"/>
        <w:rPr>
          <w:rFonts w:cs="Arial"/>
          <w:color w:val="000000"/>
          <w:sz w:val="20"/>
        </w:rPr>
      </w:pPr>
      <w:r w:rsidRPr="00765D37">
        <w:rPr>
          <w:rFonts w:cs="Arial"/>
          <w:color w:val="000000"/>
          <w:sz w:val="20"/>
        </w:rPr>
        <w:t>4.11</w:t>
      </w:r>
      <w:r w:rsidRPr="00765D37">
        <w:rPr>
          <w:rFonts w:cs="Arial"/>
          <w:color w:val="000000"/>
          <w:sz w:val="20"/>
        </w:rPr>
        <w:tab/>
        <w:t>In relation to the administering union:</w:t>
      </w:r>
    </w:p>
    <w:p w14:paraId="5C891B90" w14:textId="77777777" w:rsidR="0056623E" w:rsidRPr="00765D37" w:rsidRDefault="0056623E" w:rsidP="0056623E">
      <w:pPr>
        <w:numPr>
          <w:ilvl w:val="0"/>
          <w:numId w:val="76"/>
        </w:numPr>
        <w:adjustRightInd/>
        <w:snapToGrid/>
        <w:spacing w:line="240" w:lineRule="auto"/>
        <w:rPr>
          <w:rFonts w:cs="Arial"/>
          <w:color w:val="000000"/>
          <w:sz w:val="20"/>
        </w:rPr>
      </w:pPr>
      <w:r w:rsidRPr="00765D37">
        <w:rPr>
          <w:rFonts w:cs="Arial"/>
          <w:color w:val="000000"/>
          <w:sz w:val="20"/>
        </w:rPr>
        <w:t xml:space="preserve">The terms and conditions of employment for staff of NUS-USI shall be the same as those for staff employed by the administering National Union </w:t>
      </w:r>
    </w:p>
    <w:p w14:paraId="12F33F67" w14:textId="77777777" w:rsidR="0056623E" w:rsidRPr="00765D37" w:rsidRDefault="0056623E" w:rsidP="0056623E">
      <w:pPr>
        <w:ind w:left="720"/>
        <w:rPr>
          <w:rFonts w:cs="Arial"/>
          <w:color w:val="000000"/>
          <w:sz w:val="20"/>
        </w:rPr>
      </w:pPr>
    </w:p>
    <w:p w14:paraId="18D40EF6" w14:textId="77777777" w:rsidR="0056623E" w:rsidRPr="00765D37" w:rsidRDefault="0056623E" w:rsidP="0056623E">
      <w:pPr>
        <w:numPr>
          <w:ilvl w:val="0"/>
          <w:numId w:val="76"/>
        </w:numPr>
        <w:adjustRightInd/>
        <w:snapToGrid/>
        <w:spacing w:line="240" w:lineRule="auto"/>
        <w:rPr>
          <w:rFonts w:cs="Arial"/>
          <w:color w:val="000000"/>
          <w:sz w:val="20"/>
        </w:rPr>
      </w:pPr>
      <w:r w:rsidRPr="00765D37">
        <w:rPr>
          <w:rFonts w:cs="Arial"/>
          <w:color w:val="000000"/>
          <w:sz w:val="20"/>
        </w:rPr>
        <w:t>Employees shall be encouraged to join the appropriate Trade Union</w:t>
      </w:r>
    </w:p>
    <w:p w14:paraId="1A4EC438" w14:textId="77777777" w:rsidR="0056623E" w:rsidRPr="00765D37" w:rsidRDefault="0056623E" w:rsidP="0056623E">
      <w:pPr>
        <w:rPr>
          <w:rFonts w:cs="Arial"/>
          <w:color w:val="000000"/>
          <w:sz w:val="20"/>
        </w:rPr>
      </w:pPr>
    </w:p>
    <w:p w14:paraId="5ACA4B72" w14:textId="77777777" w:rsidR="0056623E" w:rsidRPr="00765D37" w:rsidRDefault="0056623E" w:rsidP="0056623E">
      <w:pPr>
        <w:numPr>
          <w:ilvl w:val="0"/>
          <w:numId w:val="76"/>
        </w:numPr>
        <w:adjustRightInd/>
        <w:snapToGrid/>
        <w:spacing w:line="240" w:lineRule="auto"/>
        <w:rPr>
          <w:rFonts w:cs="Arial"/>
          <w:color w:val="000000"/>
          <w:sz w:val="20"/>
        </w:rPr>
      </w:pPr>
      <w:r w:rsidRPr="00765D37">
        <w:rPr>
          <w:rFonts w:cs="Arial"/>
          <w:color w:val="000000"/>
          <w:sz w:val="20"/>
        </w:rPr>
        <w:t>Administration of day to day employment and personnel matters shall be carried out through the line management structures of the  administering union</w:t>
      </w:r>
    </w:p>
    <w:p w14:paraId="1DBD299C" w14:textId="77777777" w:rsidR="0056623E" w:rsidRPr="00765D37" w:rsidRDefault="0056623E" w:rsidP="0056623E">
      <w:pPr>
        <w:rPr>
          <w:rFonts w:cs="Arial"/>
          <w:color w:val="000000"/>
          <w:sz w:val="20"/>
        </w:rPr>
      </w:pPr>
    </w:p>
    <w:p w14:paraId="7CF20D4D" w14:textId="77777777" w:rsidR="0056623E" w:rsidRPr="00765D37" w:rsidRDefault="0056623E" w:rsidP="0056623E">
      <w:pPr>
        <w:ind w:left="1080"/>
        <w:rPr>
          <w:rFonts w:cs="Arial"/>
          <w:color w:val="000000"/>
          <w:sz w:val="20"/>
        </w:rPr>
      </w:pPr>
      <w:r w:rsidRPr="00765D37">
        <w:rPr>
          <w:rFonts w:cs="Arial"/>
          <w:color w:val="000000"/>
          <w:sz w:val="20"/>
        </w:rPr>
        <w:t>Clear lines of accountability will be established such that NUS-USI representatives will be actively involved in the assessment, development and appraisal of staff that have been allocated by the administering union to support NUS-USI.</w:t>
      </w:r>
    </w:p>
    <w:p w14:paraId="6CF535AF" w14:textId="77777777" w:rsidR="0056623E" w:rsidRPr="00765D37" w:rsidRDefault="0056623E" w:rsidP="0056623E">
      <w:pPr>
        <w:rPr>
          <w:rFonts w:cs="Arial"/>
          <w:color w:val="000000"/>
          <w:sz w:val="20"/>
          <w:lang w:val="en-IE"/>
        </w:rPr>
      </w:pPr>
    </w:p>
    <w:p w14:paraId="16197E60" w14:textId="77777777" w:rsidR="0056623E" w:rsidRPr="00765D37" w:rsidRDefault="0056623E" w:rsidP="0056623E">
      <w:pPr>
        <w:ind w:left="720" w:hanging="720"/>
        <w:rPr>
          <w:rFonts w:cs="Arial"/>
          <w:color w:val="000000"/>
          <w:sz w:val="20"/>
          <w:lang w:val="en-IE"/>
        </w:rPr>
      </w:pPr>
      <w:r w:rsidRPr="00765D37">
        <w:rPr>
          <w:rFonts w:cs="Arial"/>
          <w:color w:val="000000"/>
          <w:sz w:val="20"/>
          <w:lang w:val="en-IE"/>
        </w:rPr>
        <w:t>4.12</w:t>
      </w:r>
      <w:r w:rsidRPr="00765D37">
        <w:rPr>
          <w:rFonts w:cs="Arial"/>
          <w:color w:val="000000"/>
          <w:sz w:val="20"/>
          <w:lang w:val="en-IE"/>
        </w:rPr>
        <w:tab/>
        <w:t>The constitution of NUS-USI shall be established as a schedule of each of the constitutions of NUS and USI. In addition the subsidiary charity of NUS-USI is the vehicle through which the charitable activities of NUS-USI are run.</w:t>
      </w:r>
    </w:p>
    <w:p w14:paraId="6B11EFD4" w14:textId="77777777" w:rsidR="0056623E" w:rsidRPr="00765D37" w:rsidRDefault="0056623E" w:rsidP="0056623E">
      <w:pPr>
        <w:ind w:left="720" w:hanging="720"/>
        <w:rPr>
          <w:rFonts w:cs="Arial"/>
          <w:color w:val="000000"/>
          <w:sz w:val="20"/>
          <w:lang w:val="en-IE"/>
        </w:rPr>
      </w:pPr>
    </w:p>
    <w:p w14:paraId="79F693D5" w14:textId="19C66416" w:rsidR="00836EEB" w:rsidRPr="00D14CE0" w:rsidRDefault="00836EEB" w:rsidP="00836EEB">
      <w:pPr>
        <w:pStyle w:val="Heading2"/>
      </w:pPr>
      <w:r>
        <w:t>President</w:t>
      </w:r>
    </w:p>
    <w:p w14:paraId="03925834" w14:textId="77777777" w:rsidR="00836EEB" w:rsidRPr="00765D37" w:rsidRDefault="00836EEB" w:rsidP="00836EEB">
      <w:pPr>
        <w:ind w:left="720" w:hanging="720"/>
        <w:rPr>
          <w:rFonts w:cs="Arial"/>
          <w:color w:val="000000"/>
          <w:sz w:val="20"/>
        </w:rPr>
      </w:pPr>
    </w:p>
    <w:p w14:paraId="11620DD2" w14:textId="63B9B526" w:rsidR="0056623E" w:rsidRPr="00765D37" w:rsidRDefault="00B570EE" w:rsidP="0056623E">
      <w:pPr>
        <w:numPr>
          <w:ilvl w:val="1"/>
          <w:numId w:val="79"/>
        </w:numPr>
        <w:adjustRightInd/>
        <w:snapToGrid/>
        <w:spacing w:line="240" w:lineRule="auto"/>
        <w:rPr>
          <w:rFonts w:cs="Arial"/>
          <w:color w:val="000000"/>
          <w:sz w:val="20"/>
        </w:rPr>
      </w:pPr>
      <w:r>
        <w:rPr>
          <w:rFonts w:cs="Arial"/>
          <w:color w:val="000000"/>
          <w:sz w:val="20"/>
        </w:rPr>
        <w:t>The President of NUS-USI</w:t>
      </w:r>
      <w:r w:rsidR="0056623E" w:rsidRPr="00765D37">
        <w:rPr>
          <w:rFonts w:cs="Arial"/>
          <w:color w:val="000000"/>
          <w:sz w:val="20"/>
        </w:rPr>
        <w:t xml:space="preserve"> and from time to time</w:t>
      </w:r>
      <w:r w:rsidR="00B9374E">
        <w:rPr>
          <w:rFonts w:cs="Arial"/>
          <w:color w:val="000000"/>
          <w:sz w:val="20"/>
        </w:rPr>
        <w:t>,</w:t>
      </w:r>
      <w:r w:rsidR="0056623E" w:rsidRPr="00765D37">
        <w:rPr>
          <w:rFonts w:cs="Arial"/>
          <w:color w:val="000000"/>
          <w:sz w:val="20"/>
        </w:rPr>
        <w:t xml:space="preserve"> as determined by NUS or USI</w:t>
      </w:r>
      <w:r w:rsidR="00B9374E">
        <w:rPr>
          <w:rFonts w:cs="Arial"/>
          <w:color w:val="000000"/>
          <w:sz w:val="20"/>
        </w:rPr>
        <w:t>,</w:t>
      </w:r>
      <w:r w:rsidR="0056623E" w:rsidRPr="00765D37">
        <w:rPr>
          <w:rFonts w:cs="Arial"/>
          <w:color w:val="000000"/>
          <w:sz w:val="20"/>
        </w:rPr>
        <w:t xml:space="preserve"> other officers of NUS-USI, shall be recognised as the representative of Students’ Unions in the Region and shall be granted ex-officio rights in the relevant structures of USI and NUSUK.</w:t>
      </w:r>
    </w:p>
    <w:p w14:paraId="79B8F9E4" w14:textId="77777777" w:rsidR="0056623E" w:rsidRPr="00765D37" w:rsidRDefault="0056623E" w:rsidP="0056623E">
      <w:pPr>
        <w:rPr>
          <w:rFonts w:cs="Arial"/>
          <w:color w:val="000000"/>
          <w:sz w:val="20"/>
          <w:lang w:val="en-US"/>
        </w:rPr>
      </w:pPr>
    </w:p>
    <w:p w14:paraId="48300A3B" w14:textId="75FF3298" w:rsidR="00836EEB" w:rsidRPr="00D14CE0" w:rsidRDefault="00836EEB" w:rsidP="00836EEB">
      <w:pPr>
        <w:pStyle w:val="Heading2"/>
      </w:pPr>
      <w:r>
        <w:t>Joint meetings</w:t>
      </w:r>
    </w:p>
    <w:p w14:paraId="76055B96" w14:textId="77777777" w:rsidR="00836EEB" w:rsidRPr="00765D37" w:rsidRDefault="00836EEB" w:rsidP="00836EEB">
      <w:pPr>
        <w:ind w:left="720" w:hanging="720"/>
        <w:rPr>
          <w:rFonts w:cs="Arial"/>
          <w:color w:val="000000"/>
          <w:sz w:val="20"/>
        </w:rPr>
      </w:pPr>
    </w:p>
    <w:p w14:paraId="091F2C9D" w14:textId="77777777" w:rsidR="0056623E" w:rsidRPr="00765D37" w:rsidRDefault="0056623E" w:rsidP="0056623E">
      <w:pPr>
        <w:ind w:left="720" w:hanging="720"/>
        <w:rPr>
          <w:rFonts w:cs="Arial"/>
          <w:color w:val="000000"/>
          <w:sz w:val="20"/>
          <w:lang w:val="en-US"/>
        </w:rPr>
      </w:pPr>
      <w:r w:rsidRPr="00765D37">
        <w:rPr>
          <w:rFonts w:cs="Arial"/>
          <w:color w:val="000000"/>
          <w:sz w:val="20"/>
        </w:rPr>
        <w:t>6.1</w:t>
      </w:r>
      <w:r w:rsidRPr="00765D37">
        <w:rPr>
          <w:rFonts w:cs="Arial"/>
          <w:color w:val="000000"/>
          <w:sz w:val="20"/>
        </w:rPr>
        <w:tab/>
        <w:t>A formal joint meeting of NUS, USI and NUS-USI senior officers and staff shall take place bi-annually. At these meetings representatives of NUS, USI and NUS-USI shall discuss any matters which require formal agreement but the meetings shall focus on joint work which could progress the aims of NUS-USI.</w:t>
      </w:r>
    </w:p>
    <w:p w14:paraId="0BFF2CC6" w14:textId="77777777" w:rsidR="0056623E" w:rsidRPr="00765D37" w:rsidRDefault="0056623E" w:rsidP="0056623E">
      <w:pPr>
        <w:ind w:left="720" w:hanging="720"/>
        <w:rPr>
          <w:rFonts w:cs="Arial"/>
          <w:color w:val="000000"/>
          <w:sz w:val="20"/>
          <w:lang w:val="en-IE"/>
        </w:rPr>
      </w:pPr>
    </w:p>
    <w:p w14:paraId="57656213" w14:textId="77777777" w:rsidR="0056623E" w:rsidRPr="00765D37" w:rsidRDefault="0056623E" w:rsidP="0056623E">
      <w:pPr>
        <w:numPr>
          <w:ilvl w:val="1"/>
          <w:numId w:val="80"/>
        </w:numPr>
        <w:adjustRightInd/>
        <w:snapToGrid/>
        <w:spacing w:line="240" w:lineRule="auto"/>
        <w:rPr>
          <w:rFonts w:cs="Arial"/>
          <w:color w:val="000000"/>
          <w:sz w:val="20"/>
        </w:rPr>
      </w:pPr>
      <w:r w:rsidRPr="00765D37">
        <w:rPr>
          <w:rFonts w:cs="Arial"/>
          <w:color w:val="000000"/>
          <w:sz w:val="20"/>
        </w:rPr>
        <w:t>The National Unions are further committed to maintaining a high level of contact outside formal meetings and informal meetings shall be arranged as and when necessary.</w:t>
      </w:r>
    </w:p>
    <w:p w14:paraId="67704AF1" w14:textId="77777777" w:rsidR="0056623E" w:rsidRPr="00765D37" w:rsidRDefault="0056623E" w:rsidP="0056623E">
      <w:pPr>
        <w:ind w:left="720" w:hanging="720"/>
        <w:rPr>
          <w:rFonts w:cs="Arial"/>
          <w:color w:val="000000"/>
          <w:sz w:val="20"/>
          <w:lang w:val="en-IE"/>
        </w:rPr>
      </w:pPr>
    </w:p>
    <w:p w14:paraId="59F7E9CC" w14:textId="22B26432" w:rsidR="0056623E" w:rsidRPr="00765D37" w:rsidRDefault="0056623E" w:rsidP="0056623E">
      <w:pPr>
        <w:autoSpaceDE w:val="0"/>
        <w:autoSpaceDN w:val="0"/>
        <w:ind w:left="720"/>
        <w:rPr>
          <w:color w:val="000000"/>
          <w:sz w:val="20"/>
          <w:lang w:val="en-US"/>
        </w:rPr>
      </w:pPr>
      <w:r w:rsidRPr="00765D37">
        <w:rPr>
          <w:color w:val="000000"/>
          <w:sz w:val="20"/>
          <w:lang w:val="en-US"/>
        </w:rPr>
        <w:t>Both National Union Presidents shall attend NUS-USI Conferences accompanied by other relevant national off</w:t>
      </w:r>
      <w:r w:rsidR="00341CC4">
        <w:rPr>
          <w:color w:val="000000"/>
          <w:sz w:val="20"/>
          <w:lang w:val="en-US"/>
        </w:rPr>
        <w:t>icers</w:t>
      </w:r>
      <w:r w:rsidRPr="00765D37">
        <w:rPr>
          <w:color w:val="000000"/>
          <w:sz w:val="20"/>
          <w:lang w:val="en-US"/>
        </w:rPr>
        <w:t>. In the event of the National Presidents being unable to attend they can nominate their union’s Deputy President or an appropriate senio</w:t>
      </w:r>
      <w:r w:rsidR="00B9374E">
        <w:rPr>
          <w:color w:val="000000"/>
          <w:sz w:val="20"/>
          <w:lang w:val="en-US"/>
        </w:rPr>
        <w:t>r union officer in their stead.</w:t>
      </w:r>
    </w:p>
    <w:p w14:paraId="16D126AE" w14:textId="77777777" w:rsidR="0056623E" w:rsidRPr="00765D37" w:rsidRDefault="0056623E" w:rsidP="0056623E">
      <w:pPr>
        <w:rPr>
          <w:rFonts w:cs="Arial"/>
          <w:b/>
          <w:color w:val="000000"/>
          <w:sz w:val="20"/>
          <w:u w:val="single"/>
        </w:rPr>
      </w:pPr>
    </w:p>
    <w:p w14:paraId="50D37D3C" w14:textId="525594AC" w:rsidR="00836EEB" w:rsidRPr="00D14CE0" w:rsidRDefault="00836EEB" w:rsidP="00836EEB">
      <w:pPr>
        <w:pStyle w:val="Heading2"/>
      </w:pPr>
      <w:r>
        <w:t>Amendments</w:t>
      </w:r>
    </w:p>
    <w:p w14:paraId="5C7846B4" w14:textId="77777777" w:rsidR="00836EEB" w:rsidRPr="00765D37" w:rsidRDefault="00836EEB" w:rsidP="00836EEB">
      <w:pPr>
        <w:ind w:left="720" w:hanging="720"/>
        <w:rPr>
          <w:rFonts w:cs="Arial"/>
          <w:color w:val="000000"/>
          <w:sz w:val="20"/>
        </w:rPr>
      </w:pPr>
    </w:p>
    <w:p w14:paraId="363C4339" w14:textId="77777777" w:rsidR="0056623E" w:rsidRPr="00765D37" w:rsidRDefault="0056623E" w:rsidP="0056623E">
      <w:pPr>
        <w:ind w:left="720" w:hanging="720"/>
        <w:rPr>
          <w:rFonts w:cs="Arial"/>
          <w:color w:val="000000"/>
          <w:sz w:val="20"/>
          <w:lang w:val="en-US"/>
        </w:rPr>
      </w:pPr>
      <w:r w:rsidRPr="00765D37">
        <w:rPr>
          <w:rFonts w:cs="Arial"/>
          <w:color w:val="000000"/>
          <w:sz w:val="20"/>
        </w:rPr>
        <w:t>7.1</w:t>
      </w:r>
      <w:r w:rsidRPr="00765D37">
        <w:rPr>
          <w:rFonts w:cs="Arial"/>
          <w:color w:val="000000"/>
          <w:sz w:val="20"/>
        </w:rPr>
        <w:tab/>
        <w:t>Amendments to this Agreement shall be agreed at formal joint meetings but must subsequently be ratified by the [managing bodies] of each National Union.</w:t>
      </w:r>
    </w:p>
    <w:p w14:paraId="40EBC2F7" w14:textId="77777777" w:rsidR="0056623E" w:rsidRPr="00765D37" w:rsidRDefault="0056623E" w:rsidP="0056623E">
      <w:pPr>
        <w:ind w:left="720" w:hanging="720"/>
        <w:rPr>
          <w:rFonts w:cs="Arial"/>
          <w:color w:val="000000"/>
          <w:sz w:val="20"/>
        </w:rPr>
      </w:pPr>
    </w:p>
    <w:p w14:paraId="2FA34EBB" w14:textId="77777777" w:rsidR="0056623E" w:rsidRPr="00765D37" w:rsidRDefault="0056623E" w:rsidP="0056623E">
      <w:pPr>
        <w:numPr>
          <w:ilvl w:val="1"/>
          <w:numId w:val="77"/>
        </w:numPr>
        <w:adjustRightInd/>
        <w:snapToGrid/>
        <w:spacing w:line="240" w:lineRule="auto"/>
        <w:rPr>
          <w:rFonts w:cs="Arial"/>
          <w:color w:val="000000"/>
          <w:sz w:val="20"/>
        </w:rPr>
      </w:pPr>
      <w:r w:rsidRPr="00765D37">
        <w:rPr>
          <w:rFonts w:cs="Arial"/>
          <w:color w:val="000000"/>
          <w:sz w:val="20"/>
        </w:rPr>
        <w:t>Either National Union may withdraw from the agreement based on a decision of its relevant respective managing body but notices of such intention must be given at least 12 months before withdrawal.  [Neither NUS nor USI may terminate this agreement unless the non-terminating party (i.e. NUS or USI) is satisfied that the termination of this agreement will not result in a substantial threat to the financial stability or continuance of NUS-USI.</w:t>
      </w:r>
    </w:p>
    <w:p w14:paraId="27101CF9" w14:textId="77777777" w:rsidR="0056623E" w:rsidRPr="00765D37" w:rsidRDefault="0056623E" w:rsidP="0056623E">
      <w:pPr>
        <w:rPr>
          <w:rFonts w:cs="Arial"/>
          <w:color w:val="000000"/>
          <w:sz w:val="20"/>
        </w:rPr>
      </w:pPr>
    </w:p>
    <w:p w14:paraId="7F98FC98" w14:textId="0277E57F" w:rsidR="00836EEB" w:rsidRPr="00D14CE0" w:rsidRDefault="00836EEB" w:rsidP="00836EEB">
      <w:pPr>
        <w:pStyle w:val="Heading2"/>
      </w:pPr>
      <w:r>
        <w:t>Governing law</w:t>
      </w:r>
    </w:p>
    <w:p w14:paraId="2B1F5D50" w14:textId="77777777" w:rsidR="00836EEB" w:rsidRPr="00765D37" w:rsidRDefault="00836EEB" w:rsidP="00836EEB">
      <w:pPr>
        <w:ind w:left="720" w:hanging="720"/>
        <w:rPr>
          <w:rFonts w:cs="Arial"/>
          <w:color w:val="000000"/>
          <w:sz w:val="20"/>
        </w:rPr>
      </w:pPr>
    </w:p>
    <w:p w14:paraId="1A07455B" w14:textId="77777777" w:rsidR="0056623E" w:rsidRPr="00765D37" w:rsidRDefault="0056623E" w:rsidP="0056623E">
      <w:pPr>
        <w:rPr>
          <w:b/>
          <w:color w:val="FF0000"/>
          <w:sz w:val="20"/>
        </w:rPr>
      </w:pPr>
      <w:r w:rsidRPr="00765D37">
        <w:rPr>
          <w:sz w:val="20"/>
        </w:rPr>
        <w:t>8.1</w:t>
      </w:r>
      <w:r w:rsidRPr="00765D37">
        <w:rPr>
          <w:sz w:val="20"/>
        </w:rPr>
        <w:tab/>
        <w:t>This Agreement shall be governed and construed in accordance with the laws of both jurisdictions.</w:t>
      </w:r>
    </w:p>
    <w:p w14:paraId="23FC6836" w14:textId="77777777" w:rsidR="0056623E" w:rsidRPr="00765D37" w:rsidRDefault="0056623E" w:rsidP="0056623E">
      <w:pPr>
        <w:rPr>
          <w:b/>
          <w:color w:val="FF0000"/>
          <w:sz w:val="20"/>
        </w:rPr>
      </w:pPr>
    </w:p>
    <w:p w14:paraId="2536A348" w14:textId="77777777" w:rsidR="0056623E" w:rsidRPr="00765D37" w:rsidRDefault="0056623E" w:rsidP="0056623E">
      <w:pPr>
        <w:rPr>
          <w:rFonts w:cs="Arial"/>
          <w:sz w:val="20"/>
          <w:lang w:val="en-IE"/>
        </w:rPr>
      </w:pPr>
    </w:p>
    <w:p w14:paraId="3C22B575" w14:textId="77777777" w:rsidR="0056623E" w:rsidRPr="00765D37" w:rsidRDefault="0056623E" w:rsidP="0056623E">
      <w:pPr>
        <w:rPr>
          <w:rFonts w:cs="Arial"/>
          <w:sz w:val="20"/>
        </w:rPr>
      </w:pPr>
      <w:r w:rsidRPr="00765D37">
        <w:rPr>
          <w:rFonts w:cs="Arial"/>
          <w:sz w:val="20"/>
        </w:rPr>
        <w:t>Signed and agreed by</w:t>
      </w:r>
      <w:r>
        <w:rPr>
          <w:rFonts w:cs="Arial"/>
          <w:sz w:val="20"/>
        </w:rPr>
        <w:t>:-</w:t>
      </w:r>
    </w:p>
    <w:p w14:paraId="1A981B1A" w14:textId="77777777" w:rsidR="0056623E" w:rsidRPr="00765D37" w:rsidRDefault="0056623E" w:rsidP="0056623E">
      <w:pPr>
        <w:rPr>
          <w:rFonts w:cs="Arial"/>
          <w:sz w:val="20"/>
        </w:rPr>
      </w:pPr>
    </w:p>
    <w:p w14:paraId="585486DE" w14:textId="77777777" w:rsidR="0056623E" w:rsidRPr="00765D37" w:rsidRDefault="0056623E" w:rsidP="0056623E">
      <w:pPr>
        <w:rPr>
          <w:rFonts w:cs="Arial"/>
          <w:sz w:val="20"/>
        </w:rPr>
      </w:pPr>
      <w:r w:rsidRPr="00765D37">
        <w:rPr>
          <w:rFonts w:cs="Arial"/>
          <w:sz w:val="20"/>
        </w:rPr>
        <w:t xml:space="preserve"> NUSUK ________________________________ date ________</w:t>
      </w:r>
      <w:r>
        <w:rPr>
          <w:rFonts w:cs="Arial"/>
          <w:sz w:val="20"/>
        </w:rPr>
        <w:t>___________</w:t>
      </w:r>
      <w:r w:rsidRPr="00765D37">
        <w:rPr>
          <w:rFonts w:cs="Arial"/>
          <w:sz w:val="20"/>
        </w:rPr>
        <w:t>_______</w:t>
      </w:r>
    </w:p>
    <w:p w14:paraId="3DC6C4FF" w14:textId="77777777" w:rsidR="0056623E" w:rsidRPr="00765D37" w:rsidRDefault="0056623E" w:rsidP="0056623E">
      <w:pPr>
        <w:rPr>
          <w:rFonts w:cs="Arial"/>
          <w:sz w:val="20"/>
        </w:rPr>
      </w:pPr>
    </w:p>
    <w:p w14:paraId="0D803605" w14:textId="77777777" w:rsidR="0056623E" w:rsidRPr="00765D37" w:rsidRDefault="0056623E" w:rsidP="0056623E">
      <w:pPr>
        <w:rPr>
          <w:rFonts w:cs="Arial"/>
          <w:sz w:val="20"/>
          <w:lang w:val="fr-FR"/>
        </w:rPr>
      </w:pPr>
      <w:r w:rsidRPr="00765D37">
        <w:rPr>
          <w:rFonts w:cs="Arial"/>
          <w:sz w:val="20"/>
          <w:lang w:val="fr-FR"/>
        </w:rPr>
        <w:t xml:space="preserve">USI </w:t>
      </w:r>
      <w:r>
        <w:rPr>
          <w:rFonts w:cs="Arial"/>
          <w:sz w:val="20"/>
          <w:lang w:val="fr-FR"/>
        </w:rPr>
        <w:tab/>
        <w:t>__________________________</w:t>
      </w:r>
      <w:r w:rsidRPr="00765D37">
        <w:rPr>
          <w:rFonts w:cs="Arial"/>
          <w:sz w:val="20"/>
          <w:lang w:val="fr-FR"/>
        </w:rPr>
        <w:t>________date_________</w:t>
      </w:r>
      <w:r>
        <w:rPr>
          <w:rFonts w:cs="Arial"/>
          <w:sz w:val="20"/>
          <w:lang w:val="fr-FR"/>
        </w:rPr>
        <w:t>___________</w:t>
      </w:r>
      <w:r w:rsidRPr="00765D37">
        <w:rPr>
          <w:rFonts w:cs="Arial"/>
          <w:sz w:val="20"/>
          <w:lang w:val="fr-FR"/>
        </w:rPr>
        <w:t>______</w:t>
      </w:r>
    </w:p>
    <w:p w14:paraId="0AA506F5" w14:textId="77777777" w:rsidR="0056623E" w:rsidRPr="00765D37" w:rsidRDefault="0056623E" w:rsidP="0056623E">
      <w:pPr>
        <w:rPr>
          <w:rFonts w:cs="Arial"/>
          <w:sz w:val="20"/>
          <w:lang w:val="fr-FR"/>
        </w:rPr>
      </w:pPr>
    </w:p>
    <w:p w14:paraId="78088DC3" w14:textId="77777777" w:rsidR="0056623E" w:rsidRPr="00765D37" w:rsidRDefault="0056623E" w:rsidP="0056623E">
      <w:pPr>
        <w:rPr>
          <w:sz w:val="20"/>
          <w:lang w:val="fr-FR"/>
        </w:rPr>
      </w:pPr>
      <w:r w:rsidRPr="00765D37">
        <w:rPr>
          <w:rFonts w:cs="Arial"/>
          <w:sz w:val="20"/>
          <w:lang w:val="fr-FR"/>
        </w:rPr>
        <w:t>NUS-USI ________________________________date _____</w:t>
      </w:r>
      <w:r>
        <w:rPr>
          <w:rFonts w:cs="Arial"/>
          <w:sz w:val="20"/>
          <w:lang w:val="fr-FR"/>
        </w:rPr>
        <w:t>__________</w:t>
      </w:r>
      <w:r w:rsidRPr="00765D37">
        <w:rPr>
          <w:rFonts w:cs="Arial"/>
          <w:sz w:val="20"/>
          <w:lang w:val="fr-FR"/>
        </w:rPr>
        <w:t>__________</w:t>
      </w:r>
    </w:p>
    <w:p w14:paraId="7B336AD9" w14:textId="77777777" w:rsidR="0056623E" w:rsidRDefault="0056623E" w:rsidP="0056623E"/>
    <w:p w14:paraId="5402A450" w14:textId="77777777" w:rsidR="00CB4C76" w:rsidRDefault="00CB4C76" w:rsidP="00CB4C76"/>
    <w:p w14:paraId="03B2EBBC" w14:textId="54666808" w:rsidR="00CB4C76" w:rsidRPr="00D60D9A" w:rsidRDefault="00CB4C76" w:rsidP="00D60D9A">
      <w:pPr>
        <w:sectPr w:rsidR="00CB4C76" w:rsidRPr="00D60D9A" w:rsidSect="008D5DD1">
          <w:endnotePr>
            <w:numFmt w:val="decimal"/>
          </w:endnotePr>
          <w:type w:val="continuous"/>
          <w:pgSz w:w="11906" w:h="16838" w:code="9"/>
          <w:pgMar w:top="1559" w:right="1985" w:bottom="1508" w:left="794" w:header="227" w:footer="420" w:gutter="0"/>
          <w:cols w:space="369"/>
          <w:docGrid w:linePitch="360"/>
        </w:sectPr>
      </w:pPr>
    </w:p>
    <w:p w14:paraId="1FC122F0" w14:textId="77777777" w:rsidR="00534654" w:rsidRDefault="00534654" w:rsidP="008E40BD"/>
    <w:p w14:paraId="4F660B42" w14:textId="77777777" w:rsidR="00131574" w:rsidRDefault="00391152" w:rsidP="005A65B0">
      <w:pPr>
        <w:pStyle w:val="ZeroLead"/>
      </w:pPr>
      <w:r>
        <w:rPr>
          <w:noProof/>
          <w:lang w:eastAsia="en-GB"/>
        </w:rPr>
        <mc:AlternateContent>
          <mc:Choice Requires="wps">
            <w:drawing>
              <wp:anchor distT="0" distB="0" distL="114300" distR="114300" simplePos="0" relativeHeight="251657728" behindDoc="0" locked="0" layoutInCell="1" allowOverlap="1" wp14:anchorId="0929B4C4" wp14:editId="7D193A76">
                <wp:simplePos x="0" y="0"/>
                <wp:positionH relativeFrom="column">
                  <wp:posOffset>-114300</wp:posOffset>
                </wp:positionH>
                <wp:positionV relativeFrom="paragraph">
                  <wp:posOffset>8064500</wp:posOffset>
                </wp:positionV>
                <wp:extent cx="1714500" cy="12573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7145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87EF8" w14:textId="77777777" w:rsidR="00DB2BBC" w:rsidRPr="00391152" w:rsidRDefault="00DB2BBC" w:rsidP="00391152">
                            <w:r w:rsidRPr="00391152">
                              <w:t>NUS-USI</w:t>
                            </w:r>
                          </w:p>
                          <w:p w14:paraId="4E3BC0CA" w14:textId="77777777" w:rsidR="00DB2BBC" w:rsidRDefault="00DB2BBC" w:rsidP="00391152">
                            <w:r>
                              <w:t>42 Dublin Road</w:t>
                            </w:r>
                          </w:p>
                          <w:p w14:paraId="655FF746" w14:textId="77777777" w:rsidR="00DB2BBC" w:rsidRPr="0049227B" w:rsidRDefault="00DB2BBC" w:rsidP="00391152">
                            <w:pPr>
                              <w:rPr>
                                <w:szCs w:val="18"/>
                              </w:rPr>
                            </w:pPr>
                            <w:r w:rsidRPr="0049227B">
                              <w:rPr>
                                <w:szCs w:val="18"/>
                              </w:rPr>
                              <w:t>Belfast BT2 7HN</w:t>
                            </w:r>
                          </w:p>
                          <w:p w14:paraId="2D9E15DE" w14:textId="77777777" w:rsidR="00DB2BBC" w:rsidRPr="0049227B" w:rsidRDefault="00DB2BBC" w:rsidP="00391152">
                            <w:pPr>
                              <w:rPr>
                                <w:rFonts w:cs="Verdana"/>
                                <w:color w:val="auto"/>
                                <w:szCs w:val="18"/>
                                <w:lang w:val="en-US"/>
                              </w:rPr>
                            </w:pPr>
                            <w:r w:rsidRPr="0049227B">
                              <w:rPr>
                                <w:szCs w:val="18"/>
                              </w:rPr>
                              <w:t xml:space="preserve">t. </w:t>
                            </w:r>
                            <w:r w:rsidRPr="0049227B">
                              <w:rPr>
                                <w:rFonts w:cs="Verdana"/>
                                <w:color w:val="auto"/>
                                <w:szCs w:val="18"/>
                                <w:lang w:val="en-US"/>
                              </w:rPr>
                              <w:t>028 9024 4641</w:t>
                            </w:r>
                          </w:p>
                          <w:p w14:paraId="24B9AC88" w14:textId="77777777" w:rsidR="00DB2BBC" w:rsidRPr="0049227B" w:rsidRDefault="00DB2BBC" w:rsidP="00391152">
                            <w:pPr>
                              <w:rPr>
                                <w:rFonts w:cs="Verdana"/>
                                <w:color w:val="auto"/>
                                <w:szCs w:val="18"/>
                                <w:lang w:val="en-US"/>
                              </w:rPr>
                            </w:pPr>
                            <w:r w:rsidRPr="0049227B">
                              <w:rPr>
                                <w:rFonts w:cs="Verdana"/>
                                <w:color w:val="auto"/>
                                <w:szCs w:val="18"/>
                                <w:lang w:val="en-US"/>
                              </w:rPr>
                              <w:t>f. 028 9043 9659</w:t>
                            </w:r>
                          </w:p>
                          <w:p w14:paraId="021CB0CE" w14:textId="77777777" w:rsidR="00DB2BBC" w:rsidRPr="00B94422" w:rsidRDefault="00025C6D" w:rsidP="00B94422">
                            <w:pPr>
                              <w:rPr>
                                <w:b/>
                                <w:color w:val="auto"/>
                                <w:szCs w:val="18"/>
                              </w:rPr>
                            </w:pPr>
                            <w:hyperlink r:id="rId15" w:history="1">
                              <w:r w:rsidR="00DB2BBC" w:rsidRPr="00B94422">
                                <w:rPr>
                                  <w:rStyle w:val="Hyperlink"/>
                                  <w:color w:val="auto"/>
                                  <w:sz w:val="20"/>
                                </w:rPr>
                                <w:t>www.nus-usi.org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9B4C4" id="Text Box 31" o:spid="_x0000_s1027" type="#_x0000_t202" style="position:absolute;margin-left:-9pt;margin-top:635pt;width:135pt;height:99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rrAIAAK0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" filled="f" stroked="f">
                <v:textbox>
                  <w:txbxContent>
                    <w:p w14:paraId="4E487EF8" w14:textId="77777777" w:rsidR="00DB2BBC" w:rsidRPr="00391152" w:rsidRDefault="00DB2BBC" w:rsidP="00391152">
                      <w:r w:rsidRPr="00391152">
                        <w:t>NUS-USI</w:t>
                      </w:r>
                    </w:p>
                    <w:p w14:paraId="4E3BC0CA" w14:textId="77777777" w:rsidR="00DB2BBC" w:rsidRDefault="00DB2BBC" w:rsidP="00391152">
                      <w:r>
                        <w:t>42 Dublin Road</w:t>
                      </w:r>
                    </w:p>
                    <w:p w14:paraId="655FF746" w14:textId="77777777" w:rsidR="00DB2BBC" w:rsidRPr="0049227B" w:rsidRDefault="00DB2BBC" w:rsidP="00391152">
                      <w:pPr>
                        <w:rPr>
                          <w:szCs w:val="18"/>
                        </w:rPr>
                      </w:pPr>
                      <w:r w:rsidRPr="0049227B">
                        <w:rPr>
                          <w:szCs w:val="18"/>
                        </w:rPr>
                        <w:t>Belfast BT2 7HN</w:t>
                      </w:r>
                    </w:p>
                    <w:p w14:paraId="2D9E15DE" w14:textId="77777777" w:rsidR="00DB2BBC" w:rsidRPr="0049227B" w:rsidRDefault="00DB2BBC" w:rsidP="00391152">
                      <w:pPr>
                        <w:rPr>
                          <w:rFonts w:cs="Verdana"/>
                          <w:color w:val="auto"/>
                          <w:szCs w:val="18"/>
                          <w:lang w:val="en-US"/>
                        </w:rPr>
                      </w:pPr>
                      <w:r w:rsidRPr="0049227B">
                        <w:rPr>
                          <w:szCs w:val="18"/>
                        </w:rPr>
                        <w:t xml:space="preserve">t. </w:t>
                      </w:r>
                      <w:r w:rsidRPr="0049227B">
                        <w:rPr>
                          <w:rFonts w:cs="Verdana"/>
                          <w:color w:val="auto"/>
                          <w:szCs w:val="18"/>
                          <w:lang w:val="en-US"/>
                        </w:rPr>
                        <w:t>028 9024 4641</w:t>
                      </w:r>
                    </w:p>
                    <w:p w14:paraId="24B9AC88" w14:textId="77777777" w:rsidR="00DB2BBC" w:rsidRPr="0049227B" w:rsidRDefault="00DB2BBC" w:rsidP="00391152">
                      <w:pPr>
                        <w:rPr>
                          <w:rFonts w:cs="Verdana"/>
                          <w:color w:val="auto"/>
                          <w:szCs w:val="18"/>
                          <w:lang w:val="en-US"/>
                        </w:rPr>
                      </w:pPr>
                      <w:r w:rsidRPr="0049227B">
                        <w:rPr>
                          <w:rFonts w:cs="Verdana"/>
                          <w:color w:val="auto"/>
                          <w:szCs w:val="18"/>
                          <w:lang w:val="en-US"/>
                        </w:rPr>
                        <w:t>f. 028 9043 9659</w:t>
                      </w:r>
                    </w:p>
                    <w:p w14:paraId="021CB0CE" w14:textId="77777777" w:rsidR="00DB2BBC" w:rsidRPr="00B94422" w:rsidRDefault="00196591" w:rsidP="00B94422">
                      <w:pPr>
                        <w:rPr>
                          <w:b/>
                          <w:color w:val="auto"/>
                          <w:szCs w:val="18"/>
                        </w:rPr>
                      </w:pPr>
                      <w:hyperlink r:id="rId16" w:history="1">
                        <w:r w:rsidR="00DB2BBC" w:rsidRPr="00B94422">
                          <w:rPr>
                            <w:rStyle w:val="Hyperlink"/>
                            <w:color w:val="auto"/>
                            <w:sz w:val="20"/>
                          </w:rPr>
                          <w:t>www.nus-usi.org</w:t>
                        </w:r>
                      </w:hyperlink>
                    </w:p>
                  </w:txbxContent>
                </v:textbox>
                <w10:wrap type="square"/>
              </v:shape>
            </w:pict>
          </mc:Fallback>
        </mc:AlternateContent>
      </w:r>
      <w:r>
        <w:rPr>
          <w:noProof/>
          <w:lang w:eastAsia="en-GB"/>
        </w:rPr>
        <w:drawing>
          <wp:anchor distT="0" distB="0" distL="114300" distR="114300" simplePos="0" relativeHeight="251658240" behindDoc="0" locked="1" layoutInCell="1" allowOverlap="1" wp14:anchorId="02EE1E29" wp14:editId="66FEB3BC">
            <wp:simplePos x="0" y="0"/>
            <wp:positionH relativeFrom="column">
              <wp:posOffset>4800600</wp:posOffset>
            </wp:positionH>
            <wp:positionV relativeFrom="page">
              <wp:posOffset>9105900</wp:posOffset>
            </wp:positionV>
            <wp:extent cx="2160905" cy="15087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S-USI-.jpg"/>
                    <pic:cNvPicPr/>
                  </pic:nvPicPr>
                  <pic:blipFill>
                    <a:blip r:embed="rId17">
                      <a:extLst>
                        <a:ext uri="{28A0092B-C50C-407E-A947-70E740481C1C}">
                          <a14:useLocalDpi xmlns:a14="http://schemas.microsoft.com/office/drawing/2010/main" val="0"/>
                        </a:ext>
                      </a:extLst>
                    </a:blip>
                    <a:stretch>
                      <a:fillRect/>
                    </a:stretch>
                  </pic:blipFill>
                  <pic:spPr>
                    <a:xfrm>
                      <a:off x="0" y="0"/>
                      <a:ext cx="2160905" cy="1508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131574" w:rsidSect="00846DE4">
      <w:headerReference w:type="default" r:id="rId18"/>
      <w:footerReference w:type="default" r:id="rId19"/>
      <w:endnotePr>
        <w:numFmt w:val="decimal"/>
      </w:endnotePr>
      <w:pgSz w:w="11906" w:h="16838"/>
      <w:pgMar w:top="1560" w:right="1985" w:bottom="1510" w:left="794" w:header="227" w:footer="419" w:gutter="0"/>
      <w:cols w:num="2" w:space="3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78F61" w14:textId="77777777" w:rsidR="003E2221" w:rsidRPr="000E5B18" w:rsidRDefault="003E2221" w:rsidP="005A65B0">
      <w:pPr>
        <w:spacing w:after="120" w:line="520" w:lineRule="exact"/>
        <w:rPr>
          <w:color w:val="00667D" w:themeColor="text2"/>
          <w:sz w:val="52"/>
          <w:szCs w:val="52"/>
        </w:rPr>
      </w:pPr>
      <w:r w:rsidRPr="000E5B18">
        <w:rPr>
          <w:color w:val="00667D" w:themeColor="text2"/>
          <w:sz w:val="52"/>
          <w:szCs w:val="52"/>
        </w:rPr>
        <w:t>Endnotes</w:t>
      </w:r>
    </w:p>
  </w:endnote>
  <w:endnote w:type="continuationSeparator" w:id="0">
    <w:p w14:paraId="66E5E497" w14:textId="77777777" w:rsidR="003E2221" w:rsidRPr="005A65B0" w:rsidRDefault="003E2221" w:rsidP="005A65B0">
      <w:pPr>
        <w:pStyle w:val="Footer"/>
      </w:pPr>
    </w:p>
  </w:endnote>
  <w:endnote w:type="continuationNotice" w:id="1">
    <w:p w14:paraId="605E9642" w14:textId="77777777" w:rsidR="003E2221" w:rsidRDefault="003E22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860599"/>
      <w:docPartObj>
        <w:docPartGallery w:val="Page Numbers (Bottom of Page)"/>
        <w:docPartUnique/>
      </w:docPartObj>
    </w:sdtPr>
    <w:sdtEndPr>
      <w:rPr>
        <w:noProof/>
      </w:rPr>
    </w:sdtEndPr>
    <w:sdtContent>
      <w:p w14:paraId="2E61CCA8" w14:textId="77777777" w:rsidR="00DB2BBC" w:rsidRDefault="00DB2BBC">
        <w:pPr>
          <w:pStyle w:val="Footer"/>
        </w:pPr>
        <w:r>
          <w:rPr>
            <w:noProof/>
            <w:lang w:eastAsia="en-GB"/>
          </w:rPr>
          <mc:AlternateContent>
            <mc:Choice Requires="wps">
              <w:drawing>
                <wp:anchor distT="0" distB="0" distL="114300" distR="114300" simplePos="0" relativeHeight="251685888" behindDoc="0" locked="0" layoutInCell="1" allowOverlap="1" wp14:anchorId="0CC7BA6C" wp14:editId="65477D1A">
                  <wp:simplePos x="0" y="0"/>
                  <wp:positionH relativeFrom="column">
                    <wp:posOffset>2971800</wp:posOffset>
                  </wp:positionH>
                  <wp:positionV relativeFrom="page">
                    <wp:posOffset>9980930</wp:posOffset>
                  </wp:positionV>
                  <wp:extent cx="167640" cy="226695"/>
                  <wp:effectExtent l="0" t="0" r="0" b="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6695"/>
                          </a:xfrm>
                          <a:prstGeom prst="flowChartAlternateProcess">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C83B4"/>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737373"/>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6C60CF" w14:textId="77777777" w:rsidR="00DB2BBC" w:rsidRDefault="00DB2BBC" w:rsidP="002F3C47">
                              <w:pPr>
                                <w:pStyle w:val="NormalWeb"/>
                                <w:spacing w:before="0" w:beforeAutospacing="0" w:after="0" w:afterAutospacing="0"/>
                              </w:pPr>
                              <w:r>
                                <w:rPr>
                                  <w:rFonts w:ascii="Calibri" w:eastAsia="Malgun Gothic" w:hAnsi="Calibri" w:cs="Arial"/>
                                  <w:sz w:val="24"/>
                                  <w:szCs w:val="24"/>
                                  <w:lang w:val="en-US"/>
                                </w:rPr>
                                <w:t> </w:t>
                              </w:r>
                            </w:p>
                            <w:p w14:paraId="38CABE5D" w14:textId="77777777" w:rsidR="00DB2BBC" w:rsidRDefault="00DB2BBC" w:rsidP="002F3C47">
                              <w:pPr>
                                <w:pStyle w:val="NormalWeb"/>
                                <w:spacing w:before="0" w:beforeAutospacing="0" w:after="0" w:afterAutospacing="0"/>
                              </w:pPr>
                              <w:r>
                                <w:rPr>
                                  <w:rFonts w:ascii="Calibri" w:eastAsia="Malgun Gothic" w:hAnsi="Calibri" w:cs="Arial"/>
                                  <w:sz w:val="24"/>
                                  <w:szCs w:val="24"/>
                                  <w:lang w:val="en-US"/>
                                </w:rPr>
                                <w:t>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7BA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9" type="#_x0000_t176" style="position:absolute;margin-left:234pt;margin-top:785.9pt;width:13.2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" filled="f" stroked="f">
                  <v:textbox inset="0,0,0,0">
                    <w:txbxContent>
                      <w:p w14:paraId="606C60CF" w14:textId="77777777" w:rsidR="00DB2BBC" w:rsidRDefault="00DB2BBC" w:rsidP="002F3C47">
                        <w:pPr>
                          <w:pStyle w:val="NormalWeb"/>
                          <w:spacing w:before="0" w:beforeAutospacing="0" w:after="0" w:afterAutospacing="0"/>
                        </w:pPr>
                        <w:r>
                          <w:rPr>
                            <w:rFonts w:ascii="Calibri" w:eastAsia="Malgun Gothic" w:hAnsi="Calibri" w:cs="Arial"/>
                            <w:sz w:val="24"/>
                            <w:szCs w:val="24"/>
                            <w:lang w:val="en-US"/>
                          </w:rPr>
                          <w:t> </w:t>
                        </w:r>
                      </w:p>
                      <w:p w14:paraId="38CABE5D" w14:textId="77777777" w:rsidR="00DB2BBC" w:rsidRDefault="00DB2BBC" w:rsidP="002F3C47">
                        <w:pPr>
                          <w:pStyle w:val="NormalWeb"/>
                          <w:spacing w:before="0" w:beforeAutospacing="0" w:after="0" w:afterAutospacing="0"/>
                        </w:pPr>
                        <w:r>
                          <w:rPr>
                            <w:rFonts w:ascii="Calibri" w:eastAsia="Malgun Gothic" w:hAnsi="Calibri" w:cs="Arial"/>
                            <w:sz w:val="24"/>
                            <w:szCs w:val="24"/>
                            <w:lang w:val="en-US"/>
                          </w:rPr>
                          <w:t> </w:t>
                        </w:r>
                      </w:p>
                    </w:txbxContent>
                  </v:textbox>
                  <w10:wrap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094D9" w14:textId="77777777" w:rsidR="00DB2BBC" w:rsidRDefault="00DB2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C080" w14:textId="77777777" w:rsidR="003E2221" w:rsidRDefault="003E2221" w:rsidP="005205D8">
      <w:pPr>
        <w:spacing w:line="240" w:lineRule="auto"/>
      </w:pPr>
      <w:r>
        <w:separator/>
      </w:r>
    </w:p>
  </w:footnote>
  <w:footnote w:type="continuationSeparator" w:id="0">
    <w:p w14:paraId="0EF57398" w14:textId="77777777" w:rsidR="003E2221" w:rsidRDefault="003E2221" w:rsidP="005205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B655" w14:textId="79FFF675" w:rsidR="00DB2BBC" w:rsidRDefault="00DB2BBC" w:rsidP="00445D90">
    <w:pPr>
      <w:pStyle w:val="Header"/>
      <w:tabs>
        <w:tab w:val="clear" w:pos="10433"/>
      </w:tabs>
    </w:pPr>
    <w:r>
      <w:rPr>
        <w:noProof/>
        <w:lang w:eastAsia="en-GB"/>
      </w:rPr>
      <mc:AlternateContent>
        <mc:Choice Requires="wps">
          <w:drawing>
            <wp:anchor distT="0" distB="0" distL="114300" distR="114300" simplePos="0" relativeHeight="251658752" behindDoc="0" locked="0" layoutInCell="1" allowOverlap="1" wp14:anchorId="43DF3504" wp14:editId="6B9ED09A">
              <wp:simplePos x="0" y="0"/>
              <wp:positionH relativeFrom="column">
                <wp:posOffset>3015</wp:posOffset>
              </wp:positionH>
              <wp:positionV relativeFrom="paragraph">
                <wp:posOffset>201136</wp:posOffset>
              </wp:positionV>
              <wp:extent cx="6694805" cy="162000"/>
              <wp:effectExtent l="0" t="0" r="10795" b="9525"/>
              <wp:wrapNone/>
              <wp:docPr id="9" name="Text Box 9"/>
              <wp:cNvGraphicFramePr/>
              <a:graphic xmlns:a="http://schemas.openxmlformats.org/drawingml/2006/main">
                <a:graphicData uri="http://schemas.microsoft.com/office/word/2010/wordprocessingShape">
                  <wps:wsp>
                    <wps:cNvSpPr txBox="1"/>
                    <wps:spPr>
                      <a:xfrm>
                        <a:off x="0" y="0"/>
                        <a:ext cx="6694805" cy="162000"/>
                      </a:xfrm>
                      <a:prstGeom prst="rect">
                        <a:avLst/>
                      </a:prstGeom>
                      <a:noFill/>
                      <a:ln w="127">
                        <a:noFill/>
                      </a:ln>
                      <a:effectLst/>
                    </wps:spPr>
                    <wps:style>
                      <a:lnRef idx="0">
                        <a:schemeClr val="accent1"/>
                      </a:lnRef>
                      <a:fillRef idx="0">
                        <a:schemeClr val="accent1"/>
                      </a:fillRef>
                      <a:effectRef idx="0">
                        <a:schemeClr val="accent1"/>
                      </a:effectRef>
                      <a:fontRef idx="minor">
                        <a:schemeClr val="dk1"/>
                      </a:fontRef>
                    </wps:style>
                    <wps:txbx>
                      <w:txbxContent>
                        <w:p w14:paraId="31302D66" w14:textId="70EC80BE" w:rsidR="00DB2BBC" w:rsidRDefault="00CE7F4A" w:rsidP="00445D90">
                          <w:pPr>
                            <w:pStyle w:val="HeaderText"/>
                            <w:spacing w:line="240" w:lineRule="exact"/>
                            <w:rPr>
                              <w:sz w:val="20"/>
                            </w:rPr>
                          </w:pPr>
                          <w:r>
                            <w:rPr>
                              <w:sz w:val="20"/>
                            </w:rPr>
                            <w:t>NUS-USI trilateral agreement</w:t>
                          </w:r>
                        </w:p>
                        <w:p w14:paraId="7EED4E94" w14:textId="77777777" w:rsidR="00CE7F4A" w:rsidRPr="00445D90" w:rsidRDefault="00CE7F4A" w:rsidP="00445D90">
                          <w:pPr>
                            <w:pStyle w:val="HeaderText"/>
                            <w:spacing w:line="240" w:lineRule="exact"/>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F3504" id="_x0000_t202" coordsize="21600,21600" o:spt="202" path="m,l,21600r21600,l21600,xe">
              <v:stroke joinstyle="miter"/>
              <v:path gradientshapeok="t" o:connecttype="rect"/>
            </v:shapetype>
            <v:shape id="Text Box 9" o:spid="_x0000_s1028" type="#_x0000_t202" style="position:absolute;margin-left:.25pt;margin-top:15.85pt;width:527.15pt;height:1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" filled="f" stroked="f" strokeweight=".01pt">
              <v:textbox inset="0,0,0,0">
                <w:txbxContent>
                  <w:p w14:paraId="31302D66" w14:textId="70EC80BE" w:rsidR="00DB2BBC" w:rsidRDefault="00CE7F4A" w:rsidP="00445D90">
                    <w:pPr>
                      <w:pStyle w:val="HeaderText"/>
                      <w:spacing w:line="240" w:lineRule="exact"/>
                      <w:rPr>
                        <w:sz w:val="20"/>
                      </w:rPr>
                    </w:pPr>
                    <w:r>
                      <w:rPr>
                        <w:sz w:val="20"/>
                      </w:rPr>
                      <w:t>NUS-USI trilateral agreement</w:t>
                    </w:r>
                  </w:p>
                  <w:p w14:paraId="7EED4E94" w14:textId="77777777" w:rsidR="00CE7F4A" w:rsidRPr="00445D90" w:rsidRDefault="00CE7F4A" w:rsidP="00445D90">
                    <w:pPr>
                      <w:pStyle w:val="HeaderText"/>
                      <w:spacing w:line="240" w:lineRule="exact"/>
                      <w:rPr>
                        <w:sz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A7CB4" w14:textId="284F57D0" w:rsidR="00DB2BBC" w:rsidRDefault="00DB2BBC">
    <w:pPr>
      <w:pStyle w:val="Header"/>
    </w:pPr>
    <w:r>
      <w:rPr>
        <w:noProof/>
        <w:lang w:eastAsia="en-GB"/>
      </w:rPr>
      <w:drawing>
        <wp:anchor distT="0" distB="0" distL="114300" distR="114300" simplePos="0" relativeHeight="251686912" behindDoc="1" locked="0" layoutInCell="1" allowOverlap="1" wp14:anchorId="31894952" wp14:editId="06E87C11">
          <wp:simplePos x="0" y="0"/>
          <wp:positionH relativeFrom="column">
            <wp:posOffset>-513715</wp:posOffset>
          </wp:positionH>
          <wp:positionV relativeFrom="paragraph">
            <wp:posOffset>-143510</wp:posOffset>
          </wp:positionV>
          <wp:extent cx="7565357" cy="1070108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S-USI_Plan cover.jpg"/>
                  <pic:cNvPicPr/>
                </pic:nvPicPr>
                <pic:blipFill>
                  <a:blip r:embed="rId1">
                    <a:extLst>
                      <a:ext uri="{28A0092B-C50C-407E-A947-70E740481C1C}">
                        <a14:useLocalDpi xmlns:a14="http://schemas.microsoft.com/office/drawing/2010/main" val="0"/>
                      </a:ext>
                    </a:extLst>
                  </a:blip>
                  <a:stretch>
                    <a:fillRect/>
                  </a:stretch>
                </pic:blipFill>
                <pic:spPr>
                  <a:xfrm>
                    <a:off x="0" y="0"/>
                    <a:ext cx="7565357" cy="107010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066B" w14:textId="77777777" w:rsidR="00DB2BBC" w:rsidRDefault="00DB2BBC" w:rsidP="00445D90">
    <w:pPr>
      <w:pStyle w:val="Header"/>
      <w:tabs>
        <w:tab w:val="clear" w:pos="1043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0E8BD08"/>
    <w:lvl w:ilvl="0">
      <w:numFmt w:val="bullet"/>
      <w:lvlText w:val="*"/>
      <w:lvlJc w:val="left"/>
    </w:lvl>
  </w:abstractNum>
  <w:abstractNum w:abstractNumId="1" w15:restartNumberingAfterBreak="0">
    <w:nsid w:val="034B7D28"/>
    <w:multiLevelType w:val="hybridMultilevel"/>
    <w:tmpl w:val="7AB6124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36F36"/>
    <w:multiLevelType w:val="hybridMultilevel"/>
    <w:tmpl w:val="9770519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8188B"/>
    <w:multiLevelType w:val="hybridMultilevel"/>
    <w:tmpl w:val="8AC2BE3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AC15224"/>
    <w:multiLevelType w:val="hybridMultilevel"/>
    <w:tmpl w:val="FE6C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70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BEC029A"/>
    <w:multiLevelType w:val="hybridMultilevel"/>
    <w:tmpl w:val="DA1299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346A8A"/>
    <w:multiLevelType w:val="hybridMultilevel"/>
    <w:tmpl w:val="0DDC2C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F93633"/>
    <w:multiLevelType w:val="hybridMultilevel"/>
    <w:tmpl w:val="1A6296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FC37192"/>
    <w:multiLevelType w:val="hybridMultilevel"/>
    <w:tmpl w:val="780CC584"/>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100124B6"/>
    <w:multiLevelType w:val="hybridMultilevel"/>
    <w:tmpl w:val="3AC608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677DD2"/>
    <w:multiLevelType w:val="hybridMultilevel"/>
    <w:tmpl w:val="501CBC6C"/>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65050"/>
    <w:multiLevelType w:val="hybridMultilevel"/>
    <w:tmpl w:val="9376AB00"/>
    <w:lvl w:ilvl="0" w:tplc="A65EDF7E">
      <w:start w:val="1"/>
      <w:numFmt w:val="bullet"/>
      <w:lvlText w:val="•"/>
      <w:lvlJc w:val="left"/>
      <w:pPr>
        <w:tabs>
          <w:tab w:val="num" w:pos="720"/>
        </w:tabs>
        <w:ind w:left="720" w:hanging="360"/>
      </w:pPr>
      <w:rPr>
        <w:rFonts w:ascii="Arial" w:hAnsi="Arial" w:hint="default"/>
      </w:rPr>
    </w:lvl>
    <w:lvl w:ilvl="1" w:tplc="8E168376" w:tentative="1">
      <w:start w:val="1"/>
      <w:numFmt w:val="bullet"/>
      <w:lvlText w:val="•"/>
      <w:lvlJc w:val="left"/>
      <w:pPr>
        <w:tabs>
          <w:tab w:val="num" w:pos="1440"/>
        </w:tabs>
        <w:ind w:left="1440" w:hanging="360"/>
      </w:pPr>
      <w:rPr>
        <w:rFonts w:ascii="Arial" w:hAnsi="Arial" w:hint="default"/>
      </w:rPr>
    </w:lvl>
    <w:lvl w:ilvl="2" w:tplc="C47422D2" w:tentative="1">
      <w:start w:val="1"/>
      <w:numFmt w:val="bullet"/>
      <w:lvlText w:val="•"/>
      <w:lvlJc w:val="left"/>
      <w:pPr>
        <w:tabs>
          <w:tab w:val="num" w:pos="2160"/>
        </w:tabs>
        <w:ind w:left="2160" w:hanging="360"/>
      </w:pPr>
      <w:rPr>
        <w:rFonts w:ascii="Arial" w:hAnsi="Arial" w:hint="default"/>
      </w:rPr>
    </w:lvl>
    <w:lvl w:ilvl="3" w:tplc="558AF6E2" w:tentative="1">
      <w:start w:val="1"/>
      <w:numFmt w:val="bullet"/>
      <w:lvlText w:val="•"/>
      <w:lvlJc w:val="left"/>
      <w:pPr>
        <w:tabs>
          <w:tab w:val="num" w:pos="2880"/>
        </w:tabs>
        <w:ind w:left="2880" w:hanging="360"/>
      </w:pPr>
      <w:rPr>
        <w:rFonts w:ascii="Arial" w:hAnsi="Arial" w:hint="default"/>
      </w:rPr>
    </w:lvl>
    <w:lvl w:ilvl="4" w:tplc="CBBEB30A" w:tentative="1">
      <w:start w:val="1"/>
      <w:numFmt w:val="bullet"/>
      <w:lvlText w:val="•"/>
      <w:lvlJc w:val="left"/>
      <w:pPr>
        <w:tabs>
          <w:tab w:val="num" w:pos="3600"/>
        </w:tabs>
        <w:ind w:left="3600" w:hanging="360"/>
      </w:pPr>
      <w:rPr>
        <w:rFonts w:ascii="Arial" w:hAnsi="Arial" w:hint="default"/>
      </w:rPr>
    </w:lvl>
    <w:lvl w:ilvl="5" w:tplc="0DBC3156" w:tentative="1">
      <w:start w:val="1"/>
      <w:numFmt w:val="bullet"/>
      <w:lvlText w:val="•"/>
      <w:lvlJc w:val="left"/>
      <w:pPr>
        <w:tabs>
          <w:tab w:val="num" w:pos="4320"/>
        </w:tabs>
        <w:ind w:left="4320" w:hanging="360"/>
      </w:pPr>
      <w:rPr>
        <w:rFonts w:ascii="Arial" w:hAnsi="Arial" w:hint="default"/>
      </w:rPr>
    </w:lvl>
    <w:lvl w:ilvl="6" w:tplc="3CA4AEBC" w:tentative="1">
      <w:start w:val="1"/>
      <w:numFmt w:val="bullet"/>
      <w:lvlText w:val="•"/>
      <w:lvlJc w:val="left"/>
      <w:pPr>
        <w:tabs>
          <w:tab w:val="num" w:pos="5040"/>
        </w:tabs>
        <w:ind w:left="5040" w:hanging="360"/>
      </w:pPr>
      <w:rPr>
        <w:rFonts w:ascii="Arial" w:hAnsi="Arial" w:hint="default"/>
      </w:rPr>
    </w:lvl>
    <w:lvl w:ilvl="7" w:tplc="119AA68E" w:tentative="1">
      <w:start w:val="1"/>
      <w:numFmt w:val="bullet"/>
      <w:lvlText w:val="•"/>
      <w:lvlJc w:val="left"/>
      <w:pPr>
        <w:tabs>
          <w:tab w:val="num" w:pos="5760"/>
        </w:tabs>
        <w:ind w:left="5760" w:hanging="360"/>
      </w:pPr>
      <w:rPr>
        <w:rFonts w:ascii="Arial" w:hAnsi="Arial" w:hint="default"/>
      </w:rPr>
    </w:lvl>
    <w:lvl w:ilvl="8" w:tplc="1E5E69E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2142B7D"/>
    <w:multiLevelType w:val="multilevel"/>
    <w:tmpl w:val="3684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52146A"/>
    <w:multiLevelType w:val="hybridMultilevel"/>
    <w:tmpl w:val="C5A4C8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B91BF3"/>
    <w:multiLevelType w:val="hybridMultilevel"/>
    <w:tmpl w:val="03F89022"/>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44548F"/>
    <w:multiLevelType w:val="hybridMultilevel"/>
    <w:tmpl w:val="3CB4135C"/>
    <w:lvl w:ilvl="0" w:tplc="9F367058">
      <w:start w:val="1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78C030F"/>
    <w:multiLevelType w:val="hybridMultilevel"/>
    <w:tmpl w:val="2E306FC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996183"/>
    <w:multiLevelType w:val="hybridMultilevel"/>
    <w:tmpl w:val="5448A8F0"/>
    <w:lvl w:ilvl="0" w:tplc="91B69B32">
      <w:start w:val="1"/>
      <w:numFmt w:val="bullet"/>
      <w:lvlText w:val="•"/>
      <w:lvlJc w:val="left"/>
      <w:pPr>
        <w:tabs>
          <w:tab w:val="num" w:pos="720"/>
        </w:tabs>
        <w:ind w:left="720" w:hanging="360"/>
      </w:pPr>
      <w:rPr>
        <w:rFonts w:ascii="Arial" w:hAnsi="Arial" w:hint="default"/>
      </w:rPr>
    </w:lvl>
    <w:lvl w:ilvl="1" w:tplc="35128572" w:tentative="1">
      <w:start w:val="1"/>
      <w:numFmt w:val="bullet"/>
      <w:lvlText w:val="•"/>
      <w:lvlJc w:val="left"/>
      <w:pPr>
        <w:tabs>
          <w:tab w:val="num" w:pos="1440"/>
        </w:tabs>
        <w:ind w:left="1440" w:hanging="360"/>
      </w:pPr>
      <w:rPr>
        <w:rFonts w:ascii="Arial" w:hAnsi="Arial" w:hint="default"/>
      </w:rPr>
    </w:lvl>
    <w:lvl w:ilvl="2" w:tplc="F8C2C96E" w:tentative="1">
      <w:start w:val="1"/>
      <w:numFmt w:val="bullet"/>
      <w:lvlText w:val="•"/>
      <w:lvlJc w:val="left"/>
      <w:pPr>
        <w:tabs>
          <w:tab w:val="num" w:pos="2160"/>
        </w:tabs>
        <w:ind w:left="2160" w:hanging="360"/>
      </w:pPr>
      <w:rPr>
        <w:rFonts w:ascii="Arial" w:hAnsi="Arial" w:hint="default"/>
      </w:rPr>
    </w:lvl>
    <w:lvl w:ilvl="3" w:tplc="07CC9D26" w:tentative="1">
      <w:start w:val="1"/>
      <w:numFmt w:val="bullet"/>
      <w:lvlText w:val="•"/>
      <w:lvlJc w:val="left"/>
      <w:pPr>
        <w:tabs>
          <w:tab w:val="num" w:pos="2880"/>
        </w:tabs>
        <w:ind w:left="2880" w:hanging="360"/>
      </w:pPr>
      <w:rPr>
        <w:rFonts w:ascii="Arial" w:hAnsi="Arial" w:hint="default"/>
      </w:rPr>
    </w:lvl>
    <w:lvl w:ilvl="4" w:tplc="2B84B7E0" w:tentative="1">
      <w:start w:val="1"/>
      <w:numFmt w:val="bullet"/>
      <w:lvlText w:val="•"/>
      <w:lvlJc w:val="left"/>
      <w:pPr>
        <w:tabs>
          <w:tab w:val="num" w:pos="3600"/>
        </w:tabs>
        <w:ind w:left="3600" w:hanging="360"/>
      </w:pPr>
      <w:rPr>
        <w:rFonts w:ascii="Arial" w:hAnsi="Arial" w:hint="default"/>
      </w:rPr>
    </w:lvl>
    <w:lvl w:ilvl="5" w:tplc="BCA6BA70" w:tentative="1">
      <w:start w:val="1"/>
      <w:numFmt w:val="bullet"/>
      <w:lvlText w:val="•"/>
      <w:lvlJc w:val="left"/>
      <w:pPr>
        <w:tabs>
          <w:tab w:val="num" w:pos="4320"/>
        </w:tabs>
        <w:ind w:left="4320" w:hanging="360"/>
      </w:pPr>
      <w:rPr>
        <w:rFonts w:ascii="Arial" w:hAnsi="Arial" w:hint="default"/>
      </w:rPr>
    </w:lvl>
    <w:lvl w:ilvl="6" w:tplc="F20A024E" w:tentative="1">
      <w:start w:val="1"/>
      <w:numFmt w:val="bullet"/>
      <w:lvlText w:val="•"/>
      <w:lvlJc w:val="left"/>
      <w:pPr>
        <w:tabs>
          <w:tab w:val="num" w:pos="5040"/>
        </w:tabs>
        <w:ind w:left="5040" w:hanging="360"/>
      </w:pPr>
      <w:rPr>
        <w:rFonts w:ascii="Arial" w:hAnsi="Arial" w:hint="default"/>
      </w:rPr>
    </w:lvl>
    <w:lvl w:ilvl="7" w:tplc="D69252C8" w:tentative="1">
      <w:start w:val="1"/>
      <w:numFmt w:val="bullet"/>
      <w:lvlText w:val="•"/>
      <w:lvlJc w:val="left"/>
      <w:pPr>
        <w:tabs>
          <w:tab w:val="num" w:pos="5760"/>
        </w:tabs>
        <w:ind w:left="5760" w:hanging="360"/>
      </w:pPr>
      <w:rPr>
        <w:rFonts w:ascii="Arial" w:hAnsi="Arial" w:hint="default"/>
      </w:rPr>
    </w:lvl>
    <w:lvl w:ilvl="8" w:tplc="14C29B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90475FB"/>
    <w:multiLevelType w:val="hybridMultilevel"/>
    <w:tmpl w:val="FC364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316FAA"/>
    <w:multiLevelType w:val="hybridMultilevel"/>
    <w:tmpl w:val="3CC0FFAE"/>
    <w:lvl w:ilvl="0" w:tplc="46BCEC7C">
      <w:start w:val="1"/>
      <w:numFmt w:val="bullet"/>
      <w:lvlText w:val="•"/>
      <w:lvlJc w:val="left"/>
      <w:pPr>
        <w:tabs>
          <w:tab w:val="num" w:pos="720"/>
        </w:tabs>
        <w:ind w:left="720" w:hanging="360"/>
      </w:pPr>
      <w:rPr>
        <w:rFonts w:ascii="Arial" w:hAnsi="Arial" w:hint="default"/>
      </w:rPr>
    </w:lvl>
    <w:lvl w:ilvl="1" w:tplc="0882AC7A" w:tentative="1">
      <w:start w:val="1"/>
      <w:numFmt w:val="bullet"/>
      <w:lvlText w:val="•"/>
      <w:lvlJc w:val="left"/>
      <w:pPr>
        <w:tabs>
          <w:tab w:val="num" w:pos="1440"/>
        </w:tabs>
        <w:ind w:left="1440" w:hanging="360"/>
      </w:pPr>
      <w:rPr>
        <w:rFonts w:ascii="Arial" w:hAnsi="Arial" w:hint="default"/>
      </w:rPr>
    </w:lvl>
    <w:lvl w:ilvl="2" w:tplc="5C66376E" w:tentative="1">
      <w:start w:val="1"/>
      <w:numFmt w:val="bullet"/>
      <w:lvlText w:val="•"/>
      <w:lvlJc w:val="left"/>
      <w:pPr>
        <w:tabs>
          <w:tab w:val="num" w:pos="2160"/>
        </w:tabs>
        <w:ind w:left="2160" w:hanging="360"/>
      </w:pPr>
      <w:rPr>
        <w:rFonts w:ascii="Arial" w:hAnsi="Arial" w:hint="default"/>
      </w:rPr>
    </w:lvl>
    <w:lvl w:ilvl="3" w:tplc="EB907B14" w:tentative="1">
      <w:start w:val="1"/>
      <w:numFmt w:val="bullet"/>
      <w:lvlText w:val="•"/>
      <w:lvlJc w:val="left"/>
      <w:pPr>
        <w:tabs>
          <w:tab w:val="num" w:pos="2880"/>
        </w:tabs>
        <w:ind w:left="2880" w:hanging="360"/>
      </w:pPr>
      <w:rPr>
        <w:rFonts w:ascii="Arial" w:hAnsi="Arial" w:hint="default"/>
      </w:rPr>
    </w:lvl>
    <w:lvl w:ilvl="4" w:tplc="3F843FB2" w:tentative="1">
      <w:start w:val="1"/>
      <w:numFmt w:val="bullet"/>
      <w:lvlText w:val="•"/>
      <w:lvlJc w:val="left"/>
      <w:pPr>
        <w:tabs>
          <w:tab w:val="num" w:pos="3600"/>
        </w:tabs>
        <w:ind w:left="3600" w:hanging="360"/>
      </w:pPr>
      <w:rPr>
        <w:rFonts w:ascii="Arial" w:hAnsi="Arial" w:hint="default"/>
      </w:rPr>
    </w:lvl>
    <w:lvl w:ilvl="5" w:tplc="DC82EB7E" w:tentative="1">
      <w:start w:val="1"/>
      <w:numFmt w:val="bullet"/>
      <w:lvlText w:val="•"/>
      <w:lvlJc w:val="left"/>
      <w:pPr>
        <w:tabs>
          <w:tab w:val="num" w:pos="4320"/>
        </w:tabs>
        <w:ind w:left="4320" w:hanging="360"/>
      </w:pPr>
      <w:rPr>
        <w:rFonts w:ascii="Arial" w:hAnsi="Arial" w:hint="default"/>
      </w:rPr>
    </w:lvl>
    <w:lvl w:ilvl="6" w:tplc="D564F580" w:tentative="1">
      <w:start w:val="1"/>
      <w:numFmt w:val="bullet"/>
      <w:lvlText w:val="•"/>
      <w:lvlJc w:val="left"/>
      <w:pPr>
        <w:tabs>
          <w:tab w:val="num" w:pos="5040"/>
        </w:tabs>
        <w:ind w:left="5040" w:hanging="360"/>
      </w:pPr>
      <w:rPr>
        <w:rFonts w:ascii="Arial" w:hAnsi="Arial" w:hint="default"/>
      </w:rPr>
    </w:lvl>
    <w:lvl w:ilvl="7" w:tplc="F0E2958C" w:tentative="1">
      <w:start w:val="1"/>
      <w:numFmt w:val="bullet"/>
      <w:lvlText w:val="•"/>
      <w:lvlJc w:val="left"/>
      <w:pPr>
        <w:tabs>
          <w:tab w:val="num" w:pos="5760"/>
        </w:tabs>
        <w:ind w:left="5760" w:hanging="360"/>
      </w:pPr>
      <w:rPr>
        <w:rFonts w:ascii="Arial" w:hAnsi="Arial" w:hint="default"/>
      </w:rPr>
    </w:lvl>
    <w:lvl w:ilvl="8" w:tplc="BA9811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DF03339"/>
    <w:multiLevelType w:val="hybridMultilevel"/>
    <w:tmpl w:val="8458B3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6668AB"/>
    <w:multiLevelType w:val="hybridMultilevel"/>
    <w:tmpl w:val="280CCF78"/>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6F1EE9"/>
    <w:multiLevelType w:val="hybridMultilevel"/>
    <w:tmpl w:val="1688A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A829D2"/>
    <w:multiLevelType w:val="hybridMultilevel"/>
    <w:tmpl w:val="2446D86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22C2F20"/>
    <w:multiLevelType w:val="hybridMultilevel"/>
    <w:tmpl w:val="15C232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C20C2A"/>
    <w:multiLevelType w:val="hybridMultilevel"/>
    <w:tmpl w:val="8ED4C77A"/>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E52B65"/>
    <w:multiLevelType w:val="hybridMultilevel"/>
    <w:tmpl w:val="1A3EF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C405C5"/>
    <w:multiLevelType w:val="hybridMultilevel"/>
    <w:tmpl w:val="25FA5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0E263B"/>
    <w:multiLevelType w:val="hybridMultilevel"/>
    <w:tmpl w:val="AE36DD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E494FC5"/>
    <w:multiLevelType w:val="hybridMultilevel"/>
    <w:tmpl w:val="E49CC03E"/>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EB7D9A"/>
    <w:multiLevelType w:val="hybridMultilevel"/>
    <w:tmpl w:val="9B46489C"/>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C0059B"/>
    <w:multiLevelType w:val="hybridMultilevel"/>
    <w:tmpl w:val="6212D9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24A7DF0"/>
    <w:multiLevelType w:val="hybridMultilevel"/>
    <w:tmpl w:val="53BA745C"/>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4" w15:restartNumberingAfterBreak="0">
    <w:nsid w:val="331747F0"/>
    <w:multiLevelType w:val="hybridMultilevel"/>
    <w:tmpl w:val="E92611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932283"/>
    <w:multiLevelType w:val="hybridMultilevel"/>
    <w:tmpl w:val="8C24B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440D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17D1595"/>
    <w:multiLevelType w:val="hybridMultilevel"/>
    <w:tmpl w:val="40521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FD00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6C24B35"/>
    <w:multiLevelType w:val="hybridMultilevel"/>
    <w:tmpl w:val="C42ED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7C1622"/>
    <w:multiLevelType w:val="hybridMultilevel"/>
    <w:tmpl w:val="71DC7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842920"/>
    <w:multiLevelType w:val="multilevel"/>
    <w:tmpl w:val="EAB0FEB2"/>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15:restartNumberingAfterBreak="0">
    <w:nsid w:val="48F82042"/>
    <w:multiLevelType w:val="hybridMultilevel"/>
    <w:tmpl w:val="5B9AB32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9C41739"/>
    <w:multiLevelType w:val="hybridMultilevel"/>
    <w:tmpl w:val="3D508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F50C25"/>
    <w:multiLevelType w:val="multilevel"/>
    <w:tmpl w:val="574A3564"/>
    <w:lvl w:ilvl="0">
      <w:start w:val="2"/>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45" w15:restartNumberingAfterBreak="0">
    <w:nsid w:val="4A83584C"/>
    <w:multiLevelType w:val="hybridMultilevel"/>
    <w:tmpl w:val="5D7A8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A927719"/>
    <w:multiLevelType w:val="hybridMultilevel"/>
    <w:tmpl w:val="977E4F9A"/>
    <w:lvl w:ilvl="0" w:tplc="1AB61CCA">
      <w:start w:val="1"/>
      <w:numFmt w:val="bullet"/>
      <w:lvlText w:val="•"/>
      <w:lvlJc w:val="left"/>
      <w:pPr>
        <w:tabs>
          <w:tab w:val="num" w:pos="720"/>
        </w:tabs>
        <w:ind w:left="720" w:hanging="360"/>
      </w:pPr>
      <w:rPr>
        <w:rFonts w:ascii="Arial" w:hAnsi="Arial" w:hint="default"/>
      </w:rPr>
    </w:lvl>
    <w:lvl w:ilvl="1" w:tplc="FACAB392">
      <w:start w:val="1"/>
      <w:numFmt w:val="bullet"/>
      <w:lvlText w:val="•"/>
      <w:lvlJc w:val="left"/>
      <w:pPr>
        <w:tabs>
          <w:tab w:val="num" w:pos="1440"/>
        </w:tabs>
        <w:ind w:left="1440" w:hanging="360"/>
      </w:pPr>
      <w:rPr>
        <w:rFonts w:ascii="Arial" w:hAnsi="Arial" w:hint="default"/>
      </w:rPr>
    </w:lvl>
    <w:lvl w:ilvl="2" w:tplc="63701A1C">
      <w:start w:val="1"/>
      <w:numFmt w:val="bullet"/>
      <w:lvlText w:val="•"/>
      <w:lvlJc w:val="left"/>
      <w:pPr>
        <w:tabs>
          <w:tab w:val="num" w:pos="2160"/>
        </w:tabs>
        <w:ind w:left="2160" w:hanging="360"/>
      </w:pPr>
      <w:rPr>
        <w:rFonts w:ascii="Arial" w:hAnsi="Arial" w:hint="default"/>
      </w:rPr>
    </w:lvl>
    <w:lvl w:ilvl="3" w:tplc="114E2E1C" w:tentative="1">
      <w:start w:val="1"/>
      <w:numFmt w:val="bullet"/>
      <w:lvlText w:val="•"/>
      <w:lvlJc w:val="left"/>
      <w:pPr>
        <w:tabs>
          <w:tab w:val="num" w:pos="2880"/>
        </w:tabs>
        <w:ind w:left="2880" w:hanging="360"/>
      </w:pPr>
      <w:rPr>
        <w:rFonts w:ascii="Arial" w:hAnsi="Arial" w:hint="default"/>
      </w:rPr>
    </w:lvl>
    <w:lvl w:ilvl="4" w:tplc="39443552" w:tentative="1">
      <w:start w:val="1"/>
      <w:numFmt w:val="bullet"/>
      <w:lvlText w:val="•"/>
      <w:lvlJc w:val="left"/>
      <w:pPr>
        <w:tabs>
          <w:tab w:val="num" w:pos="3600"/>
        </w:tabs>
        <w:ind w:left="3600" w:hanging="360"/>
      </w:pPr>
      <w:rPr>
        <w:rFonts w:ascii="Arial" w:hAnsi="Arial" w:hint="default"/>
      </w:rPr>
    </w:lvl>
    <w:lvl w:ilvl="5" w:tplc="F8800D4C" w:tentative="1">
      <w:start w:val="1"/>
      <w:numFmt w:val="bullet"/>
      <w:lvlText w:val="•"/>
      <w:lvlJc w:val="left"/>
      <w:pPr>
        <w:tabs>
          <w:tab w:val="num" w:pos="4320"/>
        </w:tabs>
        <w:ind w:left="4320" w:hanging="360"/>
      </w:pPr>
      <w:rPr>
        <w:rFonts w:ascii="Arial" w:hAnsi="Arial" w:hint="default"/>
      </w:rPr>
    </w:lvl>
    <w:lvl w:ilvl="6" w:tplc="77020B78" w:tentative="1">
      <w:start w:val="1"/>
      <w:numFmt w:val="bullet"/>
      <w:lvlText w:val="•"/>
      <w:lvlJc w:val="left"/>
      <w:pPr>
        <w:tabs>
          <w:tab w:val="num" w:pos="5040"/>
        </w:tabs>
        <w:ind w:left="5040" w:hanging="360"/>
      </w:pPr>
      <w:rPr>
        <w:rFonts w:ascii="Arial" w:hAnsi="Arial" w:hint="default"/>
      </w:rPr>
    </w:lvl>
    <w:lvl w:ilvl="7" w:tplc="4EC44138" w:tentative="1">
      <w:start w:val="1"/>
      <w:numFmt w:val="bullet"/>
      <w:lvlText w:val="•"/>
      <w:lvlJc w:val="left"/>
      <w:pPr>
        <w:tabs>
          <w:tab w:val="num" w:pos="5760"/>
        </w:tabs>
        <w:ind w:left="5760" w:hanging="360"/>
      </w:pPr>
      <w:rPr>
        <w:rFonts w:ascii="Arial" w:hAnsi="Arial" w:hint="default"/>
      </w:rPr>
    </w:lvl>
    <w:lvl w:ilvl="8" w:tplc="637E469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D9E759A"/>
    <w:multiLevelType w:val="hybridMultilevel"/>
    <w:tmpl w:val="C3FE84EC"/>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F385534"/>
    <w:multiLevelType w:val="multilevel"/>
    <w:tmpl w:val="F0429B0E"/>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9" w15:restartNumberingAfterBreak="0">
    <w:nsid w:val="509E1035"/>
    <w:multiLevelType w:val="hybridMultilevel"/>
    <w:tmpl w:val="DD7098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1B961CF"/>
    <w:multiLevelType w:val="hybridMultilevel"/>
    <w:tmpl w:val="3AA2C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233C74"/>
    <w:multiLevelType w:val="hybridMultilevel"/>
    <w:tmpl w:val="92B247C8"/>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6E847AE"/>
    <w:multiLevelType w:val="hybridMultilevel"/>
    <w:tmpl w:val="40A6B39E"/>
    <w:lvl w:ilvl="0" w:tplc="6264016C">
      <w:start w:val="1"/>
      <w:numFmt w:val="bullet"/>
      <w:lvlText w:val="•"/>
      <w:lvlJc w:val="left"/>
      <w:pPr>
        <w:tabs>
          <w:tab w:val="num" w:pos="720"/>
        </w:tabs>
        <w:ind w:left="720" w:hanging="360"/>
      </w:pPr>
      <w:rPr>
        <w:rFonts w:ascii="Arial" w:hAnsi="Arial" w:hint="default"/>
      </w:rPr>
    </w:lvl>
    <w:lvl w:ilvl="1" w:tplc="C5E8FD02" w:tentative="1">
      <w:start w:val="1"/>
      <w:numFmt w:val="bullet"/>
      <w:lvlText w:val="•"/>
      <w:lvlJc w:val="left"/>
      <w:pPr>
        <w:tabs>
          <w:tab w:val="num" w:pos="1440"/>
        </w:tabs>
        <w:ind w:left="1440" w:hanging="360"/>
      </w:pPr>
      <w:rPr>
        <w:rFonts w:ascii="Arial" w:hAnsi="Arial" w:hint="default"/>
      </w:rPr>
    </w:lvl>
    <w:lvl w:ilvl="2" w:tplc="F4227FA4" w:tentative="1">
      <w:start w:val="1"/>
      <w:numFmt w:val="bullet"/>
      <w:lvlText w:val="•"/>
      <w:lvlJc w:val="left"/>
      <w:pPr>
        <w:tabs>
          <w:tab w:val="num" w:pos="2160"/>
        </w:tabs>
        <w:ind w:left="2160" w:hanging="360"/>
      </w:pPr>
      <w:rPr>
        <w:rFonts w:ascii="Arial" w:hAnsi="Arial" w:hint="default"/>
      </w:rPr>
    </w:lvl>
    <w:lvl w:ilvl="3" w:tplc="42C2681E" w:tentative="1">
      <w:start w:val="1"/>
      <w:numFmt w:val="bullet"/>
      <w:lvlText w:val="•"/>
      <w:lvlJc w:val="left"/>
      <w:pPr>
        <w:tabs>
          <w:tab w:val="num" w:pos="2880"/>
        </w:tabs>
        <w:ind w:left="2880" w:hanging="360"/>
      </w:pPr>
      <w:rPr>
        <w:rFonts w:ascii="Arial" w:hAnsi="Arial" w:hint="default"/>
      </w:rPr>
    </w:lvl>
    <w:lvl w:ilvl="4" w:tplc="DD0A587A" w:tentative="1">
      <w:start w:val="1"/>
      <w:numFmt w:val="bullet"/>
      <w:lvlText w:val="•"/>
      <w:lvlJc w:val="left"/>
      <w:pPr>
        <w:tabs>
          <w:tab w:val="num" w:pos="3600"/>
        </w:tabs>
        <w:ind w:left="3600" w:hanging="360"/>
      </w:pPr>
      <w:rPr>
        <w:rFonts w:ascii="Arial" w:hAnsi="Arial" w:hint="default"/>
      </w:rPr>
    </w:lvl>
    <w:lvl w:ilvl="5" w:tplc="D138CF54" w:tentative="1">
      <w:start w:val="1"/>
      <w:numFmt w:val="bullet"/>
      <w:lvlText w:val="•"/>
      <w:lvlJc w:val="left"/>
      <w:pPr>
        <w:tabs>
          <w:tab w:val="num" w:pos="4320"/>
        </w:tabs>
        <w:ind w:left="4320" w:hanging="360"/>
      </w:pPr>
      <w:rPr>
        <w:rFonts w:ascii="Arial" w:hAnsi="Arial" w:hint="default"/>
      </w:rPr>
    </w:lvl>
    <w:lvl w:ilvl="6" w:tplc="71041A3C" w:tentative="1">
      <w:start w:val="1"/>
      <w:numFmt w:val="bullet"/>
      <w:lvlText w:val="•"/>
      <w:lvlJc w:val="left"/>
      <w:pPr>
        <w:tabs>
          <w:tab w:val="num" w:pos="5040"/>
        </w:tabs>
        <w:ind w:left="5040" w:hanging="360"/>
      </w:pPr>
      <w:rPr>
        <w:rFonts w:ascii="Arial" w:hAnsi="Arial" w:hint="default"/>
      </w:rPr>
    </w:lvl>
    <w:lvl w:ilvl="7" w:tplc="B1A8FC18" w:tentative="1">
      <w:start w:val="1"/>
      <w:numFmt w:val="bullet"/>
      <w:lvlText w:val="•"/>
      <w:lvlJc w:val="left"/>
      <w:pPr>
        <w:tabs>
          <w:tab w:val="num" w:pos="5760"/>
        </w:tabs>
        <w:ind w:left="5760" w:hanging="360"/>
      </w:pPr>
      <w:rPr>
        <w:rFonts w:ascii="Arial" w:hAnsi="Arial" w:hint="default"/>
      </w:rPr>
    </w:lvl>
    <w:lvl w:ilvl="8" w:tplc="E3724D8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ADA1DA3"/>
    <w:multiLevelType w:val="hybridMultilevel"/>
    <w:tmpl w:val="6D5AA80C"/>
    <w:lvl w:ilvl="0" w:tplc="48403BF0">
      <w:start w:val="1"/>
      <w:numFmt w:val="bullet"/>
      <w:lvlText w:val="•"/>
      <w:lvlJc w:val="left"/>
      <w:pPr>
        <w:tabs>
          <w:tab w:val="num" w:pos="720"/>
        </w:tabs>
        <w:ind w:left="720" w:hanging="360"/>
      </w:pPr>
      <w:rPr>
        <w:rFonts w:ascii="Arial" w:hAnsi="Arial" w:hint="default"/>
      </w:rPr>
    </w:lvl>
    <w:lvl w:ilvl="1" w:tplc="E93A005A" w:tentative="1">
      <w:start w:val="1"/>
      <w:numFmt w:val="bullet"/>
      <w:lvlText w:val="•"/>
      <w:lvlJc w:val="left"/>
      <w:pPr>
        <w:tabs>
          <w:tab w:val="num" w:pos="1440"/>
        </w:tabs>
        <w:ind w:left="1440" w:hanging="360"/>
      </w:pPr>
      <w:rPr>
        <w:rFonts w:ascii="Arial" w:hAnsi="Arial" w:hint="default"/>
      </w:rPr>
    </w:lvl>
    <w:lvl w:ilvl="2" w:tplc="B484B274" w:tentative="1">
      <w:start w:val="1"/>
      <w:numFmt w:val="bullet"/>
      <w:lvlText w:val="•"/>
      <w:lvlJc w:val="left"/>
      <w:pPr>
        <w:tabs>
          <w:tab w:val="num" w:pos="2160"/>
        </w:tabs>
        <w:ind w:left="2160" w:hanging="360"/>
      </w:pPr>
      <w:rPr>
        <w:rFonts w:ascii="Arial" w:hAnsi="Arial" w:hint="default"/>
      </w:rPr>
    </w:lvl>
    <w:lvl w:ilvl="3" w:tplc="A8AC52FE" w:tentative="1">
      <w:start w:val="1"/>
      <w:numFmt w:val="bullet"/>
      <w:lvlText w:val="•"/>
      <w:lvlJc w:val="left"/>
      <w:pPr>
        <w:tabs>
          <w:tab w:val="num" w:pos="2880"/>
        </w:tabs>
        <w:ind w:left="2880" w:hanging="360"/>
      </w:pPr>
      <w:rPr>
        <w:rFonts w:ascii="Arial" w:hAnsi="Arial" w:hint="default"/>
      </w:rPr>
    </w:lvl>
    <w:lvl w:ilvl="4" w:tplc="294478FA" w:tentative="1">
      <w:start w:val="1"/>
      <w:numFmt w:val="bullet"/>
      <w:lvlText w:val="•"/>
      <w:lvlJc w:val="left"/>
      <w:pPr>
        <w:tabs>
          <w:tab w:val="num" w:pos="3600"/>
        </w:tabs>
        <w:ind w:left="3600" w:hanging="360"/>
      </w:pPr>
      <w:rPr>
        <w:rFonts w:ascii="Arial" w:hAnsi="Arial" w:hint="default"/>
      </w:rPr>
    </w:lvl>
    <w:lvl w:ilvl="5" w:tplc="AA9CA522" w:tentative="1">
      <w:start w:val="1"/>
      <w:numFmt w:val="bullet"/>
      <w:lvlText w:val="•"/>
      <w:lvlJc w:val="left"/>
      <w:pPr>
        <w:tabs>
          <w:tab w:val="num" w:pos="4320"/>
        </w:tabs>
        <w:ind w:left="4320" w:hanging="360"/>
      </w:pPr>
      <w:rPr>
        <w:rFonts w:ascii="Arial" w:hAnsi="Arial" w:hint="default"/>
      </w:rPr>
    </w:lvl>
    <w:lvl w:ilvl="6" w:tplc="7FE4F018" w:tentative="1">
      <w:start w:val="1"/>
      <w:numFmt w:val="bullet"/>
      <w:lvlText w:val="•"/>
      <w:lvlJc w:val="left"/>
      <w:pPr>
        <w:tabs>
          <w:tab w:val="num" w:pos="5040"/>
        </w:tabs>
        <w:ind w:left="5040" w:hanging="360"/>
      </w:pPr>
      <w:rPr>
        <w:rFonts w:ascii="Arial" w:hAnsi="Arial" w:hint="default"/>
      </w:rPr>
    </w:lvl>
    <w:lvl w:ilvl="7" w:tplc="6BC6F17C" w:tentative="1">
      <w:start w:val="1"/>
      <w:numFmt w:val="bullet"/>
      <w:lvlText w:val="•"/>
      <w:lvlJc w:val="left"/>
      <w:pPr>
        <w:tabs>
          <w:tab w:val="num" w:pos="5760"/>
        </w:tabs>
        <w:ind w:left="5760" w:hanging="360"/>
      </w:pPr>
      <w:rPr>
        <w:rFonts w:ascii="Arial" w:hAnsi="Arial" w:hint="default"/>
      </w:rPr>
    </w:lvl>
    <w:lvl w:ilvl="8" w:tplc="E1A63E8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B2A14A9"/>
    <w:multiLevelType w:val="hybridMultilevel"/>
    <w:tmpl w:val="A00A31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DD7796"/>
    <w:multiLevelType w:val="hybridMultilevel"/>
    <w:tmpl w:val="350C74F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DE27B4E"/>
    <w:multiLevelType w:val="hybridMultilevel"/>
    <w:tmpl w:val="79427FDA"/>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2B6690"/>
    <w:multiLevelType w:val="hybridMultilevel"/>
    <w:tmpl w:val="E2628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22F5EA5"/>
    <w:multiLevelType w:val="hybridMultilevel"/>
    <w:tmpl w:val="65806E0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631C6482"/>
    <w:multiLevelType w:val="hybridMultilevel"/>
    <w:tmpl w:val="17B623FE"/>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3A33D77"/>
    <w:multiLevelType w:val="hybridMultilevel"/>
    <w:tmpl w:val="F8BA803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4141B13"/>
    <w:multiLevelType w:val="hybridMultilevel"/>
    <w:tmpl w:val="9BEC58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4611BEC"/>
    <w:multiLevelType w:val="hybridMultilevel"/>
    <w:tmpl w:val="CDAA672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65C1E6C"/>
    <w:multiLevelType w:val="hybridMultilevel"/>
    <w:tmpl w:val="79F87B0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6C43974"/>
    <w:multiLevelType w:val="hybridMultilevel"/>
    <w:tmpl w:val="F224EB44"/>
    <w:lvl w:ilvl="0" w:tplc="2EF6195E">
      <w:start w:val="1"/>
      <w:numFmt w:val="bullet"/>
      <w:pStyle w:val="ListBullet"/>
      <w:lvlText w:val=""/>
      <w:lvlJc w:val="left"/>
      <w:pPr>
        <w:tabs>
          <w:tab w:val="num" w:pos="360"/>
        </w:tabs>
        <w:ind w:left="360" w:hanging="360"/>
      </w:pPr>
      <w:rPr>
        <w:rFonts w:ascii="Symbol" w:hAnsi="Symbol" w:hint="default"/>
        <w:color w:val="00B6D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253EFC"/>
    <w:multiLevelType w:val="hybridMultilevel"/>
    <w:tmpl w:val="FC3AFB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712885"/>
    <w:multiLevelType w:val="hybridMultilevel"/>
    <w:tmpl w:val="6E369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92C7995"/>
    <w:multiLevelType w:val="hybridMultilevel"/>
    <w:tmpl w:val="48DA2F9E"/>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A3C60EC"/>
    <w:multiLevelType w:val="singleLevel"/>
    <w:tmpl w:val="1702ED3E"/>
    <w:lvl w:ilvl="0">
      <w:start w:val="1"/>
      <w:numFmt w:val="decimal"/>
      <w:lvlText w:val="%1."/>
      <w:legacy w:legacy="1" w:legacySpace="0" w:legacyIndent="283"/>
      <w:lvlJc w:val="left"/>
      <w:pPr>
        <w:ind w:left="283" w:hanging="283"/>
      </w:pPr>
    </w:lvl>
  </w:abstractNum>
  <w:abstractNum w:abstractNumId="69" w15:restartNumberingAfterBreak="0">
    <w:nsid w:val="6D634CCA"/>
    <w:multiLevelType w:val="hybridMultilevel"/>
    <w:tmpl w:val="3A2C2B4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DCF728A"/>
    <w:multiLevelType w:val="multilevel"/>
    <w:tmpl w:val="AE6CF51A"/>
    <w:lvl w:ilvl="0">
      <w:start w:val="7"/>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1" w15:restartNumberingAfterBreak="0">
    <w:nsid w:val="6E766F74"/>
    <w:multiLevelType w:val="hybridMultilevel"/>
    <w:tmpl w:val="FEF0EDF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6F751B72"/>
    <w:multiLevelType w:val="hybridMultilevel"/>
    <w:tmpl w:val="520AA1C6"/>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F75331A"/>
    <w:multiLevelType w:val="hybridMultilevel"/>
    <w:tmpl w:val="5EB226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0C74405"/>
    <w:multiLevelType w:val="hybridMultilevel"/>
    <w:tmpl w:val="5AC236E0"/>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51A4A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6DB1410"/>
    <w:multiLevelType w:val="hybridMultilevel"/>
    <w:tmpl w:val="E0140CA2"/>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909191E"/>
    <w:multiLevelType w:val="hybridMultilevel"/>
    <w:tmpl w:val="AF56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D33996"/>
    <w:multiLevelType w:val="hybridMultilevel"/>
    <w:tmpl w:val="F4A60A26"/>
    <w:lvl w:ilvl="0" w:tplc="80E8BD08">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68"/>
  </w:num>
  <w:num w:numId="4">
    <w:abstractNumId w:val="54"/>
  </w:num>
  <w:num w:numId="5">
    <w:abstractNumId w:val="19"/>
  </w:num>
  <w:num w:numId="6">
    <w:abstractNumId w:val="14"/>
  </w:num>
  <w:num w:numId="7">
    <w:abstractNumId w:val="32"/>
  </w:num>
  <w:num w:numId="8">
    <w:abstractNumId w:val="37"/>
  </w:num>
  <w:num w:numId="9">
    <w:abstractNumId w:val="23"/>
  </w:num>
  <w:num w:numId="10">
    <w:abstractNumId w:val="39"/>
  </w:num>
  <w:num w:numId="11">
    <w:abstractNumId w:val="61"/>
  </w:num>
  <w:num w:numId="12">
    <w:abstractNumId w:val="5"/>
  </w:num>
  <w:num w:numId="13">
    <w:abstractNumId w:val="38"/>
  </w:num>
  <w:num w:numId="14">
    <w:abstractNumId w:val="75"/>
  </w:num>
  <w:num w:numId="15">
    <w:abstractNumId w:val="36"/>
  </w:num>
  <w:num w:numId="16">
    <w:abstractNumId w:val="73"/>
  </w:num>
  <w:num w:numId="17">
    <w:abstractNumId w:val="45"/>
  </w:num>
  <w:num w:numId="18">
    <w:abstractNumId w:val="10"/>
  </w:num>
  <w:num w:numId="19">
    <w:abstractNumId w:val="66"/>
  </w:num>
  <w:num w:numId="20">
    <w:abstractNumId w:val="28"/>
  </w:num>
  <w:num w:numId="2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2">
    <w:abstractNumId w:val="78"/>
  </w:num>
  <w:num w:numId="23">
    <w:abstractNumId w:val="67"/>
  </w:num>
  <w:num w:numId="24">
    <w:abstractNumId w:val="26"/>
  </w:num>
  <w:num w:numId="25">
    <w:abstractNumId w:val="11"/>
  </w:num>
  <w:num w:numId="26">
    <w:abstractNumId w:val="15"/>
  </w:num>
  <w:num w:numId="27">
    <w:abstractNumId w:val="35"/>
  </w:num>
  <w:num w:numId="28">
    <w:abstractNumId w:val="30"/>
  </w:num>
  <w:num w:numId="29">
    <w:abstractNumId w:val="31"/>
  </w:num>
  <w:num w:numId="30">
    <w:abstractNumId w:val="72"/>
  </w:num>
  <w:num w:numId="31">
    <w:abstractNumId w:val="56"/>
  </w:num>
  <w:num w:numId="32">
    <w:abstractNumId w:val="22"/>
  </w:num>
  <w:num w:numId="33">
    <w:abstractNumId w:val="59"/>
  </w:num>
  <w:num w:numId="34">
    <w:abstractNumId w:val="74"/>
  </w:num>
  <w:num w:numId="35">
    <w:abstractNumId w:val="76"/>
  </w:num>
  <w:num w:numId="36">
    <w:abstractNumId w:val="21"/>
  </w:num>
  <w:num w:numId="37">
    <w:abstractNumId w:val="60"/>
  </w:num>
  <w:num w:numId="38">
    <w:abstractNumId w:val="24"/>
  </w:num>
  <w:num w:numId="39">
    <w:abstractNumId w:val="55"/>
  </w:num>
  <w:num w:numId="40">
    <w:abstractNumId w:val="58"/>
  </w:num>
  <w:num w:numId="41">
    <w:abstractNumId w:val="71"/>
  </w:num>
  <w:num w:numId="42">
    <w:abstractNumId w:val="27"/>
  </w:num>
  <w:num w:numId="43">
    <w:abstractNumId w:val="43"/>
  </w:num>
  <w:num w:numId="44">
    <w:abstractNumId w:val="34"/>
  </w:num>
  <w:num w:numId="45">
    <w:abstractNumId w:val="29"/>
  </w:num>
  <w:num w:numId="46">
    <w:abstractNumId w:val="8"/>
  </w:num>
  <w:num w:numId="47">
    <w:abstractNumId w:val="25"/>
  </w:num>
  <w:num w:numId="48">
    <w:abstractNumId w:val="3"/>
  </w:num>
  <w:num w:numId="49">
    <w:abstractNumId w:val="57"/>
  </w:num>
  <w:num w:numId="50">
    <w:abstractNumId w:val="49"/>
  </w:num>
  <w:num w:numId="51">
    <w:abstractNumId w:val="62"/>
  </w:num>
  <w:num w:numId="52">
    <w:abstractNumId w:val="63"/>
  </w:num>
  <w:num w:numId="53">
    <w:abstractNumId w:val="17"/>
  </w:num>
  <w:num w:numId="54">
    <w:abstractNumId w:val="2"/>
  </w:num>
  <w:num w:numId="55">
    <w:abstractNumId w:val="7"/>
  </w:num>
  <w:num w:numId="56">
    <w:abstractNumId w:val="1"/>
  </w:num>
  <w:num w:numId="57">
    <w:abstractNumId w:val="47"/>
  </w:num>
  <w:num w:numId="58">
    <w:abstractNumId w:val="65"/>
  </w:num>
  <w:num w:numId="59">
    <w:abstractNumId w:val="69"/>
  </w:num>
  <w:num w:numId="60">
    <w:abstractNumId w:val="42"/>
  </w:num>
  <w:num w:numId="61">
    <w:abstractNumId w:val="12"/>
  </w:num>
  <w:num w:numId="62">
    <w:abstractNumId w:val="52"/>
  </w:num>
  <w:num w:numId="63">
    <w:abstractNumId w:val="53"/>
  </w:num>
  <w:num w:numId="64">
    <w:abstractNumId w:val="18"/>
  </w:num>
  <w:num w:numId="65">
    <w:abstractNumId w:val="46"/>
  </w:num>
  <w:num w:numId="66">
    <w:abstractNumId w:val="4"/>
  </w:num>
  <w:num w:numId="67">
    <w:abstractNumId w:val="50"/>
  </w:num>
  <w:num w:numId="68">
    <w:abstractNumId w:val="40"/>
  </w:num>
  <w:num w:numId="69">
    <w:abstractNumId w:val="20"/>
  </w:num>
  <w:num w:numId="70">
    <w:abstractNumId w:val="51"/>
  </w:num>
  <w:num w:numId="71">
    <w:abstractNumId w:val="16"/>
  </w:num>
  <w:num w:numId="72">
    <w:abstractNumId w:val="77"/>
  </w:num>
  <w:num w:numId="73">
    <w:abstractNumId w:val="13"/>
  </w:num>
  <w:num w:numId="74">
    <w:abstractNumId w:val="6"/>
  </w:num>
  <w:num w:numId="7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num>
  <w:num w:numId="78">
    <w:abstractNumId w:val="44"/>
  </w:num>
  <w:num w:numId="79">
    <w:abstractNumId w:val="41"/>
  </w:num>
  <w:num w:numId="80">
    <w:abstractNumId w:val="4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321"/>
    <w:rsid w:val="00007FD1"/>
    <w:rsid w:val="0001646F"/>
    <w:rsid w:val="00017D19"/>
    <w:rsid w:val="000240A3"/>
    <w:rsid w:val="00025C6D"/>
    <w:rsid w:val="00060935"/>
    <w:rsid w:val="000638A5"/>
    <w:rsid w:val="0008130B"/>
    <w:rsid w:val="000914B0"/>
    <w:rsid w:val="000918F6"/>
    <w:rsid w:val="00093C7C"/>
    <w:rsid w:val="000A0183"/>
    <w:rsid w:val="000B504B"/>
    <w:rsid w:val="000D4548"/>
    <w:rsid w:val="000D6C58"/>
    <w:rsid w:val="000E5B18"/>
    <w:rsid w:val="000F2925"/>
    <w:rsid w:val="00115D1B"/>
    <w:rsid w:val="00121D5B"/>
    <w:rsid w:val="001304C4"/>
    <w:rsid w:val="00131574"/>
    <w:rsid w:val="00132F99"/>
    <w:rsid w:val="0013780D"/>
    <w:rsid w:val="00193387"/>
    <w:rsid w:val="00196591"/>
    <w:rsid w:val="001D1563"/>
    <w:rsid w:val="001F0D3F"/>
    <w:rsid w:val="001F402E"/>
    <w:rsid w:val="0020478A"/>
    <w:rsid w:val="00220EB7"/>
    <w:rsid w:val="00221761"/>
    <w:rsid w:val="002220E4"/>
    <w:rsid w:val="00226350"/>
    <w:rsid w:val="00230378"/>
    <w:rsid w:val="002354C3"/>
    <w:rsid w:val="00241E1E"/>
    <w:rsid w:val="00265C7F"/>
    <w:rsid w:val="00265D3C"/>
    <w:rsid w:val="00266D35"/>
    <w:rsid w:val="002A1A5F"/>
    <w:rsid w:val="002C4FF7"/>
    <w:rsid w:val="002C644B"/>
    <w:rsid w:val="002C7CCA"/>
    <w:rsid w:val="002D6510"/>
    <w:rsid w:val="002E2A1C"/>
    <w:rsid w:val="002F3C47"/>
    <w:rsid w:val="0031287E"/>
    <w:rsid w:val="00317722"/>
    <w:rsid w:val="00333C80"/>
    <w:rsid w:val="00341CC4"/>
    <w:rsid w:val="0034621F"/>
    <w:rsid w:val="00367017"/>
    <w:rsid w:val="0037075E"/>
    <w:rsid w:val="00390EC3"/>
    <w:rsid w:val="00391152"/>
    <w:rsid w:val="00396071"/>
    <w:rsid w:val="003C3281"/>
    <w:rsid w:val="003E0A49"/>
    <w:rsid w:val="003E0FDD"/>
    <w:rsid w:val="003E1999"/>
    <w:rsid w:val="003E2221"/>
    <w:rsid w:val="003E2985"/>
    <w:rsid w:val="0042605C"/>
    <w:rsid w:val="00445D90"/>
    <w:rsid w:val="00473F06"/>
    <w:rsid w:val="00487C89"/>
    <w:rsid w:val="0049227B"/>
    <w:rsid w:val="004A3285"/>
    <w:rsid w:val="004C310E"/>
    <w:rsid w:val="004C4A42"/>
    <w:rsid w:val="004D044F"/>
    <w:rsid w:val="005205D8"/>
    <w:rsid w:val="0052301F"/>
    <w:rsid w:val="00534654"/>
    <w:rsid w:val="00546E13"/>
    <w:rsid w:val="00547227"/>
    <w:rsid w:val="005548C1"/>
    <w:rsid w:val="0056623E"/>
    <w:rsid w:val="00577C53"/>
    <w:rsid w:val="00580B9B"/>
    <w:rsid w:val="005A65B0"/>
    <w:rsid w:val="005A6D50"/>
    <w:rsid w:val="00600A70"/>
    <w:rsid w:val="0060706B"/>
    <w:rsid w:val="00625E95"/>
    <w:rsid w:val="0062799C"/>
    <w:rsid w:val="006365D4"/>
    <w:rsid w:val="00640BC7"/>
    <w:rsid w:val="006423EA"/>
    <w:rsid w:val="00645F60"/>
    <w:rsid w:val="006543B3"/>
    <w:rsid w:val="00664030"/>
    <w:rsid w:val="00685074"/>
    <w:rsid w:val="00696236"/>
    <w:rsid w:val="006A7695"/>
    <w:rsid w:val="006C12A1"/>
    <w:rsid w:val="006E26AD"/>
    <w:rsid w:val="00701CA7"/>
    <w:rsid w:val="007026AE"/>
    <w:rsid w:val="0072185A"/>
    <w:rsid w:val="00724CC4"/>
    <w:rsid w:val="007306D2"/>
    <w:rsid w:val="00731BE9"/>
    <w:rsid w:val="007723BC"/>
    <w:rsid w:val="00782F9A"/>
    <w:rsid w:val="007A5CA9"/>
    <w:rsid w:val="007C27BB"/>
    <w:rsid w:val="007E2F29"/>
    <w:rsid w:val="007E52B5"/>
    <w:rsid w:val="007E5321"/>
    <w:rsid w:val="007F2EC9"/>
    <w:rsid w:val="007F4891"/>
    <w:rsid w:val="00804D8A"/>
    <w:rsid w:val="00822205"/>
    <w:rsid w:val="00824ACD"/>
    <w:rsid w:val="00836718"/>
    <w:rsid w:val="00836EEB"/>
    <w:rsid w:val="00846DE4"/>
    <w:rsid w:val="00875109"/>
    <w:rsid w:val="0089455D"/>
    <w:rsid w:val="008A1B21"/>
    <w:rsid w:val="008A4038"/>
    <w:rsid w:val="008B6A84"/>
    <w:rsid w:val="008D3DEE"/>
    <w:rsid w:val="008D4F96"/>
    <w:rsid w:val="008D5DD1"/>
    <w:rsid w:val="008E40BD"/>
    <w:rsid w:val="008E4576"/>
    <w:rsid w:val="00933134"/>
    <w:rsid w:val="0094607E"/>
    <w:rsid w:val="00981B67"/>
    <w:rsid w:val="00985F1C"/>
    <w:rsid w:val="0099463A"/>
    <w:rsid w:val="009B2DF2"/>
    <w:rsid w:val="009D188D"/>
    <w:rsid w:val="009E1907"/>
    <w:rsid w:val="00A2255D"/>
    <w:rsid w:val="00A31A3E"/>
    <w:rsid w:val="00A37C62"/>
    <w:rsid w:val="00A74CA7"/>
    <w:rsid w:val="00A7686E"/>
    <w:rsid w:val="00A96BBA"/>
    <w:rsid w:val="00AD54D3"/>
    <w:rsid w:val="00AE2D20"/>
    <w:rsid w:val="00B570EE"/>
    <w:rsid w:val="00B61B9E"/>
    <w:rsid w:val="00B76290"/>
    <w:rsid w:val="00B82EDA"/>
    <w:rsid w:val="00B86118"/>
    <w:rsid w:val="00B9374E"/>
    <w:rsid w:val="00B94422"/>
    <w:rsid w:val="00BC4347"/>
    <w:rsid w:val="00BC7E35"/>
    <w:rsid w:val="00BD3572"/>
    <w:rsid w:val="00BE206E"/>
    <w:rsid w:val="00BF0AFC"/>
    <w:rsid w:val="00BF1FF3"/>
    <w:rsid w:val="00BF5782"/>
    <w:rsid w:val="00C5339F"/>
    <w:rsid w:val="00C64AD8"/>
    <w:rsid w:val="00C83DD9"/>
    <w:rsid w:val="00CA4983"/>
    <w:rsid w:val="00CB4C76"/>
    <w:rsid w:val="00CD53A7"/>
    <w:rsid w:val="00CD7CE4"/>
    <w:rsid w:val="00CE6F64"/>
    <w:rsid w:val="00CE7F4A"/>
    <w:rsid w:val="00CF4C53"/>
    <w:rsid w:val="00D06DC5"/>
    <w:rsid w:val="00D14CE0"/>
    <w:rsid w:val="00D20934"/>
    <w:rsid w:val="00D60D9A"/>
    <w:rsid w:val="00D718B4"/>
    <w:rsid w:val="00D74230"/>
    <w:rsid w:val="00D74A0B"/>
    <w:rsid w:val="00D9285B"/>
    <w:rsid w:val="00D938E9"/>
    <w:rsid w:val="00D96150"/>
    <w:rsid w:val="00DB2BBC"/>
    <w:rsid w:val="00DD56AC"/>
    <w:rsid w:val="00DE101F"/>
    <w:rsid w:val="00DF6B54"/>
    <w:rsid w:val="00DF7229"/>
    <w:rsid w:val="00E2517B"/>
    <w:rsid w:val="00E309ED"/>
    <w:rsid w:val="00E41121"/>
    <w:rsid w:val="00E41739"/>
    <w:rsid w:val="00EB1E50"/>
    <w:rsid w:val="00EC09A8"/>
    <w:rsid w:val="00EC23AA"/>
    <w:rsid w:val="00F20775"/>
    <w:rsid w:val="00F35B5C"/>
    <w:rsid w:val="00F54F12"/>
    <w:rsid w:val="00F73505"/>
    <w:rsid w:val="00F95EB6"/>
    <w:rsid w:val="00FA279B"/>
    <w:rsid w:val="00FB4F9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4:docId w14:val="2B4FB99E"/>
  <w15:docId w15:val="{CE35460C-375C-4DF7-9809-6DDA41539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B18"/>
    <w:pPr>
      <w:adjustRightInd w:val="0"/>
      <w:snapToGrid w:val="0"/>
      <w:spacing w:line="260" w:lineRule="exact"/>
    </w:pPr>
    <w:rPr>
      <w:rFonts w:ascii="Verdana" w:hAnsi="Verdana"/>
      <w:color w:val="000000" w:themeColor="text1"/>
      <w:sz w:val="18"/>
    </w:rPr>
  </w:style>
  <w:style w:type="paragraph" w:styleId="Heading1">
    <w:name w:val="heading 1"/>
    <w:basedOn w:val="TOC1"/>
    <w:next w:val="Normal"/>
    <w:link w:val="Heading1Char"/>
    <w:qFormat/>
    <w:rsid w:val="002C4FF7"/>
    <w:pPr>
      <w:tabs>
        <w:tab w:val="clear" w:pos="9183"/>
      </w:tabs>
      <w:spacing w:after="240" w:line="520" w:lineRule="exact"/>
      <w:outlineLvl w:val="0"/>
    </w:pPr>
    <w:rPr>
      <w:b w:val="0"/>
      <w:noProof w:val="0"/>
      <w:spacing w:val="-6"/>
      <w:sz w:val="52"/>
      <w:szCs w:val="52"/>
    </w:rPr>
  </w:style>
  <w:style w:type="paragraph" w:styleId="Heading2">
    <w:name w:val="heading 2"/>
    <w:basedOn w:val="Normal"/>
    <w:next w:val="Normal"/>
    <w:link w:val="Heading2Char"/>
    <w:unhideWhenUsed/>
    <w:qFormat/>
    <w:rsid w:val="00BF0AFC"/>
    <w:pPr>
      <w:adjustRightInd/>
      <w:snapToGrid/>
      <w:spacing w:after="45" w:line="320" w:lineRule="exact"/>
      <w:outlineLvl w:val="1"/>
    </w:pPr>
    <w:rPr>
      <w:b/>
      <w:color w:val="00B6D1" w:themeColor="background2"/>
      <w:sz w:val="24"/>
      <w:szCs w:val="24"/>
    </w:rPr>
  </w:style>
  <w:style w:type="paragraph" w:styleId="Heading3">
    <w:name w:val="heading 3"/>
    <w:basedOn w:val="Normal"/>
    <w:next w:val="Normal"/>
    <w:link w:val="Heading3Char"/>
    <w:unhideWhenUsed/>
    <w:qFormat/>
    <w:rsid w:val="007723BC"/>
    <w:pPr>
      <w:spacing w:after="57"/>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FF7"/>
    <w:rPr>
      <w:rFonts w:ascii="Verdana" w:hAnsi="Verdana"/>
      <w:color w:val="000000" w:themeColor="text1"/>
      <w:spacing w:val="-6"/>
      <w:sz w:val="52"/>
      <w:szCs w:val="52"/>
    </w:rPr>
  </w:style>
  <w:style w:type="paragraph" w:styleId="Header">
    <w:name w:val="header"/>
    <w:basedOn w:val="Normal"/>
    <w:link w:val="HeaderChar"/>
    <w:unhideWhenUsed/>
    <w:rsid w:val="003E2985"/>
    <w:pPr>
      <w:tabs>
        <w:tab w:val="right" w:pos="10433"/>
      </w:tabs>
      <w:spacing w:line="240" w:lineRule="auto"/>
    </w:pPr>
    <w:rPr>
      <w:rFonts w:ascii="Arial Black" w:hAnsi="Arial Black"/>
      <w:color w:val="A7A6A6"/>
      <w:sz w:val="26"/>
    </w:rPr>
  </w:style>
  <w:style w:type="character" w:customStyle="1" w:styleId="HeaderChar">
    <w:name w:val="Header Char"/>
    <w:basedOn w:val="DefaultParagraphFont"/>
    <w:link w:val="Header"/>
    <w:uiPriority w:val="99"/>
    <w:rsid w:val="003E2985"/>
    <w:rPr>
      <w:rFonts w:ascii="Arial Black" w:hAnsi="Arial Black"/>
      <w:color w:val="A7A6A6"/>
      <w:sz w:val="26"/>
    </w:rPr>
  </w:style>
  <w:style w:type="paragraph" w:customStyle="1" w:styleId="ZeroLead">
    <w:name w:val="Zero Lead"/>
    <w:basedOn w:val="Normal"/>
    <w:rsid w:val="00C5339F"/>
    <w:pPr>
      <w:spacing w:line="20" w:lineRule="exact"/>
    </w:pPr>
    <w:rPr>
      <w:sz w:val="2"/>
    </w:rPr>
  </w:style>
  <w:style w:type="character" w:customStyle="1" w:styleId="Heading2Char">
    <w:name w:val="Heading 2 Char"/>
    <w:basedOn w:val="DefaultParagraphFont"/>
    <w:link w:val="Heading2"/>
    <w:uiPriority w:val="9"/>
    <w:rsid w:val="00BF0AFC"/>
    <w:rPr>
      <w:rFonts w:ascii="Verdana" w:hAnsi="Verdana"/>
      <w:b/>
      <w:color w:val="00B6D1" w:themeColor="background2"/>
      <w:sz w:val="24"/>
      <w:szCs w:val="24"/>
    </w:rPr>
  </w:style>
  <w:style w:type="character" w:customStyle="1" w:styleId="Heading3Char">
    <w:name w:val="Heading 3 Char"/>
    <w:basedOn w:val="DefaultParagraphFont"/>
    <w:link w:val="Heading3"/>
    <w:uiPriority w:val="9"/>
    <w:rsid w:val="007723BC"/>
    <w:rPr>
      <w:rFonts w:ascii="Verdana" w:hAnsi="Verdana"/>
      <w:b/>
      <w:color w:val="000000" w:themeColor="text1"/>
      <w:sz w:val="24"/>
      <w:szCs w:val="24"/>
    </w:rPr>
  </w:style>
  <w:style w:type="table" w:styleId="TableGrid">
    <w:name w:val="Table Grid"/>
    <w:basedOn w:val="TableNormal"/>
    <w:rsid w:val="00F73505"/>
    <w:pPr>
      <w:spacing w:line="360" w:lineRule="exact"/>
    </w:pPr>
    <w:rPr>
      <w:rFonts w:ascii="Arial" w:hAnsi="Arial"/>
      <w:color w:val="FFFFFF" w:themeColor="background1"/>
      <w:sz w:val="28"/>
    </w:rPr>
    <w:tblPr/>
  </w:style>
  <w:style w:type="table" w:customStyle="1" w:styleId="SenseTableStylev1">
    <w:name w:val="Sense_Table_Style_v1"/>
    <w:basedOn w:val="TableNormal"/>
    <w:uiPriority w:val="99"/>
    <w:rsid w:val="00985F1C"/>
    <w:pPr>
      <w:ind w:left="113" w:right="113"/>
    </w:pPr>
    <w:rPr>
      <w:rFonts w:ascii="Arial" w:hAnsi="Arial"/>
      <w:sz w:val="24"/>
    </w:rPr>
    <w:tblPr>
      <w:tblCellMar>
        <w:left w:w="0" w:type="dxa"/>
        <w:right w:w="0" w:type="dxa"/>
      </w:tblCellMar>
    </w:tblPr>
    <w:tcPr>
      <w:shd w:val="clear" w:color="auto" w:fill="auto"/>
      <w:tcMar>
        <w:top w:w="113" w:type="dxa"/>
        <w:left w:w="0" w:type="dxa"/>
        <w:bottom w:w="113" w:type="dxa"/>
        <w:right w:w="0" w:type="dxa"/>
      </w:tcMar>
    </w:tcPr>
  </w:style>
  <w:style w:type="paragraph" w:customStyle="1" w:styleId="Picture">
    <w:name w:val="Picture"/>
    <w:basedOn w:val="Normal"/>
    <w:qFormat/>
    <w:rsid w:val="00985F1C"/>
    <w:pPr>
      <w:spacing w:line="240" w:lineRule="auto"/>
    </w:pPr>
    <w:rPr>
      <w:noProof/>
      <w:sz w:val="24"/>
      <w:lang w:eastAsia="en-GB"/>
    </w:rPr>
  </w:style>
  <w:style w:type="paragraph" w:customStyle="1" w:styleId="IntroductoryText">
    <w:name w:val="Introductory Text"/>
    <w:basedOn w:val="Heading3"/>
    <w:qFormat/>
    <w:rsid w:val="00FB4F9A"/>
    <w:pPr>
      <w:spacing w:line="400" w:lineRule="exact"/>
      <w:outlineLvl w:val="9"/>
    </w:pPr>
    <w:rPr>
      <w:b w:val="0"/>
      <w:spacing w:val="-10"/>
      <w:sz w:val="36"/>
      <w:szCs w:val="36"/>
    </w:rPr>
  </w:style>
  <w:style w:type="paragraph" w:styleId="Footer">
    <w:name w:val="footer"/>
    <w:basedOn w:val="Normal"/>
    <w:link w:val="FooterChar"/>
    <w:unhideWhenUsed/>
    <w:rsid w:val="005205D8"/>
    <w:pPr>
      <w:tabs>
        <w:tab w:val="center" w:pos="4513"/>
        <w:tab w:val="right" w:pos="9026"/>
      </w:tabs>
      <w:spacing w:line="240" w:lineRule="auto"/>
    </w:pPr>
  </w:style>
  <w:style w:type="character" w:customStyle="1" w:styleId="FooterChar">
    <w:name w:val="Footer Char"/>
    <w:basedOn w:val="DefaultParagraphFont"/>
    <w:link w:val="Footer"/>
    <w:uiPriority w:val="99"/>
    <w:rsid w:val="005205D8"/>
    <w:rPr>
      <w:rFonts w:ascii="Arial" w:hAnsi="Arial"/>
      <w:color w:val="4E4E4E"/>
      <w:sz w:val="18"/>
    </w:rPr>
  </w:style>
  <w:style w:type="paragraph" w:customStyle="1" w:styleId="FooterImportantInformation">
    <w:name w:val="Footer Important Information"/>
    <w:basedOn w:val="Footer"/>
    <w:qFormat/>
    <w:rsid w:val="00DD56AC"/>
    <w:pPr>
      <w:spacing w:line="200" w:lineRule="exact"/>
    </w:pPr>
    <w:rPr>
      <w:b/>
      <w:color w:val="00667D" w:themeColor="text2"/>
      <w:spacing w:val="-2"/>
      <w:sz w:val="16"/>
      <w:szCs w:val="16"/>
    </w:rPr>
  </w:style>
  <w:style w:type="paragraph" w:customStyle="1" w:styleId="Pull-OutQuote">
    <w:name w:val="Pull-Out Quote"/>
    <w:basedOn w:val="Normal"/>
    <w:next w:val="NameSurname"/>
    <w:qFormat/>
    <w:rsid w:val="00BE206E"/>
    <w:pPr>
      <w:spacing w:before="600" w:after="85" w:line="360" w:lineRule="exact"/>
    </w:pPr>
    <w:rPr>
      <w:b/>
      <w:color w:val="00B6D1" w:themeColor="background2"/>
      <w:sz w:val="32"/>
    </w:rPr>
  </w:style>
  <w:style w:type="paragraph" w:customStyle="1" w:styleId="Address">
    <w:name w:val="Address"/>
    <w:basedOn w:val="Normal"/>
    <w:qFormat/>
    <w:rsid w:val="00B76290"/>
    <w:pPr>
      <w:spacing w:line="210" w:lineRule="exact"/>
    </w:pPr>
    <w:rPr>
      <w:spacing w:val="-2"/>
      <w:sz w:val="17"/>
    </w:rPr>
  </w:style>
  <w:style w:type="paragraph" w:customStyle="1" w:styleId="ReportTitleLevel1">
    <w:name w:val="Report Title Level 1"/>
    <w:basedOn w:val="Normal"/>
    <w:qFormat/>
    <w:rsid w:val="00BF5782"/>
    <w:pPr>
      <w:spacing w:line="760" w:lineRule="exact"/>
    </w:pPr>
    <w:rPr>
      <w:color w:val="FFFFFF" w:themeColor="background1"/>
      <w:spacing w:val="-5"/>
      <w:sz w:val="76"/>
    </w:rPr>
  </w:style>
  <w:style w:type="paragraph" w:customStyle="1" w:styleId="ReportTitleLevel2">
    <w:name w:val="Report Title Level 2"/>
    <w:basedOn w:val="ReportTitleLevel1"/>
    <w:next w:val="ReportTitleLevel3"/>
    <w:qFormat/>
    <w:rsid w:val="00A37C62"/>
    <w:pPr>
      <w:spacing w:after="77" w:line="440" w:lineRule="exact"/>
    </w:pPr>
    <w:rPr>
      <w:b/>
      <w:spacing w:val="0"/>
      <w:sz w:val="34"/>
      <w:szCs w:val="34"/>
    </w:rPr>
  </w:style>
  <w:style w:type="paragraph" w:customStyle="1" w:styleId="ReportTitleLevel3">
    <w:name w:val="Report Title Level 3"/>
    <w:basedOn w:val="ReportTitleLevel2"/>
    <w:qFormat/>
    <w:rsid w:val="00F95EB6"/>
    <w:pPr>
      <w:spacing w:line="240" w:lineRule="exact"/>
    </w:pPr>
    <w:rPr>
      <w:b w:val="0"/>
      <w:sz w:val="20"/>
    </w:rPr>
  </w:style>
  <w:style w:type="paragraph" w:customStyle="1" w:styleId="HeaderText">
    <w:name w:val="Header Text"/>
    <w:basedOn w:val="Normal"/>
    <w:qFormat/>
    <w:rsid w:val="00445D90"/>
    <w:pPr>
      <w:jc w:val="right"/>
    </w:pPr>
    <w:rPr>
      <w:b/>
      <w:color w:val="00B6D1"/>
    </w:rPr>
  </w:style>
  <w:style w:type="paragraph" w:customStyle="1" w:styleId="Chapterheading">
    <w:name w:val="Chapter heading"/>
    <w:basedOn w:val="Normal"/>
    <w:qFormat/>
    <w:rsid w:val="0052301F"/>
    <w:pPr>
      <w:spacing w:line="1080" w:lineRule="exact"/>
    </w:pPr>
    <w:rPr>
      <w:color w:val="FFFFFF" w:themeColor="background1"/>
      <w:sz w:val="110"/>
    </w:rPr>
  </w:style>
  <w:style w:type="paragraph" w:styleId="Quote">
    <w:name w:val="Quote"/>
    <w:basedOn w:val="Chapterheading"/>
    <w:next w:val="Normal"/>
    <w:link w:val="QuoteChar"/>
    <w:uiPriority w:val="29"/>
    <w:qFormat/>
    <w:rsid w:val="001D1563"/>
    <w:pPr>
      <w:spacing w:line="380" w:lineRule="exact"/>
    </w:pPr>
    <w:rPr>
      <w:color w:val="00667D" w:themeColor="text2"/>
      <w:sz w:val="34"/>
    </w:rPr>
  </w:style>
  <w:style w:type="character" w:customStyle="1" w:styleId="QuoteChar">
    <w:name w:val="Quote Char"/>
    <w:basedOn w:val="DefaultParagraphFont"/>
    <w:link w:val="Quote"/>
    <w:uiPriority w:val="29"/>
    <w:rsid w:val="001D1563"/>
    <w:rPr>
      <w:rFonts w:ascii="Verdana" w:hAnsi="Verdana"/>
      <w:color w:val="00667D" w:themeColor="text2"/>
      <w:sz w:val="34"/>
    </w:rPr>
  </w:style>
  <w:style w:type="paragraph" w:customStyle="1" w:styleId="NameSurname">
    <w:name w:val="Name Surname"/>
    <w:basedOn w:val="Quote"/>
    <w:next w:val="Normal"/>
    <w:qFormat/>
    <w:rsid w:val="007F2EC9"/>
    <w:pPr>
      <w:spacing w:line="360" w:lineRule="exact"/>
    </w:pPr>
    <w:rPr>
      <w:b/>
      <w:sz w:val="24"/>
    </w:rPr>
  </w:style>
  <w:style w:type="paragraph" w:styleId="ListBullet">
    <w:name w:val="List Bullet"/>
    <w:basedOn w:val="Normal"/>
    <w:uiPriority w:val="99"/>
    <w:unhideWhenUsed/>
    <w:rsid w:val="003C3281"/>
    <w:pPr>
      <w:numPr>
        <w:numId w:val="1"/>
      </w:numPr>
      <w:tabs>
        <w:tab w:val="left" w:pos="196"/>
      </w:tabs>
      <w:spacing w:after="57"/>
      <w:ind w:left="357" w:hanging="357"/>
    </w:pPr>
  </w:style>
  <w:style w:type="paragraph" w:customStyle="1" w:styleId="ListBulletLastLine">
    <w:name w:val="List Bullet Last Line"/>
    <w:basedOn w:val="ListBullet"/>
    <w:qFormat/>
    <w:rsid w:val="003C3281"/>
    <w:pPr>
      <w:tabs>
        <w:tab w:val="clear" w:pos="360"/>
      </w:tabs>
      <w:spacing w:after="0"/>
      <w:ind w:left="199" w:hanging="199"/>
    </w:pPr>
  </w:style>
  <w:style w:type="paragraph" w:styleId="EndnoteText">
    <w:name w:val="endnote text"/>
    <w:basedOn w:val="Normal"/>
    <w:link w:val="EndnoteTextChar"/>
    <w:uiPriority w:val="99"/>
    <w:semiHidden/>
    <w:unhideWhenUsed/>
    <w:qFormat/>
    <w:rsid w:val="00A74CA7"/>
    <w:pPr>
      <w:spacing w:after="80" w:line="240" w:lineRule="exact"/>
    </w:pPr>
    <w:rPr>
      <w:color w:val="00667D" w:themeColor="text2"/>
      <w:sz w:val="20"/>
    </w:rPr>
  </w:style>
  <w:style w:type="character" w:customStyle="1" w:styleId="EndnoteTextChar">
    <w:name w:val="Endnote Text Char"/>
    <w:basedOn w:val="DefaultParagraphFont"/>
    <w:link w:val="EndnoteText"/>
    <w:uiPriority w:val="99"/>
    <w:semiHidden/>
    <w:rsid w:val="00A74CA7"/>
    <w:rPr>
      <w:rFonts w:ascii="Verdana" w:hAnsi="Verdana"/>
      <w:color w:val="00667D" w:themeColor="text2"/>
    </w:rPr>
  </w:style>
  <w:style w:type="character" w:styleId="EndnoteReference">
    <w:name w:val="endnote reference"/>
    <w:basedOn w:val="DefaultParagraphFont"/>
    <w:uiPriority w:val="99"/>
    <w:semiHidden/>
    <w:unhideWhenUsed/>
    <w:rsid w:val="00131574"/>
    <w:rPr>
      <w:vertAlign w:val="superscript"/>
    </w:rPr>
  </w:style>
  <w:style w:type="paragraph" w:styleId="TOCHeading">
    <w:name w:val="TOC Heading"/>
    <w:basedOn w:val="Heading1"/>
    <w:next w:val="Normal"/>
    <w:uiPriority w:val="39"/>
    <w:unhideWhenUsed/>
    <w:qFormat/>
    <w:rsid w:val="006423EA"/>
    <w:pPr>
      <w:pBdr>
        <w:top w:val="none" w:sz="0" w:space="0" w:color="auto"/>
      </w:pBdr>
      <w:adjustRightInd/>
      <w:snapToGrid/>
      <w:spacing w:after="480" w:line="240" w:lineRule="auto"/>
      <w:outlineLvl w:val="9"/>
    </w:pPr>
    <w:rPr>
      <w:rFonts w:eastAsiaTheme="majorEastAsia" w:cstheme="majorBidi"/>
      <w:bCs/>
      <w:color w:val="00667D" w:themeColor="text2"/>
      <w:spacing w:val="0"/>
      <w:szCs w:val="28"/>
      <w:lang w:eastAsia="ja-JP"/>
    </w:rPr>
  </w:style>
  <w:style w:type="paragraph" w:styleId="TOC1">
    <w:name w:val="toc 1"/>
    <w:basedOn w:val="Normal"/>
    <w:next w:val="Normal"/>
    <w:autoRedefine/>
    <w:uiPriority w:val="39"/>
    <w:unhideWhenUsed/>
    <w:qFormat/>
    <w:rsid w:val="00534654"/>
    <w:pPr>
      <w:pBdr>
        <w:top w:val="single" w:sz="4" w:space="10" w:color="00B6D1" w:themeColor="background2"/>
      </w:pBdr>
      <w:tabs>
        <w:tab w:val="right" w:pos="9183"/>
      </w:tabs>
      <w:spacing w:line="200" w:lineRule="exact"/>
    </w:pPr>
    <w:rPr>
      <w:b/>
      <w:noProof/>
      <w:sz w:val="20"/>
    </w:rPr>
  </w:style>
  <w:style w:type="paragraph" w:styleId="TOC2">
    <w:name w:val="toc 2"/>
    <w:basedOn w:val="Normal"/>
    <w:next w:val="Normal"/>
    <w:autoRedefine/>
    <w:uiPriority w:val="39"/>
    <w:unhideWhenUsed/>
    <w:rsid w:val="00CB4C76"/>
    <w:pPr>
      <w:tabs>
        <w:tab w:val="right" w:pos="9183"/>
      </w:tabs>
      <w:spacing w:line="240" w:lineRule="exact"/>
    </w:pPr>
    <w:rPr>
      <w:noProof/>
    </w:rPr>
  </w:style>
  <w:style w:type="character" w:styleId="Hyperlink">
    <w:name w:val="Hyperlink"/>
    <w:basedOn w:val="DefaultParagraphFont"/>
    <w:unhideWhenUsed/>
    <w:rsid w:val="00396071"/>
    <w:rPr>
      <w:color w:val="0000FF" w:themeColor="hyperlink"/>
      <w:u w:val="single"/>
    </w:rPr>
  </w:style>
  <w:style w:type="paragraph" w:styleId="FootnoteText">
    <w:name w:val="footnote text"/>
    <w:basedOn w:val="Normal"/>
    <w:link w:val="FootnoteTextChar"/>
    <w:uiPriority w:val="99"/>
    <w:semiHidden/>
    <w:unhideWhenUsed/>
    <w:rsid w:val="005A65B0"/>
    <w:pPr>
      <w:spacing w:line="240" w:lineRule="auto"/>
    </w:pPr>
    <w:rPr>
      <w:sz w:val="20"/>
    </w:rPr>
  </w:style>
  <w:style w:type="character" w:customStyle="1" w:styleId="FootnoteTextChar">
    <w:name w:val="Footnote Text Char"/>
    <w:basedOn w:val="DefaultParagraphFont"/>
    <w:link w:val="FootnoteText"/>
    <w:uiPriority w:val="99"/>
    <w:semiHidden/>
    <w:rsid w:val="005A65B0"/>
    <w:rPr>
      <w:rFonts w:ascii="Verdana" w:hAnsi="Verdana"/>
      <w:color w:val="000000" w:themeColor="text1"/>
    </w:rPr>
  </w:style>
  <w:style w:type="character" w:styleId="FootnoteReference">
    <w:name w:val="footnote reference"/>
    <w:basedOn w:val="DefaultParagraphFont"/>
    <w:uiPriority w:val="99"/>
    <w:semiHidden/>
    <w:unhideWhenUsed/>
    <w:rsid w:val="005A65B0"/>
    <w:rPr>
      <w:vertAlign w:val="superscript"/>
    </w:rPr>
  </w:style>
  <w:style w:type="character" w:styleId="PageNumber">
    <w:name w:val="page number"/>
    <w:unhideWhenUsed/>
    <w:rsid w:val="002C4FF7"/>
    <w:rPr>
      <w:b/>
      <w:sz w:val="16"/>
      <w:szCs w:val="16"/>
    </w:rPr>
  </w:style>
  <w:style w:type="paragraph" w:styleId="BalloonText">
    <w:name w:val="Balloon Text"/>
    <w:basedOn w:val="Normal"/>
    <w:link w:val="BalloonTextChar"/>
    <w:unhideWhenUsed/>
    <w:rsid w:val="002F3C47"/>
    <w:pPr>
      <w:spacing w:line="240" w:lineRule="auto"/>
    </w:pPr>
    <w:rPr>
      <w:rFonts w:ascii="Lucida Grande" w:hAnsi="Lucida Grande"/>
      <w:szCs w:val="18"/>
    </w:rPr>
  </w:style>
  <w:style w:type="character" w:customStyle="1" w:styleId="BalloonTextChar">
    <w:name w:val="Balloon Text Char"/>
    <w:basedOn w:val="DefaultParagraphFont"/>
    <w:link w:val="BalloonText"/>
    <w:rsid w:val="002F3C47"/>
    <w:rPr>
      <w:rFonts w:ascii="Lucida Grande" w:hAnsi="Lucida Grande"/>
      <w:color w:val="000000" w:themeColor="text1"/>
      <w:sz w:val="18"/>
      <w:szCs w:val="18"/>
    </w:rPr>
  </w:style>
  <w:style w:type="paragraph" w:styleId="NormalWeb">
    <w:name w:val="Normal (Web)"/>
    <w:basedOn w:val="Normal"/>
    <w:uiPriority w:val="99"/>
    <w:unhideWhenUsed/>
    <w:rsid w:val="002F3C47"/>
    <w:pPr>
      <w:adjustRightInd/>
      <w:snapToGrid/>
      <w:spacing w:before="100" w:beforeAutospacing="1" w:after="100" w:afterAutospacing="1" w:line="240" w:lineRule="auto"/>
    </w:pPr>
    <w:rPr>
      <w:rFonts w:ascii="Times" w:eastAsiaTheme="minorEastAsia" w:hAnsi="Times"/>
      <w:color w:val="auto"/>
      <w:sz w:val="20"/>
    </w:rPr>
  </w:style>
  <w:style w:type="table" w:styleId="MediumList2-Accent4">
    <w:name w:val="Medium List 2 Accent 4"/>
    <w:basedOn w:val="TableNormal"/>
    <w:uiPriority w:val="66"/>
    <w:rsid w:val="009B2DF2"/>
    <w:rPr>
      <w:rFonts w:asciiTheme="majorHAnsi" w:eastAsiaTheme="majorEastAsia" w:hAnsiTheme="majorHAnsi" w:cstheme="majorBidi"/>
      <w:color w:val="000000" w:themeColor="text1"/>
    </w:rPr>
    <w:tblPr>
      <w:tblStyleRowBandSize w:val="1"/>
      <w:tblStyleColBandSize w:val="1"/>
      <w:tblBorders>
        <w:top w:val="single" w:sz="8" w:space="0" w:color="8D2A90" w:themeColor="accent4"/>
        <w:left w:val="single" w:sz="8" w:space="0" w:color="8D2A90" w:themeColor="accent4"/>
        <w:bottom w:val="single" w:sz="8" w:space="0" w:color="8D2A90" w:themeColor="accent4"/>
        <w:right w:val="single" w:sz="8" w:space="0" w:color="8D2A90" w:themeColor="accent4"/>
      </w:tblBorders>
    </w:tblPr>
    <w:tblStylePr w:type="firstRow">
      <w:rPr>
        <w:sz w:val="24"/>
        <w:szCs w:val="24"/>
      </w:rPr>
      <w:tblPr/>
      <w:tcPr>
        <w:tcBorders>
          <w:top w:val="nil"/>
          <w:left w:val="nil"/>
          <w:bottom w:val="single" w:sz="24" w:space="0" w:color="8D2A90" w:themeColor="accent4"/>
          <w:right w:val="nil"/>
          <w:insideH w:val="nil"/>
          <w:insideV w:val="nil"/>
        </w:tcBorders>
        <w:shd w:val="clear" w:color="auto" w:fill="FFFFFF" w:themeFill="background1"/>
      </w:tcPr>
    </w:tblStylePr>
    <w:tblStylePr w:type="lastRow">
      <w:tblPr/>
      <w:tcPr>
        <w:tcBorders>
          <w:top w:val="single" w:sz="8" w:space="0" w:color="8D2A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2A90" w:themeColor="accent4"/>
          <w:insideH w:val="nil"/>
          <w:insideV w:val="nil"/>
        </w:tcBorders>
        <w:shd w:val="clear" w:color="auto" w:fill="FFFFFF" w:themeFill="background1"/>
      </w:tcPr>
    </w:tblStylePr>
    <w:tblStylePr w:type="lastCol">
      <w:tblPr/>
      <w:tcPr>
        <w:tcBorders>
          <w:top w:val="nil"/>
          <w:left w:val="single" w:sz="8" w:space="0" w:color="8D2A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C0ED" w:themeFill="accent4" w:themeFillTint="3F"/>
      </w:tcPr>
    </w:tblStylePr>
    <w:tblStylePr w:type="band1Horz">
      <w:tblPr/>
      <w:tcPr>
        <w:tcBorders>
          <w:top w:val="nil"/>
          <w:bottom w:val="nil"/>
          <w:insideH w:val="nil"/>
          <w:insideV w:val="nil"/>
        </w:tcBorders>
        <w:shd w:val="clear" w:color="auto" w:fill="EBC0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nhideWhenUsed/>
    <w:rsid w:val="005A6D50"/>
    <w:rPr>
      <w:color w:val="800080" w:themeColor="followedHyperlink"/>
      <w:u w:val="single"/>
    </w:rPr>
  </w:style>
  <w:style w:type="paragraph" w:styleId="BodyText">
    <w:name w:val="Body Text"/>
    <w:basedOn w:val="Normal"/>
    <w:link w:val="BodyTextChar"/>
    <w:rsid w:val="004A3285"/>
    <w:pPr>
      <w:adjustRightInd/>
      <w:snapToGrid/>
      <w:spacing w:line="360" w:lineRule="auto"/>
    </w:pPr>
    <w:rPr>
      <w:rFonts w:eastAsia="Times New Roman"/>
      <w:color w:val="auto"/>
      <w:sz w:val="20"/>
      <w:lang w:eastAsia="en-GB"/>
    </w:rPr>
  </w:style>
  <w:style w:type="character" w:customStyle="1" w:styleId="BodyTextChar">
    <w:name w:val="Body Text Char"/>
    <w:basedOn w:val="DefaultParagraphFont"/>
    <w:link w:val="BodyText"/>
    <w:rsid w:val="004A3285"/>
    <w:rPr>
      <w:rFonts w:ascii="Verdana" w:eastAsia="Times New Roman" w:hAnsi="Verdana"/>
      <w:lang w:eastAsia="en-GB"/>
    </w:rPr>
  </w:style>
  <w:style w:type="character" w:styleId="Strong">
    <w:name w:val="Strong"/>
    <w:qFormat/>
    <w:rsid w:val="004A3285"/>
    <w:rPr>
      <w:b/>
    </w:rPr>
  </w:style>
  <w:style w:type="paragraph" w:styleId="BodyText2">
    <w:name w:val="Body Text 2"/>
    <w:basedOn w:val="Normal"/>
    <w:link w:val="BodyText2Char"/>
    <w:rsid w:val="004A3285"/>
    <w:pPr>
      <w:adjustRightInd/>
      <w:snapToGrid/>
      <w:spacing w:line="360" w:lineRule="auto"/>
    </w:pPr>
    <w:rPr>
      <w:rFonts w:eastAsia="Times New Roman"/>
      <w:b/>
      <w:bCs/>
      <w:color w:val="auto"/>
      <w:sz w:val="20"/>
      <w:lang w:eastAsia="en-GB"/>
    </w:rPr>
  </w:style>
  <w:style w:type="character" w:customStyle="1" w:styleId="BodyText2Char">
    <w:name w:val="Body Text 2 Char"/>
    <w:basedOn w:val="DefaultParagraphFont"/>
    <w:link w:val="BodyText2"/>
    <w:rsid w:val="004A3285"/>
    <w:rPr>
      <w:rFonts w:ascii="Verdana" w:eastAsia="Times New Roman" w:hAnsi="Verdana"/>
      <w:b/>
      <w:bCs/>
      <w:lang w:eastAsia="en-GB"/>
    </w:rPr>
  </w:style>
  <w:style w:type="paragraph" w:customStyle="1" w:styleId="SubtitleCover">
    <w:name w:val="Subtitle Cover"/>
    <w:basedOn w:val="TitleCover"/>
    <w:next w:val="BodyText"/>
    <w:rsid w:val="004A3285"/>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4A3285"/>
    <w:pPr>
      <w:keepNext/>
      <w:keepLines/>
      <w:adjustRightInd/>
      <w:snapToGrid/>
      <w:spacing w:after="240" w:line="720" w:lineRule="atLeast"/>
      <w:jc w:val="center"/>
    </w:pPr>
    <w:rPr>
      <w:rFonts w:ascii="Garamond" w:eastAsia="Times New Roman" w:hAnsi="Garamond"/>
      <w:caps/>
      <w:color w:val="auto"/>
      <w:spacing w:val="65"/>
      <w:kern w:val="20"/>
      <w:sz w:val="64"/>
      <w:lang w:val="en-US"/>
    </w:rPr>
  </w:style>
  <w:style w:type="paragraph" w:styleId="ListParagraph">
    <w:name w:val="List Paragraph"/>
    <w:basedOn w:val="Normal"/>
    <w:uiPriority w:val="34"/>
    <w:qFormat/>
    <w:rsid w:val="00007FD1"/>
    <w:pPr>
      <w:adjustRightInd/>
      <w:snapToGrid/>
      <w:spacing w:line="240" w:lineRule="auto"/>
      <w:ind w:left="720"/>
      <w:contextualSpacing/>
    </w:pPr>
    <w:rPr>
      <w:rFonts w:cstheme="minorBidi"/>
      <w:color w:val="auto"/>
      <w:sz w:val="20"/>
      <w:szCs w:val="22"/>
    </w:rPr>
  </w:style>
  <w:style w:type="character" w:customStyle="1" w:styleId="tgc">
    <w:name w:val="_tgc"/>
    <w:basedOn w:val="DefaultParagraphFont"/>
    <w:rsid w:val="00007FD1"/>
  </w:style>
  <w:style w:type="character" w:customStyle="1" w:styleId="apple-converted-space">
    <w:name w:val="apple-converted-space"/>
    <w:basedOn w:val="DefaultParagraphFont"/>
    <w:rsid w:val="00007FD1"/>
  </w:style>
  <w:style w:type="paragraph" w:styleId="BodyTextIndent2">
    <w:name w:val="Body Text Indent 2"/>
    <w:basedOn w:val="Normal"/>
    <w:link w:val="BodyTextIndent2Char"/>
    <w:uiPriority w:val="99"/>
    <w:semiHidden/>
    <w:unhideWhenUsed/>
    <w:rsid w:val="0056623E"/>
    <w:pPr>
      <w:spacing w:after="120" w:line="480" w:lineRule="auto"/>
      <w:ind w:left="283"/>
    </w:pPr>
  </w:style>
  <w:style w:type="character" w:customStyle="1" w:styleId="BodyTextIndent2Char">
    <w:name w:val="Body Text Indent 2 Char"/>
    <w:basedOn w:val="DefaultParagraphFont"/>
    <w:link w:val="BodyTextIndent2"/>
    <w:uiPriority w:val="99"/>
    <w:semiHidden/>
    <w:rsid w:val="0056623E"/>
    <w:rPr>
      <w:rFonts w:ascii="Verdana" w:hAnsi="Verdana"/>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654730">
      <w:bodyDiv w:val="1"/>
      <w:marLeft w:val="0"/>
      <w:marRight w:val="0"/>
      <w:marTop w:val="0"/>
      <w:marBottom w:val="0"/>
      <w:divBdr>
        <w:top w:val="none" w:sz="0" w:space="0" w:color="auto"/>
        <w:left w:val="none" w:sz="0" w:space="0" w:color="auto"/>
        <w:bottom w:val="none" w:sz="0" w:space="0" w:color="auto"/>
        <w:right w:val="none" w:sz="0" w:space="0" w:color="auto"/>
      </w:divBdr>
      <w:divsChild>
        <w:div w:id="16201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www.nus-usi.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nus-usi.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My_Downloads\NUS-USI_Report%20(no%20endnotes).dotx" TargetMode="External"/></Relationships>
</file>

<file path=word/theme/theme1.xml><?xml version="1.0" encoding="utf-8"?>
<a:theme xmlns:a="http://schemas.openxmlformats.org/drawingml/2006/main" name="Office Theme">
  <a:themeElements>
    <a:clrScheme name="NUS_v1">
      <a:dk1>
        <a:sysClr val="windowText" lastClr="000000"/>
      </a:dk1>
      <a:lt1>
        <a:sysClr val="window" lastClr="FFFFFF"/>
      </a:lt1>
      <a:dk2>
        <a:srgbClr val="00667D"/>
      </a:dk2>
      <a:lt2>
        <a:srgbClr val="00B6D1"/>
      </a:lt2>
      <a:accent1>
        <a:srgbClr val="82C341"/>
      </a:accent1>
      <a:accent2>
        <a:srgbClr val="00402F"/>
      </a:accent2>
      <a:accent3>
        <a:srgbClr val="4B2884"/>
      </a:accent3>
      <a:accent4>
        <a:srgbClr val="8D2A90"/>
      </a:accent4>
      <a:accent5>
        <a:srgbClr val="FAA41A"/>
      </a:accent5>
      <a:accent6>
        <a:srgbClr val="F5EB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CCADFDECEDCA4883B7DDEB15A851DF" ma:contentTypeVersion="0" ma:contentTypeDescription="Create a new document." ma:contentTypeScope="" ma:versionID="d6574069fec712f322f175bed33268a8">
  <xsd:schema xmlns:xsd="http://www.w3.org/2001/XMLSchema" xmlns:xs="http://www.w3.org/2001/XMLSchema" xmlns:p="http://schemas.microsoft.com/office/2006/metadata/properties" targetNamespace="http://schemas.microsoft.com/office/2006/metadata/properties" ma:root="true" ma:fieldsID="d322375a3b46bd15018f37742bac4b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52EC6-4174-4CBA-8144-D0866314509B}">
  <ds:schemaRefs>
    <ds:schemaRef ds:uri="http://schemas.microsoft.com/sharepoint/v3/contenttype/forms"/>
  </ds:schemaRefs>
</ds:datastoreItem>
</file>

<file path=customXml/itemProps2.xml><?xml version="1.0" encoding="utf-8"?>
<ds:datastoreItem xmlns:ds="http://schemas.openxmlformats.org/officeDocument/2006/customXml" ds:itemID="{5947D0EC-6CB9-486A-B5AA-8329311C9F8A}">
  <ds:schemaRefs>
    <ds:schemaRef ds:uri="http://purl.org/dc/dcmitype/"/>
    <ds:schemaRef ds:uri="http://www.w3.org/XML/1998/namespac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7A47C62-F902-420F-81BA-2DC1A71E8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44DDE4D-9CA9-4DF5-80A2-75DC0E96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NUS-USI_Report (no endnotes)</Template>
  <TotalTime>1</TotalTime>
  <Pages>9</Pages>
  <Words>1772</Words>
  <Characters>10102</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 ORG</dc:creator>
  <cp:lastModifiedBy>Laura Stobo</cp:lastModifiedBy>
  <cp:revision>2</cp:revision>
  <cp:lastPrinted>2013-06-11T16:41:00Z</cp:lastPrinted>
  <dcterms:created xsi:type="dcterms:W3CDTF">2018-07-09T15:45:00Z</dcterms:created>
  <dcterms:modified xsi:type="dcterms:W3CDTF">2018-07-09T15:45:00Z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0x01010036CCADFDECEDCA4883B7DDEB15A851DF</vt:lpwstr>
  </property>
</Properties>
</file>