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C0" w:rsidRPr="00DA0C15" w:rsidRDefault="0046659E" w:rsidP="00783D71">
      <w:pPr>
        <w:jc w:val="both"/>
        <w:rPr>
          <w:rFonts w:ascii="Century Gothic" w:hAnsi="Century Gothic"/>
          <w:b/>
          <w:sz w:val="32"/>
          <w:szCs w:val="32"/>
          <w:u w:val="single"/>
        </w:rPr>
      </w:pPr>
      <w:r w:rsidRPr="00DA0C15">
        <w:rPr>
          <w:rFonts w:ascii="Century Gothic" w:hAnsi="Century Gothic"/>
          <w:b/>
          <w:noProof/>
          <w:sz w:val="32"/>
          <w:szCs w:val="32"/>
          <w:u w:val="single"/>
          <w:lang w:val="en-GB"/>
        </w:rPr>
        <w:drawing>
          <wp:anchor distT="0" distB="0" distL="114300" distR="114300" simplePos="0" relativeHeight="251663360" behindDoc="1" locked="0" layoutInCell="1" allowOverlap="1" wp14:anchorId="59B64ED1" wp14:editId="41FA8BE1">
            <wp:simplePos x="0" y="0"/>
            <wp:positionH relativeFrom="column">
              <wp:posOffset>5583039</wp:posOffset>
            </wp:positionH>
            <wp:positionV relativeFrom="paragraph">
              <wp:posOffset>-504825</wp:posOffset>
            </wp:positionV>
            <wp:extent cx="807482" cy="552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M general logo_20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07482"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C15" w:rsidRPr="00DA0C15">
        <w:rPr>
          <w:rFonts w:ascii="Century Gothic" w:hAnsi="Century Gothic"/>
          <w:b/>
          <w:sz w:val="32"/>
          <w:szCs w:val="32"/>
          <w:u w:val="single"/>
        </w:rPr>
        <w:t>JOB DESCRIPTION</w:t>
      </w:r>
    </w:p>
    <w:p w:rsidR="00E26CC0" w:rsidRDefault="00E26CC0" w:rsidP="00783D71">
      <w:pPr>
        <w:jc w:val="both"/>
        <w:rPr>
          <w:b/>
          <w:u w:val="single"/>
        </w:rPr>
      </w:pPr>
    </w:p>
    <w:p w:rsidR="00E26CC0" w:rsidRPr="0046659E" w:rsidRDefault="00E26CC0" w:rsidP="00783D71">
      <w:pPr>
        <w:jc w:val="both"/>
        <w:rPr>
          <w:rFonts w:ascii="Century Gothic" w:hAnsi="Century Gothic"/>
          <w:b/>
          <w:u w:val="single"/>
        </w:rPr>
      </w:pPr>
    </w:p>
    <w:p w:rsidR="00E26CC0" w:rsidRPr="00DA0C15" w:rsidRDefault="00E26CC0" w:rsidP="00766941">
      <w:pPr>
        <w:ind w:left="2835" w:hanging="2835"/>
        <w:rPr>
          <w:rFonts w:ascii="Century Gothic" w:hAnsi="Century Gothic"/>
          <w:b/>
          <w:sz w:val="28"/>
          <w:szCs w:val="28"/>
        </w:rPr>
      </w:pPr>
      <w:r w:rsidRPr="00DA0C15">
        <w:rPr>
          <w:rFonts w:ascii="Century Gothic" w:hAnsi="Century Gothic"/>
          <w:b/>
          <w:sz w:val="28"/>
          <w:szCs w:val="28"/>
        </w:rPr>
        <w:t>Job Title:</w:t>
      </w:r>
      <w:r w:rsidR="00546F7C">
        <w:rPr>
          <w:rFonts w:ascii="Century Gothic" w:hAnsi="Century Gothic"/>
          <w:b/>
          <w:sz w:val="28"/>
          <w:szCs w:val="28"/>
        </w:rPr>
        <w:tab/>
      </w:r>
      <w:r w:rsidR="00546F7C">
        <w:rPr>
          <w:rFonts w:ascii="Century Gothic" w:hAnsi="Century Gothic"/>
          <w:b/>
          <w:sz w:val="28"/>
          <w:szCs w:val="28"/>
        </w:rPr>
        <w:tab/>
        <w:t>Support</w:t>
      </w:r>
      <w:r w:rsidR="00876FF6" w:rsidRPr="00DA0C15">
        <w:rPr>
          <w:rFonts w:ascii="Century Gothic" w:hAnsi="Century Gothic"/>
          <w:b/>
          <w:sz w:val="28"/>
          <w:szCs w:val="28"/>
        </w:rPr>
        <w:t xml:space="preserve"> Worker</w:t>
      </w:r>
      <w:r w:rsidRPr="00DA0C15">
        <w:rPr>
          <w:rFonts w:ascii="Century Gothic" w:hAnsi="Century Gothic"/>
          <w:b/>
          <w:sz w:val="28"/>
          <w:szCs w:val="28"/>
        </w:rPr>
        <w:tab/>
      </w:r>
      <w:r w:rsidRPr="00DA0C15">
        <w:rPr>
          <w:rFonts w:ascii="Century Gothic" w:hAnsi="Century Gothic"/>
          <w:b/>
          <w:sz w:val="28"/>
          <w:szCs w:val="28"/>
        </w:rPr>
        <w:tab/>
      </w:r>
      <w:r w:rsidRPr="00DA0C15">
        <w:rPr>
          <w:rFonts w:ascii="Century Gothic" w:hAnsi="Century Gothic"/>
          <w:b/>
          <w:sz w:val="28"/>
          <w:szCs w:val="28"/>
        </w:rPr>
        <w:tab/>
      </w:r>
    </w:p>
    <w:p w:rsidR="00E26CC0" w:rsidRPr="00DA0C15" w:rsidRDefault="00E26CC0" w:rsidP="00766941">
      <w:pPr>
        <w:ind w:left="2835" w:hanging="2835"/>
        <w:rPr>
          <w:rFonts w:ascii="Century Gothic" w:hAnsi="Century Gothic"/>
          <w:sz w:val="22"/>
          <w:szCs w:val="22"/>
        </w:rPr>
      </w:pPr>
    </w:p>
    <w:p w:rsidR="005B1F3A" w:rsidRPr="00DA0C15" w:rsidRDefault="00E26CC0" w:rsidP="00766941">
      <w:pPr>
        <w:ind w:left="2835" w:hanging="2835"/>
        <w:rPr>
          <w:rFonts w:ascii="Century Gothic" w:hAnsi="Century Gothic"/>
          <w:sz w:val="22"/>
          <w:szCs w:val="22"/>
        </w:rPr>
      </w:pPr>
      <w:r w:rsidRPr="00DA0C15">
        <w:rPr>
          <w:rFonts w:ascii="Century Gothic" w:hAnsi="Century Gothic"/>
          <w:b/>
          <w:sz w:val="22"/>
          <w:szCs w:val="22"/>
        </w:rPr>
        <w:t>Project and Location:</w:t>
      </w:r>
      <w:r w:rsidR="00876FF6" w:rsidRPr="00DA0C15">
        <w:rPr>
          <w:rFonts w:ascii="Century Gothic" w:hAnsi="Century Gothic"/>
          <w:sz w:val="22"/>
          <w:szCs w:val="22"/>
        </w:rPr>
        <w:tab/>
      </w:r>
      <w:r w:rsidR="00766941">
        <w:rPr>
          <w:rFonts w:ascii="Century Gothic" w:hAnsi="Century Gothic"/>
          <w:sz w:val="22"/>
          <w:szCs w:val="22"/>
        </w:rPr>
        <w:tab/>
      </w:r>
      <w:r w:rsidR="00876FF6" w:rsidRPr="00DA0C15">
        <w:rPr>
          <w:rFonts w:ascii="Century Gothic" w:hAnsi="Century Gothic"/>
          <w:sz w:val="22"/>
          <w:szCs w:val="22"/>
        </w:rPr>
        <w:t>BCM</w:t>
      </w:r>
      <w:r w:rsidR="00766941">
        <w:rPr>
          <w:rFonts w:ascii="Century Gothic" w:hAnsi="Century Gothic"/>
          <w:sz w:val="22"/>
          <w:szCs w:val="22"/>
        </w:rPr>
        <w:t>’s</w:t>
      </w:r>
      <w:r w:rsidR="002B5F8A">
        <w:rPr>
          <w:rFonts w:ascii="Century Gothic" w:hAnsi="Century Gothic"/>
          <w:sz w:val="22"/>
          <w:szCs w:val="22"/>
        </w:rPr>
        <w:t xml:space="preserve"> Supported Housing, </w:t>
      </w:r>
      <w:r w:rsidR="0014114E">
        <w:rPr>
          <w:rFonts w:ascii="Century Gothic" w:hAnsi="Century Gothic"/>
          <w:sz w:val="22"/>
          <w:szCs w:val="22"/>
        </w:rPr>
        <w:t>Belfast, Bangor</w:t>
      </w:r>
      <w:r w:rsidR="00D061BC">
        <w:rPr>
          <w:rFonts w:ascii="Century Gothic" w:hAnsi="Century Gothic"/>
          <w:sz w:val="22"/>
          <w:szCs w:val="22"/>
        </w:rPr>
        <w:t xml:space="preserve"> &amp; Newtownards</w:t>
      </w:r>
    </w:p>
    <w:p w:rsidR="00E26CC0" w:rsidRPr="00DA0C15" w:rsidRDefault="00E26CC0" w:rsidP="00766941">
      <w:pPr>
        <w:ind w:left="2835" w:hanging="2835"/>
        <w:rPr>
          <w:rFonts w:ascii="Century Gothic" w:hAnsi="Century Gothic"/>
          <w:sz w:val="22"/>
          <w:szCs w:val="22"/>
        </w:rPr>
      </w:pPr>
      <w:r w:rsidRPr="00DA0C15">
        <w:rPr>
          <w:rFonts w:ascii="Century Gothic" w:hAnsi="Century Gothic"/>
          <w:sz w:val="22"/>
          <w:szCs w:val="22"/>
        </w:rPr>
        <w:t xml:space="preserve"> </w:t>
      </w:r>
    </w:p>
    <w:p w:rsidR="00E26CC0" w:rsidRPr="00DA0C15" w:rsidRDefault="00E26CC0" w:rsidP="00766941">
      <w:pPr>
        <w:ind w:left="2835" w:hanging="2835"/>
        <w:rPr>
          <w:rFonts w:ascii="Century Gothic" w:hAnsi="Century Gothic"/>
          <w:b/>
          <w:sz w:val="22"/>
          <w:szCs w:val="22"/>
        </w:rPr>
      </w:pPr>
      <w:r w:rsidRPr="00DA0C15">
        <w:rPr>
          <w:rFonts w:ascii="Century Gothic" w:hAnsi="Century Gothic"/>
          <w:b/>
          <w:sz w:val="22"/>
          <w:szCs w:val="22"/>
        </w:rPr>
        <w:t>Relationships:</w:t>
      </w:r>
    </w:p>
    <w:p w:rsidR="00E26CC0" w:rsidRPr="00DA0C15" w:rsidRDefault="00E26CC0" w:rsidP="00766941">
      <w:pPr>
        <w:ind w:left="2835" w:hanging="2835"/>
        <w:rPr>
          <w:rFonts w:ascii="Century Gothic" w:hAnsi="Century Gothic"/>
          <w:color w:val="000000"/>
          <w:sz w:val="22"/>
          <w:szCs w:val="22"/>
        </w:rPr>
      </w:pPr>
      <w:r w:rsidRPr="00DA0C15">
        <w:rPr>
          <w:rFonts w:ascii="Century Gothic" w:hAnsi="Century Gothic"/>
          <w:color w:val="000000"/>
          <w:sz w:val="22"/>
          <w:szCs w:val="22"/>
        </w:rPr>
        <w:t>Reports to:</w:t>
      </w:r>
      <w:r w:rsidRPr="00DA0C15">
        <w:rPr>
          <w:rFonts w:ascii="Century Gothic" w:hAnsi="Century Gothic"/>
          <w:color w:val="000000"/>
          <w:sz w:val="22"/>
          <w:szCs w:val="22"/>
        </w:rPr>
        <w:tab/>
      </w:r>
      <w:r w:rsidR="00766941">
        <w:rPr>
          <w:rFonts w:ascii="Century Gothic" w:hAnsi="Century Gothic"/>
          <w:color w:val="000000"/>
          <w:sz w:val="22"/>
          <w:szCs w:val="22"/>
        </w:rPr>
        <w:tab/>
      </w:r>
      <w:r w:rsidR="00876FF6" w:rsidRPr="00DA0C15">
        <w:rPr>
          <w:rFonts w:ascii="Century Gothic" w:hAnsi="Century Gothic"/>
          <w:color w:val="000000"/>
          <w:sz w:val="22"/>
          <w:szCs w:val="22"/>
        </w:rPr>
        <w:t>Project Manager</w:t>
      </w:r>
    </w:p>
    <w:p w:rsidR="00E26CC0" w:rsidRPr="00DA0C15" w:rsidRDefault="00E26CC0" w:rsidP="00766941">
      <w:pPr>
        <w:ind w:left="2835" w:hanging="2835"/>
        <w:rPr>
          <w:rFonts w:ascii="Century Gothic" w:hAnsi="Century Gothic"/>
          <w:color w:val="000000"/>
          <w:sz w:val="22"/>
          <w:szCs w:val="22"/>
        </w:rPr>
      </w:pPr>
      <w:r w:rsidRPr="00DA0C15">
        <w:rPr>
          <w:rFonts w:ascii="Century Gothic" w:hAnsi="Century Gothic"/>
          <w:color w:val="000000"/>
          <w:sz w:val="22"/>
          <w:szCs w:val="22"/>
        </w:rPr>
        <w:t xml:space="preserve">Responsible to:     </w:t>
      </w:r>
      <w:r w:rsidRPr="00DA0C15">
        <w:rPr>
          <w:rFonts w:ascii="Century Gothic" w:hAnsi="Century Gothic"/>
          <w:color w:val="000000"/>
          <w:sz w:val="22"/>
          <w:szCs w:val="22"/>
        </w:rPr>
        <w:tab/>
      </w:r>
      <w:r w:rsidR="00876FF6" w:rsidRPr="00DA0C15">
        <w:rPr>
          <w:rFonts w:ascii="Century Gothic" w:hAnsi="Century Gothic"/>
          <w:color w:val="000000"/>
          <w:sz w:val="22"/>
          <w:szCs w:val="22"/>
        </w:rPr>
        <w:tab/>
        <w:t>Service Manager</w:t>
      </w:r>
    </w:p>
    <w:p w:rsidR="00E26CC0" w:rsidRPr="00DA0C15" w:rsidRDefault="00E26CC0" w:rsidP="00766941">
      <w:pPr>
        <w:ind w:left="2835" w:hanging="2835"/>
        <w:rPr>
          <w:rFonts w:ascii="Century Gothic" w:hAnsi="Century Gothic"/>
          <w:sz w:val="22"/>
          <w:szCs w:val="22"/>
          <w:u w:val="single"/>
        </w:rPr>
      </w:pPr>
    </w:p>
    <w:p w:rsidR="007B3B6A" w:rsidRPr="007B3B6A" w:rsidRDefault="00E26CC0" w:rsidP="00766941">
      <w:pPr>
        <w:ind w:left="2880" w:hanging="2880"/>
        <w:jc w:val="both"/>
        <w:rPr>
          <w:rFonts w:ascii="Century Gothic" w:hAnsi="Century Gothic"/>
          <w:sz w:val="22"/>
          <w:szCs w:val="22"/>
        </w:rPr>
      </w:pPr>
      <w:r w:rsidRPr="00DA0C15">
        <w:rPr>
          <w:rFonts w:ascii="Century Gothic" w:hAnsi="Century Gothic"/>
          <w:b/>
          <w:sz w:val="22"/>
          <w:szCs w:val="22"/>
        </w:rPr>
        <w:t>Main Purpose of Job:</w:t>
      </w:r>
      <w:r w:rsidR="00C22F5F">
        <w:rPr>
          <w:rFonts w:ascii="Century Gothic" w:hAnsi="Century Gothic"/>
          <w:b/>
          <w:sz w:val="22"/>
          <w:szCs w:val="22"/>
        </w:rPr>
        <w:tab/>
      </w:r>
      <w:r w:rsidR="007B3B6A" w:rsidRPr="007B3B6A">
        <w:rPr>
          <w:rFonts w:ascii="Century Gothic" w:hAnsi="Century Gothic"/>
          <w:sz w:val="22"/>
          <w:szCs w:val="22"/>
        </w:rPr>
        <w:t>To ensure the day to day running of the Supported House</w:t>
      </w:r>
      <w:r w:rsidR="00512FBD">
        <w:rPr>
          <w:rFonts w:ascii="Century Gothic" w:hAnsi="Century Gothic"/>
          <w:sz w:val="22"/>
          <w:szCs w:val="22"/>
        </w:rPr>
        <w:t>s</w:t>
      </w:r>
      <w:r w:rsidR="007B3B6A" w:rsidRPr="007B3B6A">
        <w:rPr>
          <w:rFonts w:ascii="Century Gothic" w:hAnsi="Century Gothic"/>
          <w:sz w:val="22"/>
          <w:szCs w:val="22"/>
        </w:rPr>
        <w:t xml:space="preserve"> and provide support to the Service Users, resident in the House</w:t>
      </w:r>
      <w:r w:rsidR="002B5F8A">
        <w:rPr>
          <w:rFonts w:ascii="Century Gothic" w:hAnsi="Century Gothic"/>
          <w:sz w:val="22"/>
          <w:szCs w:val="22"/>
        </w:rPr>
        <w:t>s</w:t>
      </w:r>
      <w:r w:rsidR="007B3B6A" w:rsidRPr="007B3B6A">
        <w:rPr>
          <w:rFonts w:ascii="Century Gothic" w:hAnsi="Century Gothic"/>
          <w:sz w:val="22"/>
          <w:szCs w:val="22"/>
        </w:rPr>
        <w:t>.</w:t>
      </w:r>
    </w:p>
    <w:p w:rsidR="007B3B6A" w:rsidRDefault="007B3B6A" w:rsidP="007B3B6A"/>
    <w:p w:rsidR="005B1F3A" w:rsidRPr="007B3B6A" w:rsidRDefault="007B3B6A" w:rsidP="007B3B6A">
      <w:pPr>
        <w:ind w:left="2880" w:hanging="2880"/>
        <w:rPr>
          <w:rFonts w:ascii="Century Gothic" w:hAnsi="Century Gothic"/>
          <w:sz w:val="22"/>
          <w:szCs w:val="22"/>
        </w:rPr>
      </w:pPr>
      <w:r>
        <w:rPr>
          <w:rFonts w:ascii="Century Gothic" w:hAnsi="Century Gothic"/>
          <w:b/>
          <w:sz w:val="22"/>
          <w:szCs w:val="22"/>
        </w:rPr>
        <w:tab/>
      </w:r>
      <w:r w:rsidR="00DA0C15">
        <w:rPr>
          <w:rFonts w:ascii="Century Gothic" w:hAnsi="Century Gothic"/>
          <w:b/>
          <w:sz w:val="22"/>
          <w:szCs w:val="22"/>
        </w:rPr>
        <w:tab/>
      </w:r>
    </w:p>
    <w:p w:rsidR="002B53B8" w:rsidRDefault="00E26CC0" w:rsidP="00766941">
      <w:pPr>
        <w:rPr>
          <w:rFonts w:ascii="Century Gothic" w:hAnsi="Century Gothic"/>
          <w:b/>
          <w:sz w:val="22"/>
          <w:szCs w:val="22"/>
          <w:u w:val="single"/>
        </w:rPr>
      </w:pPr>
      <w:r w:rsidRPr="00876FF6">
        <w:rPr>
          <w:rFonts w:ascii="Century Gothic" w:hAnsi="Century Gothic"/>
          <w:b/>
          <w:sz w:val="22"/>
          <w:szCs w:val="22"/>
          <w:u w:val="single"/>
        </w:rPr>
        <w:t xml:space="preserve">MAIN TASKS </w:t>
      </w:r>
    </w:p>
    <w:p w:rsidR="002B53B8" w:rsidRDefault="002B53B8" w:rsidP="002B53B8">
      <w:pPr>
        <w:ind w:left="360"/>
        <w:rPr>
          <w:rFonts w:ascii="Century Gothic" w:hAnsi="Century Gothic"/>
          <w:b/>
          <w:sz w:val="22"/>
          <w:szCs w:val="22"/>
          <w:u w:val="single"/>
        </w:rPr>
      </w:pPr>
    </w:p>
    <w:p w:rsidR="007B3B6A" w:rsidRDefault="002B53B8" w:rsidP="005219C9">
      <w:pPr>
        <w:rPr>
          <w:b/>
          <w:u w:val="single"/>
        </w:rPr>
      </w:pPr>
      <w:r w:rsidRPr="002B53B8">
        <w:rPr>
          <w:rFonts w:ascii="Century Gothic" w:hAnsi="Century Gothic"/>
          <w:b/>
          <w:bCs/>
          <w:sz w:val="22"/>
          <w:szCs w:val="22"/>
        </w:rPr>
        <w:t xml:space="preserve">Direct Support Work with Service </w:t>
      </w:r>
    </w:p>
    <w:p w:rsidR="007B3B6A" w:rsidRPr="00C22F5F" w:rsidRDefault="007B3B6A" w:rsidP="00C22F5F">
      <w:pPr>
        <w:pStyle w:val="ListParagraph"/>
        <w:numPr>
          <w:ilvl w:val="0"/>
          <w:numId w:val="37"/>
        </w:numPr>
        <w:jc w:val="both"/>
        <w:rPr>
          <w:rFonts w:ascii="Century Gothic" w:hAnsi="Century Gothic"/>
          <w:sz w:val="22"/>
          <w:szCs w:val="22"/>
          <w:u w:val="single"/>
        </w:rPr>
      </w:pPr>
      <w:r w:rsidRPr="00C22F5F">
        <w:rPr>
          <w:rFonts w:ascii="Century Gothic" w:hAnsi="Century Gothic"/>
          <w:sz w:val="22"/>
          <w:szCs w:val="22"/>
        </w:rPr>
        <w:t>To carry out all duties as required of a key worker role.</w:t>
      </w:r>
    </w:p>
    <w:p w:rsidR="007B3B6A" w:rsidRPr="00C22F5F" w:rsidRDefault="007B3B6A" w:rsidP="00C22F5F">
      <w:pPr>
        <w:pStyle w:val="ListParagraph"/>
        <w:numPr>
          <w:ilvl w:val="0"/>
          <w:numId w:val="37"/>
        </w:numPr>
        <w:jc w:val="both"/>
        <w:rPr>
          <w:rFonts w:ascii="Century Gothic" w:hAnsi="Century Gothic"/>
          <w:sz w:val="22"/>
          <w:szCs w:val="22"/>
          <w:u w:val="single"/>
        </w:rPr>
      </w:pPr>
      <w:r w:rsidRPr="00C22F5F">
        <w:rPr>
          <w:rFonts w:ascii="Century Gothic" w:hAnsi="Century Gothic"/>
          <w:sz w:val="22"/>
          <w:szCs w:val="22"/>
        </w:rPr>
        <w:t xml:space="preserve">To assist in the induction </w:t>
      </w:r>
      <w:r w:rsidR="00C22F5F" w:rsidRPr="00C22F5F">
        <w:rPr>
          <w:rFonts w:ascii="Century Gothic" w:hAnsi="Century Gothic"/>
          <w:sz w:val="22"/>
          <w:szCs w:val="22"/>
        </w:rPr>
        <w:t>programs</w:t>
      </w:r>
      <w:r w:rsidRPr="00C22F5F">
        <w:rPr>
          <w:rFonts w:ascii="Century Gothic" w:hAnsi="Century Gothic"/>
          <w:sz w:val="22"/>
          <w:szCs w:val="22"/>
        </w:rPr>
        <w:t xml:space="preserve"> for all new Service Users.</w:t>
      </w:r>
    </w:p>
    <w:p w:rsidR="007B3B6A" w:rsidRPr="002B5F8A" w:rsidRDefault="007B3B6A" w:rsidP="002B5F8A">
      <w:pPr>
        <w:pStyle w:val="ListParagraph"/>
        <w:numPr>
          <w:ilvl w:val="0"/>
          <w:numId w:val="37"/>
        </w:numPr>
        <w:jc w:val="both"/>
        <w:rPr>
          <w:rFonts w:ascii="Century Gothic" w:hAnsi="Century Gothic"/>
          <w:sz w:val="22"/>
          <w:szCs w:val="22"/>
          <w:u w:val="single"/>
        </w:rPr>
      </w:pPr>
      <w:r w:rsidRPr="00C22F5F">
        <w:rPr>
          <w:rFonts w:ascii="Century Gothic" w:hAnsi="Century Gothic"/>
          <w:sz w:val="22"/>
          <w:szCs w:val="22"/>
        </w:rPr>
        <w:t>To undertake allocated work with Service Users as</w:t>
      </w:r>
      <w:r w:rsidR="002B5F8A">
        <w:rPr>
          <w:rFonts w:ascii="Century Gothic" w:hAnsi="Century Gothic"/>
          <w:sz w:val="22"/>
          <w:szCs w:val="22"/>
        </w:rPr>
        <w:t xml:space="preserve"> detailed in their support plan and reviews</w:t>
      </w:r>
    </w:p>
    <w:p w:rsidR="007B3B6A" w:rsidRPr="00C22F5F" w:rsidRDefault="007B3B6A" w:rsidP="00C22F5F">
      <w:pPr>
        <w:pStyle w:val="ListParagraph"/>
        <w:numPr>
          <w:ilvl w:val="0"/>
          <w:numId w:val="37"/>
        </w:numPr>
        <w:jc w:val="both"/>
        <w:rPr>
          <w:rFonts w:ascii="Century Gothic" w:hAnsi="Century Gothic"/>
          <w:sz w:val="22"/>
          <w:szCs w:val="22"/>
          <w:u w:val="single"/>
        </w:rPr>
      </w:pPr>
      <w:r w:rsidRPr="00C22F5F">
        <w:rPr>
          <w:rFonts w:ascii="Century Gothic" w:hAnsi="Century Gothic"/>
          <w:sz w:val="22"/>
          <w:szCs w:val="22"/>
        </w:rPr>
        <w:t>To advise and provide practical assistance to Service Users in budgeting, shopping, cooking and all aspects of developing independent living skills.</w:t>
      </w:r>
    </w:p>
    <w:p w:rsidR="007B3B6A" w:rsidRPr="00C22F5F" w:rsidRDefault="007B3B6A" w:rsidP="00C22F5F">
      <w:pPr>
        <w:pStyle w:val="ListParagraph"/>
        <w:numPr>
          <w:ilvl w:val="0"/>
          <w:numId w:val="37"/>
        </w:numPr>
        <w:jc w:val="both"/>
        <w:rPr>
          <w:rFonts w:ascii="Century Gothic" w:hAnsi="Century Gothic"/>
          <w:sz w:val="22"/>
          <w:szCs w:val="22"/>
          <w:u w:val="single"/>
        </w:rPr>
      </w:pPr>
      <w:r w:rsidRPr="00C22F5F">
        <w:rPr>
          <w:rFonts w:ascii="Century Gothic" w:hAnsi="Century Gothic"/>
          <w:sz w:val="22"/>
          <w:szCs w:val="22"/>
        </w:rPr>
        <w:t>To assist Service Users to find, secure and move on to permanent, more independent accommodation.</w:t>
      </w:r>
    </w:p>
    <w:p w:rsidR="007B3B6A" w:rsidRPr="00C22F5F" w:rsidRDefault="007B3B6A" w:rsidP="00C22F5F">
      <w:pPr>
        <w:pStyle w:val="ListParagraph"/>
        <w:numPr>
          <w:ilvl w:val="0"/>
          <w:numId w:val="37"/>
        </w:numPr>
        <w:jc w:val="both"/>
        <w:rPr>
          <w:rFonts w:ascii="Century Gothic" w:hAnsi="Century Gothic"/>
          <w:sz w:val="22"/>
          <w:szCs w:val="22"/>
          <w:u w:val="single"/>
        </w:rPr>
      </w:pPr>
      <w:r w:rsidRPr="00C22F5F">
        <w:rPr>
          <w:rFonts w:ascii="Century Gothic" w:hAnsi="Century Gothic"/>
          <w:sz w:val="22"/>
          <w:szCs w:val="22"/>
        </w:rPr>
        <w:t>To facilitate weekly Service User meetings as required.</w:t>
      </w:r>
    </w:p>
    <w:p w:rsidR="007B3B6A" w:rsidRPr="00C22F5F" w:rsidRDefault="007B3B6A" w:rsidP="00C22F5F">
      <w:pPr>
        <w:pStyle w:val="ListParagraph"/>
        <w:numPr>
          <w:ilvl w:val="0"/>
          <w:numId w:val="37"/>
        </w:numPr>
        <w:jc w:val="both"/>
        <w:rPr>
          <w:rFonts w:ascii="Century Gothic" w:hAnsi="Century Gothic"/>
          <w:sz w:val="22"/>
          <w:szCs w:val="22"/>
          <w:u w:val="single"/>
        </w:rPr>
      </w:pPr>
      <w:r w:rsidRPr="00C22F5F">
        <w:rPr>
          <w:rFonts w:ascii="Century Gothic" w:hAnsi="Century Gothic"/>
          <w:sz w:val="22"/>
          <w:szCs w:val="22"/>
        </w:rPr>
        <w:t>To promote Service User involvement and active participat</w:t>
      </w:r>
      <w:r w:rsidR="002B5F8A">
        <w:rPr>
          <w:rFonts w:ascii="Century Gothic" w:hAnsi="Century Gothic"/>
          <w:sz w:val="22"/>
          <w:szCs w:val="22"/>
        </w:rPr>
        <w:t>ion in the Project at all times including the decisions being made about themselves</w:t>
      </w:r>
    </w:p>
    <w:p w:rsidR="002B53B8" w:rsidRPr="002B5F8A" w:rsidRDefault="007B3B6A" w:rsidP="002B5F8A">
      <w:pPr>
        <w:pStyle w:val="ListParagraph"/>
        <w:numPr>
          <w:ilvl w:val="0"/>
          <w:numId w:val="37"/>
        </w:numPr>
        <w:jc w:val="both"/>
        <w:rPr>
          <w:rFonts w:ascii="Century Gothic" w:hAnsi="Century Gothic"/>
          <w:sz w:val="22"/>
          <w:szCs w:val="22"/>
          <w:u w:val="single"/>
        </w:rPr>
      </w:pPr>
      <w:r w:rsidRPr="00C22F5F">
        <w:rPr>
          <w:rFonts w:ascii="Century Gothic" w:hAnsi="Century Gothic"/>
          <w:sz w:val="22"/>
          <w:szCs w:val="22"/>
        </w:rPr>
        <w:t>To contribute to the</w:t>
      </w:r>
      <w:r w:rsidR="002B5F8A">
        <w:rPr>
          <w:rFonts w:ascii="Century Gothic" w:hAnsi="Century Gothic"/>
          <w:sz w:val="22"/>
          <w:szCs w:val="22"/>
        </w:rPr>
        <w:t xml:space="preserve"> planning, monitoring and</w:t>
      </w:r>
      <w:r w:rsidRPr="00C22F5F">
        <w:rPr>
          <w:rFonts w:ascii="Century Gothic" w:hAnsi="Century Gothic"/>
          <w:sz w:val="22"/>
          <w:szCs w:val="22"/>
        </w:rPr>
        <w:t xml:space="preserve"> revie</w:t>
      </w:r>
      <w:r w:rsidR="002B5F8A">
        <w:rPr>
          <w:rFonts w:ascii="Century Gothic" w:hAnsi="Century Gothic"/>
          <w:sz w:val="22"/>
          <w:szCs w:val="22"/>
        </w:rPr>
        <w:t xml:space="preserve">w of Service </w:t>
      </w:r>
    </w:p>
    <w:p w:rsidR="002B53B8" w:rsidRPr="00C22F5F" w:rsidRDefault="002B53B8" w:rsidP="00C22F5F">
      <w:pPr>
        <w:pStyle w:val="ListParagraph"/>
        <w:numPr>
          <w:ilvl w:val="0"/>
          <w:numId w:val="37"/>
        </w:numPr>
        <w:jc w:val="both"/>
        <w:rPr>
          <w:rFonts w:ascii="Century Gothic" w:hAnsi="Century Gothic"/>
          <w:sz w:val="22"/>
          <w:szCs w:val="22"/>
        </w:rPr>
      </w:pPr>
      <w:r w:rsidRPr="00C22F5F">
        <w:rPr>
          <w:rFonts w:ascii="Century Gothic" w:hAnsi="Century Gothic"/>
          <w:sz w:val="22"/>
          <w:szCs w:val="22"/>
        </w:rPr>
        <w:t>To be available to work at times appropriate to the changing needs of the Service Users and to ensure the efficient use of staff resources.</w:t>
      </w:r>
    </w:p>
    <w:p w:rsidR="007B3B6A" w:rsidRPr="002B5F8A" w:rsidRDefault="002B53B8" w:rsidP="002B5F8A">
      <w:pPr>
        <w:pStyle w:val="ListParagraph"/>
        <w:numPr>
          <w:ilvl w:val="0"/>
          <w:numId w:val="37"/>
        </w:numPr>
        <w:jc w:val="both"/>
        <w:rPr>
          <w:b/>
          <w:u w:val="single"/>
        </w:rPr>
      </w:pPr>
      <w:r w:rsidRPr="00C22F5F">
        <w:rPr>
          <w:rFonts w:ascii="Century Gothic" w:hAnsi="Century Gothic"/>
          <w:sz w:val="22"/>
          <w:szCs w:val="22"/>
        </w:rPr>
        <w:t>To encourage Service User involvement in all aspects of the Project.</w:t>
      </w:r>
    </w:p>
    <w:p w:rsidR="007B3B6A" w:rsidRPr="002B5F8A" w:rsidRDefault="007B3B6A" w:rsidP="002B5F8A">
      <w:pPr>
        <w:pStyle w:val="ListParagraph"/>
        <w:numPr>
          <w:ilvl w:val="0"/>
          <w:numId w:val="37"/>
        </w:numPr>
        <w:jc w:val="both"/>
        <w:rPr>
          <w:rFonts w:ascii="Century Gothic" w:hAnsi="Century Gothic"/>
          <w:b/>
          <w:sz w:val="22"/>
          <w:szCs w:val="22"/>
          <w:u w:val="single"/>
        </w:rPr>
      </w:pPr>
      <w:r w:rsidRPr="00C22F5F">
        <w:rPr>
          <w:rFonts w:ascii="Century Gothic" w:hAnsi="Century Gothic"/>
          <w:sz w:val="22"/>
          <w:szCs w:val="22"/>
        </w:rPr>
        <w:t xml:space="preserve">To maintain daily </w:t>
      </w:r>
      <w:r w:rsidR="002B5F8A">
        <w:rPr>
          <w:rFonts w:ascii="Century Gothic" w:hAnsi="Century Gothic"/>
          <w:sz w:val="22"/>
          <w:szCs w:val="22"/>
        </w:rPr>
        <w:t xml:space="preserve">accurate </w:t>
      </w:r>
      <w:r w:rsidRPr="00C22F5F">
        <w:rPr>
          <w:rFonts w:ascii="Century Gothic" w:hAnsi="Century Gothic"/>
          <w:sz w:val="22"/>
          <w:szCs w:val="22"/>
        </w:rPr>
        <w:t>records of contact with Service Users.</w:t>
      </w:r>
    </w:p>
    <w:p w:rsidR="007B3B6A" w:rsidRPr="00C22F5F" w:rsidRDefault="007B3B6A" w:rsidP="00C22F5F">
      <w:pPr>
        <w:pStyle w:val="ListParagraph"/>
        <w:numPr>
          <w:ilvl w:val="0"/>
          <w:numId w:val="36"/>
        </w:numPr>
        <w:jc w:val="both"/>
        <w:rPr>
          <w:rFonts w:ascii="Century Gothic" w:hAnsi="Century Gothic"/>
          <w:b/>
          <w:sz w:val="22"/>
          <w:szCs w:val="22"/>
          <w:u w:val="single"/>
        </w:rPr>
      </w:pPr>
      <w:r w:rsidRPr="00C22F5F">
        <w:rPr>
          <w:rFonts w:ascii="Century Gothic" w:hAnsi="Century Gothic"/>
          <w:sz w:val="22"/>
          <w:szCs w:val="22"/>
        </w:rPr>
        <w:t>To maintain all records and checklists as requested by Project Manager/Project Worker.</w:t>
      </w:r>
    </w:p>
    <w:p w:rsidR="00E26CC0" w:rsidRPr="0046659E" w:rsidRDefault="00E26CC0" w:rsidP="00783D71">
      <w:pPr>
        <w:jc w:val="both"/>
        <w:rPr>
          <w:rFonts w:ascii="Century Gothic" w:hAnsi="Century Gothic"/>
          <w:b/>
          <w:sz w:val="22"/>
          <w:szCs w:val="22"/>
          <w:u w:val="single"/>
        </w:rPr>
      </w:pPr>
    </w:p>
    <w:p w:rsidR="00E26CC0" w:rsidRPr="0046659E" w:rsidRDefault="00E26CC0" w:rsidP="00783D71">
      <w:pPr>
        <w:jc w:val="both"/>
        <w:rPr>
          <w:rFonts w:ascii="Century Gothic" w:hAnsi="Century Gothic"/>
          <w:b/>
          <w:sz w:val="22"/>
          <w:szCs w:val="22"/>
        </w:rPr>
      </w:pPr>
      <w:r w:rsidRPr="0046659E">
        <w:rPr>
          <w:rFonts w:ascii="Century Gothic" w:hAnsi="Century Gothic"/>
          <w:b/>
          <w:sz w:val="22"/>
          <w:szCs w:val="22"/>
        </w:rPr>
        <w:t>Communication</w:t>
      </w:r>
    </w:p>
    <w:p w:rsidR="00E26CC0" w:rsidRPr="0046659E" w:rsidRDefault="005B1F3A" w:rsidP="00C22F5F">
      <w:pPr>
        <w:pStyle w:val="ListParagraph"/>
        <w:numPr>
          <w:ilvl w:val="0"/>
          <w:numId w:val="14"/>
        </w:numPr>
        <w:jc w:val="both"/>
        <w:rPr>
          <w:rFonts w:ascii="Century Gothic" w:hAnsi="Century Gothic"/>
          <w:b/>
          <w:sz w:val="22"/>
          <w:szCs w:val="22"/>
          <w:u w:val="single"/>
        </w:rPr>
      </w:pPr>
      <w:r>
        <w:rPr>
          <w:rFonts w:ascii="Century Gothic" w:hAnsi="Century Gothic"/>
          <w:sz w:val="22"/>
          <w:szCs w:val="22"/>
        </w:rPr>
        <w:t>To work as a member of the Team and contribute to its overall effectiveness</w:t>
      </w:r>
      <w:r w:rsidR="00E26CC0" w:rsidRPr="0046659E">
        <w:rPr>
          <w:rFonts w:ascii="Century Gothic" w:hAnsi="Century Gothic"/>
          <w:sz w:val="22"/>
          <w:szCs w:val="22"/>
        </w:rPr>
        <w:t>.</w:t>
      </w:r>
    </w:p>
    <w:p w:rsidR="00E26CC0" w:rsidRPr="0046659E" w:rsidRDefault="005B1F3A" w:rsidP="00C22F5F">
      <w:pPr>
        <w:pStyle w:val="ListParagraph"/>
        <w:numPr>
          <w:ilvl w:val="0"/>
          <w:numId w:val="14"/>
        </w:numPr>
        <w:jc w:val="both"/>
        <w:rPr>
          <w:rFonts w:ascii="Century Gothic" w:hAnsi="Century Gothic"/>
          <w:b/>
          <w:sz w:val="22"/>
          <w:szCs w:val="22"/>
          <w:u w:val="single"/>
        </w:rPr>
      </w:pPr>
      <w:r>
        <w:rPr>
          <w:rFonts w:ascii="Century Gothic" w:hAnsi="Century Gothic"/>
          <w:sz w:val="22"/>
          <w:szCs w:val="22"/>
        </w:rPr>
        <w:t>To promote develop and maintain good public relations and the service</w:t>
      </w:r>
      <w:r w:rsidR="00E26CC0" w:rsidRPr="0046659E">
        <w:rPr>
          <w:rFonts w:ascii="Century Gothic" w:hAnsi="Century Gothic"/>
          <w:sz w:val="22"/>
          <w:szCs w:val="22"/>
        </w:rPr>
        <w:t>.</w:t>
      </w:r>
    </w:p>
    <w:p w:rsidR="00E26CC0" w:rsidRPr="00876FF6" w:rsidRDefault="005B1F3A" w:rsidP="00C22F5F">
      <w:pPr>
        <w:pStyle w:val="ListParagraph"/>
        <w:numPr>
          <w:ilvl w:val="0"/>
          <w:numId w:val="14"/>
        </w:numPr>
        <w:jc w:val="both"/>
        <w:rPr>
          <w:rFonts w:ascii="Century Gothic" w:hAnsi="Century Gothic"/>
          <w:b/>
          <w:sz w:val="22"/>
          <w:szCs w:val="22"/>
          <w:u w:val="single"/>
        </w:rPr>
      </w:pPr>
      <w:r>
        <w:rPr>
          <w:rFonts w:ascii="Century Gothic" w:hAnsi="Century Gothic"/>
          <w:sz w:val="22"/>
          <w:szCs w:val="22"/>
        </w:rPr>
        <w:t>To attend and participate in meetings as required including Staff/Team and external meetings</w:t>
      </w:r>
      <w:r w:rsidR="00E26CC0" w:rsidRPr="0046659E">
        <w:rPr>
          <w:rFonts w:ascii="Century Gothic" w:hAnsi="Century Gothic"/>
          <w:sz w:val="22"/>
          <w:szCs w:val="22"/>
        </w:rPr>
        <w:t>.</w:t>
      </w:r>
    </w:p>
    <w:p w:rsidR="00876FF6" w:rsidRPr="00876FF6" w:rsidRDefault="00876FF6" w:rsidP="00C22F5F">
      <w:pPr>
        <w:pStyle w:val="ListParagraph"/>
        <w:numPr>
          <w:ilvl w:val="0"/>
          <w:numId w:val="14"/>
        </w:numPr>
        <w:jc w:val="both"/>
        <w:rPr>
          <w:rFonts w:ascii="Century Gothic" w:hAnsi="Century Gothic"/>
          <w:b/>
          <w:sz w:val="22"/>
          <w:szCs w:val="22"/>
          <w:u w:val="single"/>
        </w:rPr>
      </w:pPr>
      <w:r>
        <w:rPr>
          <w:rFonts w:ascii="Century Gothic" w:hAnsi="Century Gothic"/>
          <w:sz w:val="22"/>
          <w:szCs w:val="22"/>
        </w:rPr>
        <w:t>To establish and maintain effective communication with relevant social work teams, NIHE Staff, and other support agencies in the community.</w:t>
      </w:r>
    </w:p>
    <w:p w:rsidR="00876FF6" w:rsidRPr="00876FF6" w:rsidRDefault="00876FF6" w:rsidP="00C22F5F">
      <w:pPr>
        <w:pStyle w:val="ListParagraph"/>
        <w:numPr>
          <w:ilvl w:val="0"/>
          <w:numId w:val="14"/>
        </w:numPr>
        <w:jc w:val="both"/>
        <w:rPr>
          <w:rFonts w:ascii="Century Gothic" w:hAnsi="Century Gothic"/>
          <w:b/>
          <w:sz w:val="22"/>
          <w:szCs w:val="22"/>
          <w:u w:val="single"/>
        </w:rPr>
      </w:pPr>
      <w:r>
        <w:rPr>
          <w:rFonts w:ascii="Century Gothic" w:hAnsi="Century Gothic"/>
          <w:sz w:val="22"/>
          <w:szCs w:val="22"/>
        </w:rPr>
        <w:t>Maintain accurate and complete records consistent with policies and procedures.</w:t>
      </w:r>
    </w:p>
    <w:p w:rsidR="00876FF6" w:rsidRPr="0046659E" w:rsidRDefault="00876FF6" w:rsidP="00C22F5F">
      <w:pPr>
        <w:pStyle w:val="ListParagraph"/>
        <w:numPr>
          <w:ilvl w:val="0"/>
          <w:numId w:val="14"/>
        </w:numPr>
        <w:jc w:val="both"/>
        <w:rPr>
          <w:rFonts w:ascii="Century Gothic" w:hAnsi="Century Gothic"/>
          <w:b/>
          <w:sz w:val="22"/>
          <w:szCs w:val="22"/>
          <w:u w:val="single"/>
        </w:rPr>
      </w:pPr>
      <w:r>
        <w:rPr>
          <w:rFonts w:ascii="Century Gothic" w:hAnsi="Century Gothic"/>
          <w:sz w:val="22"/>
          <w:szCs w:val="22"/>
        </w:rPr>
        <w:t>To use effective and appropriate communication with others, including service users at all times</w:t>
      </w:r>
    </w:p>
    <w:p w:rsidR="00E5238E" w:rsidRPr="002B5F8A" w:rsidRDefault="00E5238E" w:rsidP="002B5F8A">
      <w:pPr>
        <w:numPr>
          <w:ilvl w:val="0"/>
          <w:numId w:val="14"/>
        </w:numPr>
        <w:jc w:val="both"/>
        <w:rPr>
          <w:rFonts w:ascii="Century Gothic" w:hAnsi="Century Gothic"/>
          <w:sz w:val="22"/>
          <w:szCs w:val="22"/>
        </w:rPr>
      </w:pPr>
      <w:r w:rsidRPr="00E5238E">
        <w:rPr>
          <w:rFonts w:ascii="Century Gothic" w:hAnsi="Century Gothic"/>
          <w:sz w:val="22"/>
          <w:szCs w:val="22"/>
        </w:rPr>
        <w:t>To record and report all serious incidents or emergencies to the Project Worker/Manager.</w:t>
      </w:r>
    </w:p>
    <w:p w:rsidR="00E5238E" w:rsidRPr="00E5238E" w:rsidRDefault="00E5238E" w:rsidP="00C22F5F">
      <w:pPr>
        <w:numPr>
          <w:ilvl w:val="0"/>
          <w:numId w:val="14"/>
        </w:numPr>
        <w:jc w:val="both"/>
        <w:rPr>
          <w:rFonts w:ascii="Century Gothic" w:hAnsi="Century Gothic"/>
          <w:sz w:val="22"/>
          <w:szCs w:val="22"/>
        </w:rPr>
      </w:pPr>
      <w:r w:rsidRPr="00E5238E">
        <w:rPr>
          <w:rFonts w:ascii="Century Gothic" w:hAnsi="Century Gothic"/>
          <w:sz w:val="22"/>
          <w:szCs w:val="22"/>
        </w:rPr>
        <w:t>To attend a minimum of monthly supervision sessions with the Project Worker or Project Manager.</w:t>
      </w:r>
    </w:p>
    <w:p w:rsidR="00E26CC0" w:rsidRPr="00E5238E" w:rsidRDefault="00E26CC0" w:rsidP="00783D71">
      <w:pPr>
        <w:jc w:val="both"/>
        <w:rPr>
          <w:rFonts w:ascii="Century Gothic" w:hAnsi="Century Gothic"/>
          <w:b/>
          <w:sz w:val="22"/>
          <w:szCs w:val="22"/>
          <w:u w:val="single"/>
        </w:rPr>
      </w:pPr>
    </w:p>
    <w:p w:rsidR="00E26CC0" w:rsidRPr="0046659E" w:rsidRDefault="00E26CC0" w:rsidP="00783D71">
      <w:pPr>
        <w:jc w:val="both"/>
        <w:rPr>
          <w:rFonts w:ascii="Century Gothic" w:hAnsi="Century Gothic"/>
          <w:b/>
          <w:sz w:val="22"/>
          <w:szCs w:val="22"/>
        </w:rPr>
      </w:pPr>
      <w:r w:rsidRPr="0046659E">
        <w:rPr>
          <w:rFonts w:ascii="Century Gothic" w:hAnsi="Century Gothic"/>
          <w:b/>
          <w:sz w:val="22"/>
          <w:szCs w:val="22"/>
        </w:rPr>
        <w:lastRenderedPageBreak/>
        <w:t>Health &amp; Safety</w:t>
      </w:r>
    </w:p>
    <w:p w:rsidR="00E26CC0" w:rsidRPr="002B5F8A" w:rsidRDefault="005B1F3A" w:rsidP="002B5F8A">
      <w:pPr>
        <w:numPr>
          <w:ilvl w:val="0"/>
          <w:numId w:val="12"/>
        </w:numPr>
        <w:jc w:val="both"/>
        <w:rPr>
          <w:rFonts w:ascii="Century Gothic" w:hAnsi="Century Gothic"/>
          <w:sz w:val="22"/>
          <w:szCs w:val="22"/>
        </w:rPr>
      </w:pPr>
      <w:r>
        <w:rPr>
          <w:rFonts w:ascii="Century Gothic" w:hAnsi="Century Gothic"/>
          <w:sz w:val="22"/>
          <w:szCs w:val="22"/>
        </w:rPr>
        <w:t xml:space="preserve">To read, understand and adhere to your personal copy of BCM’s Staff Health and Safety </w:t>
      </w:r>
      <w:r w:rsidR="00CB7CD3">
        <w:rPr>
          <w:rFonts w:ascii="Century Gothic" w:hAnsi="Century Gothic"/>
          <w:sz w:val="22"/>
          <w:szCs w:val="22"/>
        </w:rPr>
        <w:t>handbook.</w:t>
      </w:r>
    </w:p>
    <w:p w:rsidR="00E26CC0" w:rsidRPr="0046659E" w:rsidRDefault="005B1F3A" w:rsidP="00783D71">
      <w:pPr>
        <w:numPr>
          <w:ilvl w:val="0"/>
          <w:numId w:val="12"/>
        </w:numPr>
        <w:jc w:val="both"/>
        <w:rPr>
          <w:rFonts w:ascii="Century Gothic" w:hAnsi="Century Gothic"/>
          <w:sz w:val="22"/>
          <w:szCs w:val="22"/>
        </w:rPr>
      </w:pPr>
      <w:r>
        <w:rPr>
          <w:rFonts w:ascii="Century Gothic" w:hAnsi="Century Gothic"/>
          <w:sz w:val="22"/>
          <w:szCs w:val="22"/>
        </w:rPr>
        <w:t>To monitor work place/area to ensure Safety of self and others and report any concerns</w:t>
      </w:r>
      <w:r w:rsidR="00E26CC0" w:rsidRPr="0046659E">
        <w:rPr>
          <w:rFonts w:ascii="Century Gothic" w:hAnsi="Century Gothic"/>
          <w:sz w:val="22"/>
          <w:szCs w:val="22"/>
        </w:rPr>
        <w:t>.</w:t>
      </w:r>
    </w:p>
    <w:p w:rsidR="00876FF6" w:rsidRPr="002B5F8A" w:rsidRDefault="005B1F3A" w:rsidP="002B5F8A">
      <w:pPr>
        <w:numPr>
          <w:ilvl w:val="0"/>
          <w:numId w:val="12"/>
        </w:numPr>
        <w:jc w:val="both"/>
        <w:rPr>
          <w:rFonts w:ascii="Century Gothic" w:hAnsi="Century Gothic"/>
          <w:sz w:val="22"/>
          <w:szCs w:val="22"/>
        </w:rPr>
      </w:pPr>
      <w:r>
        <w:rPr>
          <w:rFonts w:ascii="Century Gothic" w:hAnsi="Century Gothic"/>
          <w:sz w:val="22"/>
          <w:szCs w:val="22"/>
        </w:rPr>
        <w:t>To ensure effective incident and accident reporting and recording</w:t>
      </w:r>
      <w:r w:rsidR="00E26CC0" w:rsidRPr="0046659E">
        <w:rPr>
          <w:rFonts w:ascii="Century Gothic" w:hAnsi="Century Gothic"/>
          <w:sz w:val="22"/>
          <w:szCs w:val="22"/>
        </w:rPr>
        <w:t>.</w:t>
      </w:r>
    </w:p>
    <w:p w:rsidR="00876FF6" w:rsidRDefault="00876FF6" w:rsidP="00783D71">
      <w:pPr>
        <w:numPr>
          <w:ilvl w:val="0"/>
          <w:numId w:val="12"/>
        </w:numPr>
        <w:jc w:val="both"/>
        <w:rPr>
          <w:rFonts w:ascii="Century Gothic" w:hAnsi="Century Gothic"/>
          <w:sz w:val="22"/>
          <w:szCs w:val="22"/>
        </w:rPr>
      </w:pPr>
      <w:r>
        <w:rPr>
          <w:rFonts w:ascii="Century Gothic" w:hAnsi="Century Gothic"/>
          <w:sz w:val="22"/>
          <w:szCs w:val="22"/>
        </w:rPr>
        <w:t>To record and report all accidents and significant incidents.</w:t>
      </w:r>
    </w:p>
    <w:p w:rsidR="00876FF6" w:rsidRDefault="007D6BC7" w:rsidP="00783D71">
      <w:pPr>
        <w:numPr>
          <w:ilvl w:val="0"/>
          <w:numId w:val="12"/>
        </w:numPr>
        <w:jc w:val="both"/>
        <w:rPr>
          <w:rFonts w:ascii="Century Gothic" w:hAnsi="Century Gothic"/>
          <w:sz w:val="22"/>
          <w:szCs w:val="22"/>
        </w:rPr>
      </w:pPr>
      <w:r>
        <w:rPr>
          <w:rFonts w:ascii="Century Gothic" w:hAnsi="Century Gothic"/>
          <w:sz w:val="22"/>
          <w:szCs w:val="22"/>
        </w:rPr>
        <w:t>To evacuate buildings in an emergency.</w:t>
      </w:r>
    </w:p>
    <w:p w:rsidR="007D6BC7" w:rsidRPr="007D6BC7" w:rsidRDefault="007D6BC7" w:rsidP="00783D71">
      <w:pPr>
        <w:numPr>
          <w:ilvl w:val="0"/>
          <w:numId w:val="21"/>
        </w:numPr>
        <w:jc w:val="both"/>
      </w:pPr>
      <w:r>
        <w:rPr>
          <w:rFonts w:ascii="Century Gothic" w:hAnsi="Century Gothic"/>
          <w:sz w:val="22"/>
          <w:szCs w:val="22"/>
        </w:rPr>
        <w:t>To ensure service users are encouraged to report any risks or concerns of risk.</w:t>
      </w:r>
      <w:r w:rsidRPr="007D6BC7">
        <w:t xml:space="preserve"> </w:t>
      </w:r>
    </w:p>
    <w:p w:rsidR="007D6BC7" w:rsidRPr="00E5238E" w:rsidRDefault="007D6BC7" w:rsidP="00E5238E">
      <w:pPr>
        <w:numPr>
          <w:ilvl w:val="0"/>
          <w:numId w:val="21"/>
        </w:numPr>
        <w:jc w:val="both"/>
        <w:rPr>
          <w:rFonts w:ascii="Century Gothic" w:hAnsi="Century Gothic"/>
          <w:sz w:val="22"/>
          <w:szCs w:val="22"/>
        </w:rPr>
      </w:pPr>
      <w:r w:rsidRPr="007D6BC7">
        <w:rPr>
          <w:rFonts w:ascii="Century Gothic" w:hAnsi="Century Gothic"/>
          <w:sz w:val="22"/>
          <w:szCs w:val="22"/>
        </w:rPr>
        <w:t>To ensure that all Service Users are fully aware of the health and safety policy and adhere to agreed guidelines.</w:t>
      </w:r>
    </w:p>
    <w:p w:rsidR="007D6BC7" w:rsidRPr="007D6BC7" w:rsidRDefault="007D6BC7" w:rsidP="00783D71">
      <w:pPr>
        <w:numPr>
          <w:ilvl w:val="0"/>
          <w:numId w:val="21"/>
        </w:numPr>
        <w:jc w:val="both"/>
        <w:rPr>
          <w:rFonts w:ascii="Century Gothic" w:hAnsi="Century Gothic"/>
          <w:sz w:val="22"/>
          <w:szCs w:val="22"/>
        </w:rPr>
      </w:pPr>
      <w:r w:rsidRPr="007D6BC7">
        <w:rPr>
          <w:rFonts w:ascii="Century Gothic" w:hAnsi="Century Gothic"/>
          <w:sz w:val="22"/>
          <w:szCs w:val="22"/>
        </w:rPr>
        <w:t>To ensure that the accommodation is maintained in a hygienic and safe standard.</w:t>
      </w:r>
    </w:p>
    <w:p w:rsidR="007D6BC7" w:rsidRPr="007D6BC7" w:rsidRDefault="007D6BC7" w:rsidP="00783D71">
      <w:pPr>
        <w:numPr>
          <w:ilvl w:val="0"/>
          <w:numId w:val="21"/>
        </w:numPr>
        <w:jc w:val="both"/>
        <w:rPr>
          <w:rFonts w:ascii="Century Gothic" w:hAnsi="Century Gothic"/>
          <w:b/>
          <w:bCs/>
          <w:sz w:val="22"/>
          <w:szCs w:val="22"/>
        </w:rPr>
      </w:pPr>
      <w:r w:rsidRPr="007D6BC7">
        <w:rPr>
          <w:rFonts w:ascii="Century Gothic" w:hAnsi="Century Gothic"/>
          <w:sz w:val="22"/>
          <w:szCs w:val="22"/>
        </w:rPr>
        <w:t>To involve Service Users in the day to day housekeeping duties.</w:t>
      </w:r>
    </w:p>
    <w:p w:rsidR="007D6BC7" w:rsidRPr="007D6BC7" w:rsidRDefault="007D6BC7" w:rsidP="00783D71">
      <w:pPr>
        <w:numPr>
          <w:ilvl w:val="0"/>
          <w:numId w:val="12"/>
        </w:numPr>
        <w:jc w:val="both"/>
        <w:rPr>
          <w:rFonts w:ascii="Century Gothic" w:hAnsi="Century Gothic"/>
          <w:sz w:val="22"/>
          <w:szCs w:val="22"/>
        </w:rPr>
      </w:pPr>
      <w:r w:rsidRPr="007D6BC7">
        <w:rPr>
          <w:rFonts w:ascii="Century Gothic" w:hAnsi="Century Gothic"/>
          <w:sz w:val="22"/>
          <w:szCs w:val="22"/>
        </w:rPr>
        <w:t>To report i</w:t>
      </w:r>
      <w:r>
        <w:rPr>
          <w:rFonts w:ascii="Century Gothic" w:hAnsi="Century Gothic"/>
          <w:sz w:val="22"/>
          <w:szCs w:val="22"/>
        </w:rPr>
        <w:t>mmediately to the Project Manager</w:t>
      </w:r>
      <w:r w:rsidRPr="007D6BC7">
        <w:rPr>
          <w:rFonts w:ascii="Century Gothic" w:hAnsi="Century Gothic"/>
          <w:sz w:val="22"/>
          <w:szCs w:val="22"/>
        </w:rPr>
        <w:t xml:space="preserve"> all untoward events, complaints, accidents and malicious or criminal damage</w:t>
      </w:r>
      <w:r>
        <w:rPr>
          <w:rFonts w:ascii="Century Gothic" w:hAnsi="Century Gothic"/>
          <w:sz w:val="22"/>
          <w:szCs w:val="22"/>
        </w:rPr>
        <w:t>.</w:t>
      </w:r>
    </w:p>
    <w:p w:rsidR="007D6BC7" w:rsidRDefault="007D6BC7" w:rsidP="00783D71">
      <w:pPr>
        <w:jc w:val="both"/>
        <w:rPr>
          <w:rFonts w:ascii="Century Gothic" w:hAnsi="Century Gothic"/>
          <w:sz w:val="22"/>
          <w:szCs w:val="22"/>
        </w:rPr>
      </w:pPr>
    </w:p>
    <w:p w:rsidR="00E26CC0" w:rsidRPr="005B1F3A" w:rsidRDefault="00E26CC0" w:rsidP="00783D71">
      <w:pPr>
        <w:jc w:val="both"/>
        <w:rPr>
          <w:rFonts w:ascii="Century Gothic" w:hAnsi="Century Gothic"/>
          <w:sz w:val="22"/>
          <w:szCs w:val="22"/>
        </w:rPr>
      </w:pPr>
      <w:r w:rsidRPr="0046659E">
        <w:rPr>
          <w:rFonts w:ascii="Century Gothic" w:hAnsi="Century Gothic"/>
          <w:b/>
          <w:sz w:val="22"/>
          <w:szCs w:val="22"/>
        </w:rPr>
        <w:t>Development of Self and/or Others</w:t>
      </w:r>
    </w:p>
    <w:p w:rsidR="00E26CC0" w:rsidRPr="0046659E" w:rsidRDefault="005B1F3A" w:rsidP="00C22F5F">
      <w:pPr>
        <w:pStyle w:val="ListParagraph"/>
        <w:numPr>
          <w:ilvl w:val="0"/>
          <w:numId w:val="15"/>
        </w:numPr>
        <w:jc w:val="both"/>
        <w:rPr>
          <w:rFonts w:ascii="Century Gothic" w:hAnsi="Century Gothic"/>
          <w:b/>
          <w:sz w:val="22"/>
          <w:szCs w:val="22"/>
          <w:u w:val="single"/>
        </w:rPr>
      </w:pPr>
      <w:r>
        <w:rPr>
          <w:rFonts w:ascii="Century Gothic" w:hAnsi="Century Gothic"/>
          <w:sz w:val="22"/>
          <w:szCs w:val="22"/>
        </w:rPr>
        <w:t>To u</w:t>
      </w:r>
      <w:r w:rsidR="00E26CC0" w:rsidRPr="0046659E">
        <w:rPr>
          <w:rFonts w:ascii="Century Gothic" w:hAnsi="Century Gothic"/>
          <w:sz w:val="22"/>
          <w:szCs w:val="22"/>
        </w:rPr>
        <w:t>ndertake training and development relevant to the post and actively participate in supervision/feedback sessions and annual appraisals with your Line Manager.</w:t>
      </w:r>
    </w:p>
    <w:p w:rsidR="00E26CC0" w:rsidRPr="005B1F3A" w:rsidRDefault="00E26CC0" w:rsidP="00C22F5F">
      <w:pPr>
        <w:pStyle w:val="ListParagraph"/>
        <w:numPr>
          <w:ilvl w:val="0"/>
          <w:numId w:val="15"/>
        </w:numPr>
        <w:jc w:val="both"/>
        <w:rPr>
          <w:rFonts w:ascii="Century Gothic" w:hAnsi="Century Gothic"/>
          <w:b/>
          <w:sz w:val="22"/>
          <w:szCs w:val="22"/>
          <w:u w:val="single"/>
        </w:rPr>
      </w:pPr>
      <w:r w:rsidRPr="0046659E">
        <w:rPr>
          <w:rFonts w:ascii="Century Gothic" w:hAnsi="Century Gothic"/>
          <w:sz w:val="22"/>
          <w:szCs w:val="22"/>
        </w:rPr>
        <w:t>Take responsibility for own learning and actively participate in available learning opportunities.</w:t>
      </w:r>
    </w:p>
    <w:p w:rsidR="00E26CC0" w:rsidRPr="007D6BC7" w:rsidRDefault="005B1F3A" w:rsidP="00C22F5F">
      <w:pPr>
        <w:pStyle w:val="ListParagraph"/>
        <w:numPr>
          <w:ilvl w:val="0"/>
          <w:numId w:val="15"/>
        </w:numPr>
        <w:jc w:val="both"/>
        <w:rPr>
          <w:rFonts w:ascii="Century Gothic" w:hAnsi="Century Gothic"/>
          <w:b/>
          <w:sz w:val="22"/>
          <w:szCs w:val="22"/>
          <w:u w:val="single"/>
        </w:rPr>
      </w:pPr>
      <w:r>
        <w:rPr>
          <w:rFonts w:ascii="Century Gothic" w:hAnsi="Century Gothic"/>
          <w:sz w:val="22"/>
          <w:szCs w:val="22"/>
        </w:rPr>
        <w:t>To contribute to the Learning of others by helping with Staff/Volunteer inductions, taking an active role in team meetings and sharing ideas and knowledge</w:t>
      </w:r>
      <w:r w:rsidR="007D6BC7">
        <w:rPr>
          <w:rFonts w:ascii="Century Gothic" w:hAnsi="Century Gothic"/>
          <w:sz w:val="22"/>
          <w:szCs w:val="22"/>
        </w:rPr>
        <w:t xml:space="preserve">. </w:t>
      </w:r>
    </w:p>
    <w:p w:rsidR="007D6BC7" w:rsidRPr="00543306" w:rsidRDefault="007D6BC7" w:rsidP="00C22F5F">
      <w:pPr>
        <w:pStyle w:val="ListParagraph"/>
        <w:numPr>
          <w:ilvl w:val="0"/>
          <w:numId w:val="15"/>
        </w:numPr>
        <w:jc w:val="both"/>
        <w:rPr>
          <w:rFonts w:ascii="Century Gothic" w:hAnsi="Century Gothic"/>
          <w:b/>
          <w:sz w:val="22"/>
          <w:szCs w:val="22"/>
          <w:u w:val="single"/>
        </w:rPr>
      </w:pPr>
      <w:r>
        <w:rPr>
          <w:rFonts w:ascii="Century Gothic" w:hAnsi="Century Gothic"/>
          <w:sz w:val="22"/>
          <w:szCs w:val="22"/>
        </w:rPr>
        <w:t>To evaluate learning opportunities and share information with colleagues.</w:t>
      </w:r>
    </w:p>
    <w:p w:rsidR="002B53B8" w:rsidRPr="00543306" w:rsidRDefault="007D6BC7" w:rsidP="00C22F5F">
      <w:pPr>
        <w:pStyle w:val="ListParagraph"/>
        <w:numPr>
          <w:ilvl w:val="0"/>
          <w:numId w:val="15"/>
        </w:numPr>
        <w:jc w:val="both"/>
        <w:rPr>
          <w:rFonts w:ascii="Century Gothic" w:hAnsi="Century Gothic"/>
          <w:b/>
          <w:sz w:val="22"/>
          <w:szCs w:val="22"/>
          <w:u w:val="single"/>
        </w:rPr>
      </w:pPr>
      <w:r>
        <w:rPr>
          <w:rFonts w:ascii="Century Gothic" w:hAnsi="Century Gothic"/>
          <w:sz w:val="22"/>
          <w:szCs w:val="22"/>
        </w:rPr>
        <w:t>To assist students on placement when appropriate.</w:t>
      </w:r>
    </w:p>
    <w:p w:rsidR="002B53B8" w:rsidRPr="002B53B8" w:rsidRDefault="002B53B8" w:rsidP="00C22F5F">
      <w:pPr>
        <w:numPr>
          <w:ilvl w:val="0"/>
          <w:numId w:val="23"/>
        </w:numPr>
        <w:jc w:val="both"/>
        <w:rPr>
          <w:rFonts w:ascii="Century Gothic" w:hAnsi="Century Gothic"/>
          <w:sz w:val="22"/>
          <w:szCs w:val="22"/>
        </w:rPr>
      </w:pPr>
      <w:r w:rsidRPr="002B53B8">
        <w:rPr>
          <w:rFonts w:ascii="Century Gothic" w:hAnsi="Century Gothic"/>
          <w:sz w:val="22"/>
          <w:szCs w:val="22"/>
        </w:rPr>
        <w:t>At all times to assist and support</w:t>
      </w:r>
      <w:r w:rsidR="002B5F8A">
        <w:rPr>
          <w:rFonts w:ascii="Century Gothic" w:hAnsi="Century Gothic"/>
          <w:sz w:val="22"/>
          <w:szCs w:val="22"/>
        </w:rPr>
        <w:t xml:space="preserve"> the work of the Project Worker</w:t>
      </w:r>
      <w:r w:rsidRPr="002B53B8">
        <w:rPr>
          <w:rFonts w:ascii="Century Gothic" w:hAnsi="Century Gothic"/>
          <w:sz w:val="22"/>
          <w:szCs w:val="22"/>
        </w:rPr>
        <w:t xml:space="preserve"> and to act up</w:t>
      </w:r>
      <w:r w:rsidR="002B5F8A">
        <w:rPr>
          <w:rFonts w:ascii="Century Gothic" w:hAnsi="Century Gothic"/>
          <w:sz w:val="22"/>
          <w:szCs w:val="22"/>
        </w:rPr>
        <w:t xml:space="preserve"> in place of the Project Worker</w:t>
      </w:r>
      <w:r w:rsidRPr="002B53B8">
        <w:rPr>
          <w:rFonts w:ascii="Century Gothic" w:hAnsi="Century Gothic"/>
          <w:sz w:val="22"/>
          <w:szCs w:val="22"/>
        </w:rPr>
        <w:t xml:space="preserve"> if required.</w:t>
      </w:r>
    </w:p>
    <w:p w:rsidR="002B53B8" w:rsidRPr="002B53B8" w:rsidRDefault="002B53B8" w:rsidP="002B53B8">
      <w:pPr>
        <w:jc w:val="both"/>
        <w:rPr>
          <w:rFonts w:ascii="Century Gothic" w:hAnsi="Century Gothic"/>
          <w:b/>
          <w:sz w:val="22"/>
          <w:szCs w:val="22"/>
          <w:u w:val="single"/>
        </w:rPr>
      </w:pPr>
    </w:p>
    <w:p w:rsidR="00E26CC0" w:rsidRPr="0046659E" w:rsidRDefault="00E26CC0" w:rsidP="00783D71">
      <w:pPr>
        <w:jc w:val="both"/>
        <w:rPr>
          <w:rFonts w:ascii="Century Gothic" w:hAnsi="Century Gothic"/>
          <w:b/>
          <w:sz w:val="22"/>
          <w:szCs w:val="22"/>
        </w:rPr>
      </w:pPr>
      <w:r w:rsidRPr="0046659E">
        <w:rPr>
          <w:rFonts w:ascii="Century Gothic" w:hAnsi="Century Gothic"/>
          <w:b/>
          <w:sz w:val="22"/>
          <w:szCs w:val="22"/>
        </w:rPr>
        <w:t>Quality</w:t>
      </w:r>
    </w:p>
    <w:p w:rsidR="00E26CC0" w:rsidRPr="0046659E" w:rsidRDefault="005B1F3A" w:rsidP="00C22F5F">
      <w:pPr>
        <w:pStyle w:val="ListParagraph"/>
        <w:numPr>
          <w:ilvl w:val="0"/>
          <w:numId w:val="16"/>
        </w:numPr>
        <w:jc w:val="both"/>
        <w:rPr>
          <w:rFonts w:ascii="Century Gothic" w:hAnsi="Century Gothic"/>
          <w:b/>
          <w:sz w:val="22"/>
          <w:szCs w:val="22"/>
        </w:rPr>
      </w:pPr>
      <w:r>
        <w:rPr>
          <w:rFonts w:ascii="Century Gothic" w:hAnsi="Century Gothic"/>
          <w:sz w:val="22"/>
          <w:szCs w:val="22"/>
        </w:rPr>
        <w:t>To maintain Confidentiality at all times.</w:t>
      </w:r>
    </w:p>
    <w:p w:rsidR="00E26CC0" w:rsidRPr="002B5F8A" w:rsidRDefault="005B1F3A" w:rsidP="002B5F8A">
      <w:pPr>
        <w:pStyle w:val="ListParagraph"/>
        <w:numPr>
          <w:ilvl w:val="0"/>
          <w:numId w:val="16"/>
        </w:numPr>
        <w:jc w:val="both"/>
        <w:rPr>
          <w:rFonts w:ascii="Century Gothic" w:hAnsi="Century Gothic"/>
          <w:b/>
          <w:sz w:val="22"/>
          <w:szCs w:val="22"/>
        </w:rPr>
      </w:pPr>
      <w:r>
        <w:rPr>
          <w:rFonts w:ascii="Century Gothic" w:hAnsi="Century Gothic"/>
          <w:sz w:val="22"/>
          <w:szCs w:val="22"/>
        </w:rPr>
        <w:t>To handle cash</w:t>
      </w:r>
      <w:r w:rsidR="00F15A5C">
        <w:rPr>
          <w:rFonts w:ascii="Century Gothic" w:hAnsi="Century Gothic"/>
          <w:sz w:val="22"/>
          <w:szCs w:val="22"/>
        </w:rPr>
        <w:t xml:space="preserve"> safely and in line with BCM systems when relevant</w:t>
      </w:r>
      <w:r w:rsidR="00E26CC0" w:rsidRPr="0046659E">
        <w:rPr>
          <w:rFonts w:ascii="Century Gothic" w:hAnsi="Century Gothic"/>
          <w:sz w:val="22"/>
          <w:szCs w:val="22"/>
        </w:rPr>
        <w:t>.</w:t>
      </w:r>
    </w:p>
    <w:p w:rsidR="00E26CC0" w:rsidRPr="002B5F8A" w:rsidRDefault="00F15A5C" w:rsidP="002B5F8A">
      <w:pPr>
        <w:pStyle w:val="ListParagraph"/>
        <w:numPr>
          <w:ilvl w:val="0"/>
          <w:numId w:val="16"/>
        </w:numPr>
        <w:jc w:val="both"/>
        <w:rPr>
          <w:rFonts w:ascii="Century Gothic" w:hAnsi="Century Gothic"/>
          <w:b/>
          <w:sz w:val="22"/>
          <w:szCs w:val="22"/>
        </w:rPr>
      </w:pPr>
      <w:r>
        <w:rPr>
          <w:rFonts w:ascii="Century Gothic" w:hAnsi="Century Gothic"/>
          <w:sz w:val="22"/>
          <w:szCs w:val="22"/>
        </w:rPr>
        <w:t>To read, understand and adhere to and promote BCM policies and procedures at all times e.g. Data Protection, Protection of Children and Vulnerable Adults</w:t>
      </w:r>
      <w:r w:rsidR="00E26CC0" w:rsidRPr="0046659E">
        <w:rPr>
          <w:rFonts w:ascii="Century Gothic" w:hAnsi="Century Gothic"/>
          <w:sz w:val="22"/>
          <w:szCs w:val="22"/>
        </w:rPr>
        <w:t>.</w:t>
      </w:r>
    </w:p>
    <w:p w:rsidR="00E26CC0" w:rsidRPr="0046659E" w:rsidRDefault="00F15A5C" w:rsidP="00C22F5F">
      <w:pPr>
        <w:pStyle w:val="ListParagraph"/>
        <w:numPr>
          <w:ilvl w:val="0"/>
          <w:numId w:val="16"/>
        </w:numPr>
        <w:jc w:val="both"/>
        <w:rPr>
          <w:rFonts w:ascii="Century Gothic" w:hAnsi="Century Gothic"/>
          <w:b/>
          <w:sz w:val="22"/>
          <w:szCs w:val="22"/>
        </w:rPr>
      </w:pPr>
      <w:r>
        <w:rPr>
          <w:rFonts w:ascii="Century Gothic" w:hAnsi="Century Gothic"/>
          <w:sz w:val="22"/>
          <w:szCs w:val="22"/>
        </w:rPr>
        <w:t>To prioritise own workload and manage time to ensure tasks are completed in a timely fashion and quality is not compromised</w:t>
      </w:r>
      <w:r w:rsidR="00E26CC0" w:rsidRPr="0046659E">
        <w:rPr>
          <w:rFonts w:ascii="Century Gothic" w:hAnsi="Century Gothic"/>
          <w:sz w:val="22"/>
          <w:szCs w:val="22"/>
        </w:rPr>
        <w:t>.</w:t>
      </w:r>
    </w:p>
    <w:p w:rsidR="00E26CC0" w:rsidRPr="0046659E" w:rsidRDefault="00F15A5C" w:rsidP="00C22F5F">
      <w:pPr>
        <w:pStyle w:val="ListParagraph"/>
        <w:numPr>
          <w:ilvl w:val="0"/>
          <w:numId w:val="16"/>
        </w:numPr>
        <w:jc w:val="both"/>
        <w:rPr>
          <w:rFonts w:ascii="Century Gothic" w:hAnsi="Century Gothic"/>
          <w:b/>
          <w:sz w:val="22"/>
          <w:szCs w:val="22"/>
        </w:rPr>
      </w:pPr>
      <w:r>
        <w:rPr>
          <w:rFonts w:ascii="Century Gothic" w:hAnsi="Century Gothic"/>
          <w:sz w:val="22"/>
          <w:szCs w:val="22"/>
        </w:rPr>
        <w:t>To ensure the economic and safe use of resources and equipment</w:t>
      </w:r>
      <w:r w:rsidR="00E26CC0" w:rsidRPr="0046659E">
        <w:rPr>
          <w:rFonts w:ascii="Century Gothic" w:hAnsi="Century Gothic"/>
          <w:sz w:val="22"/>
          <w:szCs w:val="22"/>
        </w:rPr>
        <w:t>.</w:t>
      </w:r>
    </w:p>
    <w:p w:rsidR="00E26CC0" w:rsidRPr="0046659E" w:rsidRDefault="00F15A5C" w:rsidP="00C22F5F">
      <w:pPr>
        <w:pStyle w:val="ListParagraph"/>
        <w:numPr>
          <w:ilvl w:val="0"/>
          <w:numId w:val="16"/>
        </w:numPr>
        <w:jc w:val="both"/>
        <w:rPr>
          <w:rFonts w:ascii="Century Gothic" w:hAnsi="Century Gothic"/>
          <w:b/>
          <w:sz w:val="22"/>
          <w:szCs w:val="22"/>
        </w:rPr>
      </w:pPr>
      <w:r>
        <w:rPr>
          <w:rFonts w:ascii="Century Gothic" w:hAnsi="Century Gothic"/>
          <w:sz w:val="22"/>
          <w:szCs w:val="22"/>
        </w:rPr>
        <w:t>To maintain and meet professional registration requirements where relevant eg. NISCC</w:t>
      </w:r>
      <w:r w:rsidR="00E26CC0" w:rsidRPr="0046659E">
        <w:rPr>
          <w:rFonts w:ascii="Century Gothic" w:hAnsi="Century Gothic"/>
          <w:sz w:val="22"/>
          <w:szCs w:val="22"/>
        </w:rPr>
        <w:t>.</w:t>
      </w:r>
    </w:p>
    <w:p w:rsidR="00E26CC0" w:rsidRPr="0046659E" w:rsidRDefault="00F15A5C" w:rsidP="00C22F5F">
      <w:pPr>
        <w:pStyle w:val="ListParagraph"/>
        <w:numPr>
          <w:ilvl w:val="0"/>
          <w:numId w:val="16"/>
        </w:numPr>
        <w:jc w:val="both"/>
        <w:rPr>
          <w:rFonts w:ascii="Century Gothic" w:hAnsi="Century Gothic"/>
          <w:b/>
          <w:sz w:val="22"/>
          <w:szCs w:val="22"/>
        </w:rPr>
      </w:pPr>
      <w:r>
        <w:rPr>
          <w:rFonts w:ascii="Century Gothic" w:hAnsi="Century Gothic"/>
          <w:sz w:val="22"/>
          <w:szCs w:val="22"/>
        </w:rPr>
        <w:t xml:space="preserve">In line with BCM’s Whistle Blowing Policy to bring to the attention of your Manager (or relevant other) any concerns regarding the behavior of staff, volunteers or others which could put at risk the safety or security of BCM Service users, Staff, Volunteers, the public or any of BCM’s resources </w:t>
      </w:r>
      <w:r w:rsidR="00CB7CD3">
        <w:rPr>
          <w:rFonts w:ascii="Century Gothic" w:hAnsi="Century Gothic"/>
          <w:sz w:val="22"/>
          <w:szCs w:val="22"/>
        </w:rPr>
        <w:t xml:space="preserve">or </w:t>
      </w:r>
      <w:r>
        <w:rPr>
          <w:rFonts w:ascii="Century Gothic" w:hAnsi="Century Gothic"/>
          <w:sz w:val="22"/>
          <w:szCs w:val="22"/>
        </w:rPr>
        <w:t>property</w:t>
      </w:r>
      <w:r w:rsidR="00E26CC0" w:rsidRPr="0046659E">
        <w:rPr>
          <w:rFonts w:ascii="Century Gothic" w:hAnsi="Century Gothic"/>
          <w:sz w:val="22"/>
          <w:szCs w:val="22"/>
        </w:rPr>
        <w:t>.</w:t>
      </w:r>
      <w:r>
        <w:rPr>
          <w:rFonts w:ascii="Century Gothic" w:hAnsi="Century Gothic"/>
          <w:sz w:val="22"/>
          <w:szCs w:val="22"/>
        </w:rPr>
        <w:t xml:space="preserve"> This include</w:t>
      </w:r>
      <w:r w:rsidR="00F605CC">
        <w:rPr>
          <w:rFonts w:ascii="Century Gothic" w:hAnsi="Century Gothic"/>
          <w:sz w:val="22"/>
          <w:szCs w:val="22"/>
        </w:rPr>
        <w:t>s breaches in procedures or sub-</w:t>
      </w:r>
      <w:r>
        <w:rPr>
          <w:rFonts w:ascii="Century Gothic" w:hAnsi="Century Gothic"/>
          <w:sz w:val="22"/>
          <w:szCs w:val="22"/>
        </w:rPr>
        <w:t>standard quality</w:t>
      </w:r>
      <w:r w:rsidR="00CB7CD3">
        <w:rPr>
          <w:rFonts w:ascii="Century Gothic" w:hAnsi="Century Gothic"/>
          <w:sz w:val="22"/>
          <w:szCs w:val="22"/>
        </w:rPr>
        <w:t xml:space="preserve"> of work.</w:t>
      </w:r>
    </w:p>
    <w:p w:rsidR="00E26CC0" w:rsidRPr="00AD35F3" w:rsidRDefault="00F15A5C" w:rsidP="00C22F5F">
      <w:pPr>
        <w:pStyle w:val="ListParagraph"/>
        <w:numPr>
          <w:ilvl w:val="0"/>
          <w:numId w:val="16"/>
        </w:numPr>
        <w:jc w:val="both"/>
        <w:rPr>
          <w:rFonts w:ascii="Century Gothic" w:hAnsi="Century Gothic"/>
          <w:b/>
          <w:sz w:val="22"/>
          <w:szCs w:val="22"/>
        </w:rPr>
      </w:pPr>
      <w:r>
        <w:rPr>
          <w:rFonts w:ascii="Century Gothic" w:hAnsi="Century Gothic"/>
          <w:sz w:val="22"/>
          <w:szCs w:val="22"/>
        </w:rPr>
        <w:t>Where relevant to travel to a range of venues</w:t>
      </w:r>
      <w:r w:rsidR="00E26CC0" w:rsidRPr="0046659E">
        <w:rPr>
          <w:rFonts w:ascii="Century Gothic" w:hAnsi="Century Gothic"/>
          <w:sz w:val="22"/>
          <w:szCs w:val="22"/>
        </w:rPr>
        <w:t>.</w:t>
      </w:r>
    </w:p>
    <w:p w:rsidR="00AD35F3" w:rsidRPr="00AD35F3" w:rsidRDefault="00AD35F3" w:rsidP="00C22F5F">
      <w:pPr>
        <w:pStyle w:val="ListParagraph"/>
        <w:numPr>
          <w:ilvl w:val="0"/>
          <w:numId w:val="16"/>
        </w:numPr>
        <w:jc w:val="both"/>
        <w:rPr>
          <w:rFonts w:ascii="Century Gothic" w:hAnsi="Century Gothic"/>
          <w:b/>
          <w:sz w:val="22"/>
          <w:szCs w:val="22"/>
        </w:rPr>
      </w:pPr>
      <w:r>
        <w:rPr>
          <w:rFonts w:ascii="Century Gothic" w:hAnsi="Century Gothic"/>
          <w:sz w:val="22"/>
          <w:szCs w:val="22"/>
        </w:rPr>
        <w:t>To work in line with Supporting People’s Quality Assessment Framework.</w:t>
      </w:r>
    </w:p>
    <w:p w:rsidR="00AD35F3" w:rsidRPr="00AD35F3" w:rsidRDefault="00AD35F3" w:rsidP="00C22F5F">
      <w:pPr>
        <w:pStyle w:val="ListParagraph"/>
        <w:numPr>
          <w:ilvl w:val="0"/>
          <w:numId w:val="16"/>
        </w:numPr>
        <w:jc w:val="both"/>
        <w:rPr>
          <w:rFonts w:ascii="Century Gothic" w:hAnsi="Century Gothic"/>
          <w:b/>
          <w:sz w:val="22"/>
          <w:szCs w:val="22"/>
        </w:rPr>
      </w:pPr>
      <w:r>
        <w:rPr>
          <w:rFonts w:ascii="Century Gothic" w:hAnsi="Century Gothic"/>
          <w:sz w:val="22"/>
          <w:szCs w:val="22"/>
        </w:rPr>
        <w:t>To work in line with RQIA standards.</w:t>
      </w:r>
    </w:p>
    <w:p w:rsidR="00AD35F3" w:rsidRPr="002B5F8A" w:rsidRDefault="00AD35F3" w:rsidP="002B5F8A">
      <w:pPr>
        <w:pStyle w:val="ListParagraph"/>
        <w:numPr>
          <w:ilvl w:val="0"/>
          <w:numId w:val="16"/>
        </w:numPr>
        <w:jc w:val="both"/>
        <w:rPr>
          <w:rFonts w:ascii="Century Gothic" w:hAnsi="Century Gothic"/>
          <w:b/>
          <w:sz w:val="22"/>
          <w:szCs w:val="22"/>
        </w:rPr>
      </w:pPr>
      <w:r>
        <w:rPr>
          <w:rFonts w:ascii="Century Gothic" w:hAnsi="Century Gothic"/>
          <w:sz w:val="22"/>
          <w:szCs w:val="22"/>
        </w:rPr>
        <w:t>Ensure that service user’s views are sought and contribute to the continuous improvement of the service.</w:t>
      </w:r>
    </w:p>
    <w:p w:rsidR="00AD35F3" w:rsidRPr="00AD35F3" w:rsidRDefault="00AD35F3" w:rsidP="00C22F5F">
      <w:pPr>
        <w:numPr>
          <w:ilvl w:val="0"/>
          <w:numId w:val="22"/>
        </w:numPr>
        <w:jc w:val="both"/>
        <w:rPr>
          <w:b/>
          <w:bCs/>
        </w:rPr>
      </w:pPr>
      <w:r>
        <w:rPr>
          <w:rFonts w:ascii="Century Gothic" w:hAnsi="Century Gothic"/>
          <w:sz w:val="22"/>
          <w:szCs w:val="22"/>
        </w:rPr>
        <w:t>To provide information if required for the investigation of untoward incidents or complaints.</w:t>
      </w:r>
      <w:r w:rsidRPr="00AD35F3">
        <w:t xml:space="preserve"> </w:t>
      </w:r>
    </w:p>
    <w:p w:rsidR="00E26CC0" w:rsidRPr="0046659E" w:rsidRDefault="00E26CC0" w:rsidP="00783D71">
      <w:pPr>
        <w:jc w:val="both"/>
        <w:rPr>
          <w:rFonts w:ascii="Century Gothic" w:hAnsi="Century Gothic"/>
          <w:b/>
          <w:sz w:val="22"/>
          <w:szCs w:val="22"/>
        </w:rPr>
      </w:pPr>
    </w:p>
    <w:p w:rsidR="00E26CC0" w:rsidRPr="0046659E" w:rsidRDefault="00E26CC0" w:rsidP="00783D71">
      <w:pPr>
        <w:jc w:val="both"/>
        <w:rPr>
          <w:rFonts w:ascii="Century Gothic" w:hAnsi="Century Gothic"/>
          <w:b/>
          <w:sz w:val="22"/>
          <w:szCs w:val="22"/>
        </w:rPr>
      </w:pPr>
      <w:r w:rsidRPr="0046659E">
        <w:rPr>
          <w:rFonts w:ascii="Century Gothic" w:hAnsi="Century Gothic"/>
          <w:b/>
          <w:sz w:val="22"/>
          <w:szCs w:val="22"/>
        </w:rPr>
        <w:lastRenderedPageBreak/>
        <w:t>Equality &amp; Diversity</w:t>
      </w:r>
    </w:p>
    <w:p w:rsidR="00F15A5C" w:rsidRDefault="00F15A5C" w:rsidP="00783D71">
      <w:pPr>
        <w:numPr>
          <w:ilvl w:val="0"/>
          <w:numId w:val="13"/>
        </w:numPr>
        <w:jc w:val="both"/>
        <w:rPr>
          <w:rFonts w:ascii="Century Gothic" w:hAnsi="Century Gothic"/>
          <w:sz w:val="22"/>
          <w:szCs w:val="22"/>
        </w:rPr>
      </w:pPr>
      <w:r>
        <w:rPr>
          <w:rFonts w:ascii="Century Gothic" w:hAnsi="Century Gothic"/>
          <w:sz w:val="22"/>
          <w:szCs w:val="22"/>
        </w:rPr>
        <w:t>To recognize the importance of People’s rights and act in accordance with legislation, policies and procedures.</w:t>
      </w:r>
    </w:p>
    <w:p w:rsidR="00E26CC0" w:rsidRDefault="00CB7CD3" w:rsidP="00783D71">
      <w:pPr>
        <w:numPr>
          <w:ilvl w:val="0"/>
          <w:numId w:val="13"/>
        </w:numPr>
        <w:jc w:val="both"/>
        <w:rPr>
          <w:rFonts w:ascii="Century Gothic" w:hAnsi="Century Gothic"/>
          <w:sz w:val="22"/>
          <w:szCs w:val="22"/>
        </w:rPr>
      </w:pPr>
      <w:r>
        <w:rPr>
          <w:rFonts w:ascii="Century Gothic" w:hAnsi="Century Gothic"/>
          <w:sz w:val="22"/>
          <w:szCs w:val="22"/>
        </w:rPr>
        <w:t>To o</w:t>
      </w:r>
      <w:r w:rsidR="00F15A5C">
        <w:rPr>
          <w:rFonts w:ascii="Century Gothic" w:hAnsi="Century Gothic"/>
          <w:sz w:val="22"/>
          <w:szCs w:val="22"/>
        </w:rPr>
        <w:t>bserve and adhere to BCM’s Equal Opportunities Policy ensuring a neutral environment is maintained.</w:t>
      </w:r>
    </w:p>
    <w:p w:rsidR="00AD35F3" w:rsidRDefault="00CB7CD3" w:rsidP="00783D71">
      <w:pPr>
        <w:numPr>
          <w:ilvl w:val="0"/>
          <w:numId w:val="13"/>
        </w:numPr>
        <w:jc w:val="both"/>
        <w:rPr>
          <w:rFonts w:ascii="Century Gothic" w:hAnsi="Century Gothic"/>
          <w:sz w:val="22"/>
          <w:szCs w:val="22"/>
        </w:rPr>
      </w:pPr>
      <w:r>
        <w:rPr>
          <w:rFonts w:ascii="Century Gothic" w:hAnsi="Century Gothic"/>
          <w:sz w:val="22"/>
          <w:szCs w:val="22"/>
        </w:rPr>
        <w:t>To adhere</w:t>
      </w:r>
      <w:r w:rsidR="00F15A5C">
        <w:rPr>
          <w:rFonts w:ascii="Century Gothic" w:hAnsi="Century Gothic"/>
          <w:sz w:val="22"/>
          <w:szCs w:val="22"/>
        </w:rPr>
        <w:t xml:space="preserve"> to BCM’s harassment policy </w:t>
      </w:r>
      <w:r>
        <w:rPr>
          <w:rFonts w:ascii="Century Gothic" w:hAnsi="Century Gothic"/>
          <w:sz w:val="22"/>
          <w:szCs w:val="22"/>
        </w:rPr>
        <w:t>and</w:t>
      </w:r>
      <w:r w:rsidR="00F15A5C">
        <w:rPr>
          <w:rFonts w:ascii="Century Gothic" w:hAnsi="Century Gothic"/>
          <w:sz w:val="22"/>
          <w:szCs w:val="22"/>
        </w:rPr>
        <w:t xml:space="preserve"> maintain a harmonious working environment in which bullying or harassment does not occur.</w:t>
      </w:r>
    </w:p>
    <w:p w:rsidR="00F15A5C" w:rsidRDefault="00AD35F3" w:rsidP="00783D71">
      <w:pPr>
        <w:numPr>
          <w:ilvl w:val="0"/>
          <w:numId w:val="13"/>
        </w:numPr>
        <w:jc w:val="both"/>
        <w:rPr>
          <w:rFonts w:ascii="Century Gothic" w:hAnsi="Century Gothic"/>
          <w:sz w:val="22"/>
          <w:szCs w:val="22"/>
        </w:rPr>
      </w:pPr>
      <w:r>
        <w:rPr>
          <w:rFonts w:ascii="Century Gothic" w:hAnsi="Century Gothic"/>
          <w:sz w:val="22"/>
          <w:szCs w:val="22"/>
        </w:rPr>
        <w:t xml:space="preserve"> To perform duties in a manner acknowledging and recognizing others expressed beliefs, preferences and choices respecting diversity and valuing people as individuals.</w:t>
      </w:r>
    </w:p>
    <w:p w:rsidR="00AD35F3" w:rsidRDefault="00AD35F3" w:rsidP="00783D71">
      <w:pPr>
        <w:numPr>
          <w:ilvl w:val="0"/>
          <w:numId w:val="13"/>
        </w:numPr>
        <w:jc w:val="both"/>
        <w:rPr>
          <w:rFonts w:ascii="Century Gothic" w:hAnsi="Century Gothic"/>
          <w:sz w:val="22"/>
          <w:szCs w:val="22"/>
        </w:rPr>
      </w:pPr>
      <w:r>
        <w:rPr>
          <w:rFonts w:ascii="Century Gothic" w:hAnsi="Century Gothic"/>
          <w:sz w:val="22"/>
          <w:szCs w:val="22"/>
        </w:rPr>
        <w:t xml:space="preserve">To </w:t>
      </w:r>
      <w:r w:rsidR="00783D71">
        <w:rPr>
          <w:rFonts w:ascii="Century Gothic" w:hAnsi="Century Gothic"/>
          <w:sz w:val="22"/>
          <w:szCs w:val="22"/>
        </w:rPr>
        <w:t>take account of own behavior and its effect on others.</w:t>
      </w:r>
    </w:p>
    <w:p w:rsidR="00783D71" w:rsidRDefault="00783D71" w:rsidP="00783D71">
      <w:pPr>
        <w:numPr>
          <w:ilvl w:val="0"/>
          <w:numId w:val="13"/>
        </w:numPr>
        <w:jc w:val="both"/>
        <w:rPr>
          <w:rFonts w:ascii="Century Gothic" w:hAnsi="Century Gothic"/>
          <w:sz w:val="22"/>
          <w:szCs w:val="22"/>
        </w:rPr>
      </w:pPr>
      <w:r>
        <w:rPr>
          <w:rFonts w:ascii="Century Gothic" w:hAnsi="Century Gothic"/>
          <w:sz w:val="22"/>
          <w:szCs w:val="22"/>
        </w:rPr>
        <w:t>To identify and take action when own or other’s behavior undermines equality and diversity.</w:t>
      </w:r>
    </w:p>
    <w:p w:rsidR="00783D71" w:rsidRDefault="00783D71" w:rsidP="00783D71">
      <w:pPr>
        <w:numPr>
          <w:ilvl w:val="0"/>
          <w:numId w:val="13"/>
        </w:numPr>
        <w:jc w:val="both"/>
        <w:rPr>
          <w:rFonts w:ascii="Century Gothic" w:hAnsi="Century Gothic"/>
          <w:sz w:val="22"/>
          <w:szCs w:val="22"/>
        </w:rPr>
      </w:pPr>
      <w:r>
        <w:rPr>
          <w:rFonts w:ascii="Century Gothic" w:hAnsi="Century Gothic"/>
          <w:sz w:val="22"/>
          <w:szCs w:val="22"/>
        </w:rPr>
        <w:t>When appropriate, support service users and colleagues in need of assistance to exercise their rights.</w:t>
      </w:r>
    </w:p>
    <w:p w:rsidR="00783D71" w:rsidRPr="0046659E" w:rsidRDefault="00783D71" w:rsidP="00783D71">
      <w:pPr>
        <w:numPr>
          <w:ilvl w:val="0"/>
          <w:numId w:val="13"/>
        </w:numPr>
        <w:jc w:val="both"/>
        <w:rPr>
          <w:rFonts w:ascii="Century Gothic" w:hAnsi="Century Gothic"/>
          <w:sz w:val="22"/>
          <w:szCs w:val="22"/>
        </w:rPr>
      </w:pPr>
      <w:r>
        <w:rPr>
          <w:rFonts w:ascii="Century Gothic" w:hAnsi="Century Gothic"/>
          <w:sz w:val="22"/>
          <w:szCs w:val="22"/>
        </w:rPr>
        <w:t>To be available to work at times appropriate to the changing needs of service users.</w:t>
      </w:r>
    </w:p>
    <w:p w:rsidR="00E26CC0" w:rsidRPr="0046659E" w:rsidRDefault="00E26CC0" w:rsidP="00783D71">
      <w:pPr>
        <w:jc w:val="both"/>
        <w:rPr>
          <w:rFonts w:ascii="Century Gothic" w:hAnsi="Century Gothic"/>
          <w:b/>
          <w:sz w:val="22"/>
          <w:szCs w:val="22"/>
        </w:rPr>
      </w:pPr>
    </w:p>
    <w:p w:rsidR="00E26CC0" w:rsidRPr="0046659E" w:rsidRDefault="00E26CC0" w:rsidP="00783D71">
      <w:pPr>
        <w:jc w:val="both"/>
        <w:rPr>
          <w:rFonts w:ascii="Century Gothic" w:hAnsi="Century Gothic"/>
          <w:b/>
          <w:sz w:val="22"/>
          <w:szCs w:val="22"/>
          <w:u w:val="single"/>
        </w:rPr>
      </w:pPr>
      <w:r w:rsidRPr="0046659E">
        <w:rPr>
          <w:rFonts w:ascii="Century Gothic" w:hAnsi="Century Gothic"/>
          <w:b/>
          <w:sz w:val="22"/>
          <w:szCs w:val="22"/>
        </w:rPr>
        <w:t>Promotion of BCM</w:t>
      </w:r>
    </w:p>
    <w:p w:rsidR="00E26CC0" w:rsidRPr="0046659E" w:rsidRDefault="00F605CC" w:rsidP="00783D71">
      <w:pPr>
        <w:pStyle w:val="ListParagraph"/>
        <w:numPr>
          <w:ilvl w:val="0"/>
          <w:numId w:val="13"/>
        </w:numPr>
        <w:jc w:val="both"/>
        <w:rPr>
          <w:rFonts w:ascii="Century Gothic" w:hAnsi="Century Gothic"/>
          <w:b/>
          <w:sz w:val="22"/>
          <w:szCs w:val="22"/>
        </w:rPr>
      </w:pPr>
      <w:r>
        <w:rPr>
          <w:rFonts w:ascii="Century Gothic" w:hAnsi="Century Gothic"/>
          <w:sz w:val="22"/>
          <w:szCs w:val="22"/>
        </w:rPr>
        <w:t xml:space="preserve">To </w:t>
      </w:r>
      <w:r w:rsidR="00E26CC0" w:rsidRPr="0046659E">
        <w:rPr>
          <w:rFonts w:ascii="Century Gothic" w:hAnsi="Century Gothic"/>
          <w:sz w:val="22"/>
          <w:szCs w:val="22"/>
        </w:rPr>
        <w:t>Work alongside and support where relevant and appropriate the work and role of volunteers in BCM.</w:t>
      </w:r>
    </w:p>
    <w:p w:rsidR="00E26CC0" w:rsidRPr="0046659E" w:rsidRDefault="00CB7CD3" w:rsidP="00783D71">
      <w:pPr>
        <w:pStyle w:val="ListParagraph"/>
        <w:numPr>
          <w:ilvl w:val="0"/>
          <w:numId w:val="13"/>
        </w:numPr>
        <w:jc w:val="both"/>
        <w:rPr>
          <w:rFonts w:ascii="Century Gothic" w:hAnsi="Century Gothic"/>
          <w:b/>
          <w:sz w:val="22"/>
          <w:szCs w:val="22"/>
        </w:rPr>
      </w:pPr>
      <w:r>
        <w:rPr>
          <w:rFonts w:ascii="Century Gothic" w:hAnsi="Century Gothic"/>
          <w:sz w:val="22"/>
          <w:szCs w:val="22"/>
        </w:rPr>
        <w:t>To p</w:t>
      </w:r>
      <w:r w:rsidR="00E26CC0" w:rsidRPr="0046659E">
        <w:rPr>
          <w:rFonts w:ascii="Century Gothic" w:hAnsi="Century Gothic"/>
          <w:sz w:val="22"/>
          <w:szCs w:val="22"/>
        </w:rPr>
        <w:t>romote a positive and professional image of BCM at all times.</w:t>
      </w:r>
    </w:p>
    <w:p w:rsidR="00E26CC0" w:rsidRPr="00783D71" w:rsidRDefault="00CB7CD3" w:rsidP="00783D71">
      <w:pPr>
        <w:pStyle w:val="ListParagraph"/>
        <w:numPr>
          <w:ilvl w:val="0"/>
          <w:numId w:val="13"/>
        </w:numPr>
        <w:jc w:val="both"/>
        <w:rPr>
          <w:rFonts w:ascii="Century Gothic" w:hAnsi="Century Gothic"/>
          <w:b/>
          <w:sz w:val="22"/>
          <w:szCs w:val="22"/>
        </w:rPr>
      </w:pPr>
      <w:r>
        <w:rPr>
          <w:rFonts w:ascii="Century Gothic" w:hAnsi="Century Gothic"/>
          <w:sz w:val="22"/>
          <w:szCs w:val="22"/>
        </w:rPr>
        <w:t>To p</w:t>
      </w:r>
      <w:r w:rsidR="00E26CC0" w:rsidRPr="0046659E">
        <w:rPr>
          <w:rFonts w:ascii="Century Gothic" w:hAnsi="Century Gothic"/>
          <w:sz w:val="22"/>
          <w:szCs w:val="22"/>
        </w:rPr>
        <w:t>articipate fully in the wor</w:t>
      </w:r>
      <w:r w:rsidR="00783D71">
        <w:rPr>
          <w:rFonts w:ascii="Century Gothic" w:hAnsi="Century Gothic"/>
          <w:sz w:val="22"/>
          <w:szCs w:val="22"/>
        </w:rPr>
        <w:t>k of BCM fundraising events.</w:t>
      </w:r>
    </w:p>
    <w:p w:rsidR="00783D71" w:rsidRPr="00783D71" w:rsidRDefault="00783D71" w:rsidP="00783D71">
      <w:pPr>
        <w:pStyle w:val="ListParagraph"/>
        <w:numPr>
          <w:ilvl w:val="0"/>
          <w:numId w:val="13"/>
        </w:numPr>
        <w:jc w:val="both"/>
        <w:rPr>
          <w:rFonts w:ascii="Century Gothic" w:hAnsi="Century Gothic"/>
          <w:b/>
          <w:sz w:val="22"/>
          <w:szCs w:val="22"/>
        </w:rPr>
      </w:pPr>
      <w:r>
        <w:rPr>
          <w:rFonts w:ascii="Century Gothic" w:hAnsi="Century Gothic"/>
          <w:sz w:val="22"/>
          <w:szCs w:val="22"/>
        </w:rPr>
        <w:t>To understand and explain the ethos and purpose of BCM Supported Housing and BCM as an organization, to service users, the public and other professionals.</w:t>
      </w:r>
    </w:p>
    <w:p w:rsidR="00783D71" w:rsidRPr="00783D71" w:rsidRDefault="00783D71" w:rsidP="00783D71">
      <w:pPr>
        <w:pStyle w:val="ListParagraph"/>
        <w:numPr>
          <w:ilvl w:val="0"/>
          <w:numId w:val="13"/>
        </w:numPr>
        <w:jc w:val="both"/>
        <w:rPr>
          <w:rFonts w:ascii="Century Gothic" w:hAnsi="Century Gothic"/>
          <w:b/>
          <w:sz w:val="22"/>
          <w:szCs w:val="22"/>
        </w:rPr>
      </w:pPr>
      <w:r>
        <w:rPr>
          <w:rFonts w:ascii="Century Gothic" w:hAnsi="Century Gothic"/>
          <w:sz w:val="22"/>
          <w:szCs w:val="22"/>
        </w:rPr>
        <w:t>To circulate Project and BCM promotional materials as appropriate.</w:t>
      </w:r>
    </w:p>
    <w:p w:rsidR="00783D71" w:rsidRPr="00783D71" w:rsidRDefault="00783D71" w:rsidP="00783D71">
      <w:pPr>
        <w:pStyle w:val="ListParagraph"/>
        <w:numPr>
          <w:ilvl w:val="0"/>
          <w:numId w:val="13"/>
        </w:numPr>
        <w:jc w:val="both"/>
        <w:rPr>
          <w:rFonts w:ascii="Century Gothic" w:hAnsi="Century Gothic"/>
          <w:b/>
          <w:sz w:val="22"/>
          <w:szCs w:val="22"/>
        </w:rPr>
      </w:pPr>
      <w:r>
        <w:rPr>
          <w:rFonts w:ascii="Century Gothic" w:hAnsi="Century Gothic"/>
          <w:sz w:val="22"/>
          <w:szCs w:val="22"/>
        </w:rPr>
        <w:t>To maximize the use of positive publicity for the service and the organization.</w:t>
      </w:r>
    </w:p>
    <w:p w:rsidR="00783D71" w:rsidRPr="0046659E" w:rsidRDefault="00783D71" w:rsidP="00783D71">
      <w:pPr>
        <w:pStyle w:val="ListParagraph"/>
        <w:numPr>
          <w:ilvl w:val="0"/>
          <w:numId w:val="13"/>
        </w:numPr>
        <w:jc w:val="both"/>
        <w:rPr>
          <w:rFonts w:ascii="Century Gothic" w:hAnsi="Century Gothic"/>
          <w:b/>
          <w:sz w:val="22"/>
          <w:szCs w:val="22"/>
        </w:rPr>
      </w:pPr>
      <w:r>
        <w:rPr>
          <w:rFonts w:ascii="Century Gothic" w:hAnsi="Century Gothic"/>
          <w:sz w:val="22"/>
          <w:szCs w:val="22"/>
        </w:rPr>
        <w:t xml:space="preserve">To facilitate partnership working with all relevant agencies to increase public awareness of the service and the </w:t>
      </w:r>
      <w:r w:rsidR="002B53B8">
        <w:rPr>
          <w:rFonts w:ascii="Century Gothic" w:hAnsi="Century Gothic"/>
          <w:sz w:val="22"/>
          <w:szCs w:val="22"/>
        </w:rPr>
        <w:t>organization.</w:t>
      </w:r>
    </w:p>
    <w:p w:rsidR="00E26CC0" w:rsidRPr="0046659E" w:rsidRDefault="00E26CC0" w:rsidP="00783D71">
      <w:pPr>
        <w:ind w:left="360"/>
        <w:jc w:val="both"/>
        <w:rPr>
          <w:rFonts w:ascii="Century Gothic" w:hAnsi="Century Gothic"/>
          <w:b/>
          <w:sz w:val="22"/>
          <w:szCs w:val="22"/>
        </w:rPr>
      </w:pPr>
    </w:p>
    <w:p w:rsidR="00766941" w:rsidRDefault="00766941" w:rsidP="00783D71">
      <w:pPr>
        <w:jc w:val="both"/>
        <w:rPr>
          <w:rFonts w:ascii="Century Gothic" w:hAnsi="Century Gothic"/>
          <w:b/>
          <w:sz w:val="22"/>
          <w:szCs w:val="22"/>
        </w:rPr>
      </w:pPr>
    </w:p>
    <w:p w:rsidR="00E26CC0" w:rsidRPr="0046659E" w:rsidRDefault="00E26CC0" w:rsidP="00783D71">
      <w:pPr>
        <w:jc w:val="both"/>
        <w:rPr>
          <w:rFonts w:ascii="Century Gothic" w:hAnsi="Century Gothic"/>
          <w:b/>
          <w:sz w:val="22"/>
          <w:szCs w:val="22"/>
        </w:rPr>
      </w:pPr>
      <w:r w:rsidRPr="0046659E">
        <w:rPr>
          <w:rFonts w:ascii="Century Gothic" w:hAnsi="Century Gothic"/>
          <w:b/>
          <w:sz w:val="22"/>
          <w:szCs w:val="22"/>
        </w:rPr>
        <w:t>Other Duties</w:t>
      </w:r>
    </w:p>
    <w:p w:rsidR="00E26CC0" w:rsidRPr="0046659E" w:rsidRDefault="00543306" w:rsidP="00783D71">
      <w:pPr>
        <w:pStyle w:val="ListParagraph"/>
        <w:numPr>
          <w:ilvl w:val="0"/>
          <w:numId w:val="17"/>
        </w:numPr>
        <w:jc w:val="both"/>
        <w:rPr>
          <w:rFonts w:ascii="Century Gothic" w:hAnsi="Century Gothic"/>
          <w:b/>
          <w:sz w:val="22"/>
          <w:szCs w:val="22"/>
          <w:u w:val="single"/>
        </w:rPr>
      </w:pPr>
      <w:r>
        <w:rPr>
          <w:rFonts w:ascii="Century Gothic" w:hAnsi="Century Gothic"/>
          <w:sz w:val="22"/>
          <w:szCs w:val="22"/>
        </w:rPr>
        <w:t>To work flexibly, to</w:t>
      </w:r>
      <w:r w:rsidR="00CB7CD3">
        <w:rPr>
          <w:rFonts w:ascii="Century Gothic" w:hAnsi="Century Gothic"/>
          <w:sz w:val="22"/>
          <w:szCs w:val="22"/>
        </w:rPr>
        <w:t xml:space="preserve"> inc</w:t>
      </w:r>
      <w:r>
        <w:rPr>
          <w:rFonts w:ascii="Century Gothic" w:hAnsi="Century Gothic"/>
          <w:sz w:val="22"/>
          <w:szCs w:val="22"/>
        </w:rPr>
        <w:t>lude working evenings, weekends</w:t>
      </w:r>
      <w:r w:rsidR="00E26CC0" w:rsidRPr="0046659E">
        <w:rPr>
          <w:rFonts w:ascii="Century Gothic" w:hAnsi="Century Gothic"/>
          <w:sz w:val="22"/>
          <w:szCs w:val="22"/>
        </w:rPr>
        <w:t>.</w:t>
      </w:r>
    </w:p>
    <w:p w:rsidR="00E26CC0" w:rsidRPr="0046659E" w:rsidRDefault="00CB7CD3" w:rsidP="00783D71">
      <w:pPr>
        <w:pStyle w:val="ListParagraph"/>
        <w:numPr>
          <w:ilvl w:val="0"/>
          <w:numId w:val="17"/>
        </w:numPr>
        <w:jc w:val="both"/>
        <w:rPr>
          <w:rFonts w:ascii="Century Gothic" w:hAnsi="Century Gothic"/>
          <w:b/>
          <w:sz w:val="22"/>
          <w:szCs w:val="22"/>
          <w:u w:val="single"/>
        </w:rPr>
      </w:pPr>
      <w:r>
        <w:rPr>
          <w:rFonts w:ascii="Century Gothic" w:hAnsi="Century Gothic"/>
          <w:sz w:val="22"/>
          <w:szCs w:val="22"/>
        </w:rPr>
        <w:t>To undertake other duties as required by your Manager</w:t>
      </w:r>
      <w:r w:rsidR="00E26CC0" w:rsidRPr="0046659E">
        <w:rPr>
          <w:rFonts w:ascii="Century Gothic" w:hAnsi="Century Gothic"/>
          <w:sz w:val="22"/>
          <w:szCs w:val="22"/>
        </w:rPr>
        <w:t>.</w:t>
      </w:r>
    </w:p>
    <w:p w:rsidR="00E26CC0" w:rsidRPr="0046659E" w:rsidRDefault="00E26CC0" w:rsidP="00783D71">
      <w:pPr>
        <w:jc w:val="both"/>
        <w:rPr>
          <w:rFonts w:ascii="Century Gothic" w:hAnsi="Century Gothic"/>
          <w:b/>
          <w:sz w:val="22"/>
          <w:szCs w:val="22"/>
          <w:u w:val="single"/>
        </w:rPr>
      </w:pPr>
    </w:p>
    <w:p w:rsidR="00E26CC0" w:rsidRPr="0046659E" w:rsidRDefault="00E26CC0" w:rsidP="00783D71">
      <w:pPr>
        <w:jc w:val="both"/>
        <w:rPr>
          <w:rFonts w:ascii="Century Gothic" w:hAnsi="Century Gothic"/>
          <w:sz w:val="22"/>
          <w:szCs w:val="22"/>
        </w:rPr>
      </w:pPr>
    </w:p>
    <w:p w:rsidR="00E26CC0" w:rsidRPr="0046659E" w:rsidRDefault="00CB7CD3" w:rsidP="00783D71">
      <w:pPr>
        <w:jc w:val="both"/>
        <w:rPr>
          <w:rFonts w:ascii="Century Gothic" w:hAnsi="Century Gothic"/>
          <w:sz w:val="22"/>
          <w:szCs w:val="22"/>
        </w:rPr>
      </w:pPr>
      <w:r>
        <w:rPr>
          <w:rFonts w:ascii="Century Gothic" w:hAnsi="Century Gothic"/>
          <w:sz w:val="22"/>
          <w:szCs w:val="22"/>
        </w:rPr>
        <w:t>The above list is not an exhaustive list of duties and you will be expected to perform different tasks as necessitated by your changing role within the organization and the overall business objectives of the organization</w:t>
      </w:r>
      <w:r w:rsidR="00E26CC0" w:rsidRPr="0046659E">
        <w:rPr>
          <w:rFonts w:ascii="Century Gothic" w:hAnsi="Century Gothic"/>
          <w:sz w:val="22"/>
          <w:szCs w:val="22"/>
        </w:rPr>
        <w:t>.</w:t>
      </w:r>
    </w:p>
    <w:p w:rsidR="00E26CC0" w:rsidRDefault="00E26CC0" w:rsidP="00783D71">
      <w:pPr>
        <w:jc w:val="both"/>
        <w:rPr>
          <w:rFonts w:ascii="Century Gothic" w:hAnsi="Century Gothic"/>
          <w:sz w:val="22"/>
          <w:szCs w:val="22"/>
        </w:rPr>
      </w:pPr>
    </w:p>
    <w:p w:rsidR="0046659E" w:rsidRDefault="0046659E" w:rsidP="00783D71">
      <w:pPr>
        <w:jc w:val="both"/>
        <w:rPr>
          <w:rFonts w:ascii="Century Gothic" w:hAnsi="Century Gothic"/>
          <w:sz w:val="22"/>
          <w:szCs w:val="22"/>
        </w:rPr>
      </w:pPr>
    </w:p>
    <w:p w:rsidR="0046659E" w:rsidRDefault="0046659E" w:rsidP="00783D71">
      <w:pPr>
        <w:jc w:val="both"/>
        <w:rPr>
          <w:rFonts w:ascii="Century Gothic" w:hAnsi="Century Gothic"/>
          <w:sz w:val="22"/>
          <w:szCs w:val="22"/>
        </w:rPr>
      </w:pPr>
    </w:p>
    <w:p w:rsidR="00CB7CD3" w:rsidRDefault="00CB7CD3" w:rsidP="00783D71">
      <w:pPr>
        <w:jc w:val="both"/>
        <w:rPr>
          <w:rFonts w:ascii="Century Gothic" w:hAnsi="Century Gothic"/>
          <w:sz w:val="22"/>
          <w:szCs w:val="22"/>
        </w:rPr>
      </w:pPr>
    </w:p>
    <w:p w:rsidR="0046659E" w:rsidRDefault="0046659E" w:rsidP="00783D71">
      <w:pPr>
        <w:jc w:val="both"/>
        <w:rPr>
          <w:rFonts w:ascii="Century Gothic" w:hAnsi="Century Gothic"/>
          <w:sz w:val="22"/>
          <w:szCs w:val="22"/>
        </w:rPr>
      </w:pPr>
    </w:p>
    <w:p w:rsidR="0046659E" w:rsidRDefault="0046659E" w:rsidP="00783D71">
      <w:pPr>
        <w:jc w:val="both"/>
        <w:rPr>
          <w:rFonts w:ascii="Century Gothic" w:hAnsi="Century Gothic"/>
          <w:sz w:val="22"/>
          <w:szCs w:val="22"/>
        </w:rPr>
      </w:pPr>
    </w:p>
    <w:p w:rsidR="002B53B8" w:rsidRDefault="002B53B8" w:rsidP="00783D71">
      <w:pPr>
        <w:jc w:val="both"/>
        <w:rPr>
          <w:rFonts w:ascii="Century Gothic" w:hAnsi="Century Gothic"/>
          <w:sz w:val="22"/>
          <w:szCs w:val="22"/>
        </w:rPr>
      </w:pPr>
    </w:p>
    <w:p w:rsidR="00151C0C" w:rsidRDefault="00151C0C" w:rsidP="00783D71">
      <w:pPr>
        <w:jc w:val="both"/>
        <w:rPr>
          <w:rFonts w:ascii="Century Gothic" w:hAnsi="Century Gothic"/>
          <w:sz w:val="22"/>
          <w:szCs w:val="22"/>
        </w:rPr>
      </w:pPr>
    </w:p>
    <w:p w:rsidR="00151C0C" w:rsidRDefault="00151C0C" w:rsidP="00783D71">
      <w:pPr>
        <w:jc w:val="both"/>
        <w:rPr>
          <w:rFonts w:ascii="Century Gothic" w:hAnsi="Century Gothic"/>
          <w:sz w:val="22"/>
          <w:szCs w:val="22"/>
        </w:rPr>
      </w:pPr>
    </w:p>
    <w:p w:rsidR="00151C0C" w:rsidRDefault="00151C0C" w:rsidP="00783D71">
      <w:pPr>
        <w:jc w:val="both"/>
        <w:rPr>
          <w:rFonts w:ascii="Century Gothic" w:hAnsi="Century Gothic"/>
          <w:sz w:val="22"/>
          <w:szCs w:val="22"/>
        </w:rPr>
      </w:pPr>
    </w:p>
    <w:p w:rsidR="00151C0C" w:rsidRDefault="00151C0C" w:rsidP="00783D71">
      <w:pPr>
        <w:jc w:val="both"/>
        <w:rPr>
          <w:rFonts w:ascii="Century Gothic" w:hAnsi="Century Gothic"/>
          <w:sz w:val="22"/>
          <w:szCs w:val="22"/>
        </w:rPr>
      </w:pPr>
    </w:p>
    <w:p w:rsidR="00766941" w:rsidRDefault="00766941" w:rsidP="0049337C">
      <w:pPr>
        <w:jc w:val="both"/>
        <w:rPr>
          <w:rFonts w:ascii="Century Gothic" w:hAnsi="Century Gothic"/>
          <w:b/>
          <w:color w:val="000000"/>
          <w:sz w:val="28"/>
          <w:szCs w:val="28"/>
          <w:u w:val="single"/>
        </w:rPr>
      </w:pPr>
    </w:p>
    <w:p w:rsidR="00766941" w:rsidRDefault="00766941" w:rsidP="00783D71">
      <w:pPr>
        <w:ind w:left="180"/>
        <w:jc w:val="both"/>
        <w:rPr>
          <w:rFonts w:ascii="Century Gothic" w:hAnsi="Century Gothic"/>
          <w:b/>
          <w:color w:val="000000"/>
          <w:sz w:val="28"/>
          <w:szCs w:val="28"/>
          <w:u w:val="single"/>
        </w:rPr>
      </w:pPr>
    </w:p>
    <w:p w:rsidR="00E26CC0" w:rsidRPr="0046659E" w:rsidRDefault="00E26CC0" w:rsidP="00783D71">
      <w:pPr>
        <w:ind w:left="180"/>
        <w:jc w:val="both"/>
        <w:rPr>
          <w:rFonts w:ascii="Century Gothic" w:hAnsi="Century Gothic"/>
          <w:color w:val="000000"/>
          <w:sz w:val="28"/>
          <w:szCs w:val="28"/>
        </w:rPr>
      </w:pPr>
      <w:r w:rsidRPr="0046659E">
        <w:rPr>
          <w:rFonts w:ascii="Century Gothic" w:hAnsi="Century Gothic"/>
          <w:b/>
          <w:color w:val="000000"/>
          <w:sz w:val="28"/>
          <w:szCs w:val="28"/>
          <w:u w:val="single"/>
        </w:rPr>
        <w:lastRenderedPageBreak/>
        <w:t>GENERAL TERMS AND CONDITIONS</w:t>
      </w:r>
      <w:r w:rsidRPr="0046659E">
        <w:rPr>
          <w:rFonts w:ascii="Century Gothic" w:hAnsi="Century Gothic"/>
          <w:color w:val="000000"/>
          <w:sz w:val="28"/>
          <w:szCs w:val="28"/>
        </w:rPr>
        <w:tab/>
      </w:r>
      <w:r w:rsidRPr="0046659E">
        <w:rPr>
          <w:rFonts w:ascii="Century Gothic" w:hAnsi="Century Gothic"/>
          <w:color w:val="000000"/>
          <w:sz w:val="28"/>
          <w:szCs w:val="28"/>
        </w:rPr>
        <w:tab/>
      </w:r>
    </w:p>
    <w:p w:rsidR="00E26CC0" w:rsidRDefault="00E26CC0" w:rsidP="00783D71">
      <w:pPr>
        <w:ind w:left="180"/>
        <w:jc w:val="both"/>
        <w:rPr>
          <w:rFonts w:ascii="Century Gothic" w:hAnsi="Century Gothic"/>
          <w:color w:val="000000"/>
          <w:sz w:val="22"/>
          <w:szCs w:val="22"/>
        </w:rPr>
      </w:pPr>
    </w:p>
    <w:p w:rsidR="004128FE" w:rsidRPr="0046659E" w:rsidRDefault="004128FE" w:rsidP="00783D71">
      <w:pPr>
        <w:ind w:left="180"/>
        <w:jc w:val="both"/>
        <w:rPr>
          <w:rFonts w:ascii="Century Gothic" w:hAnsi="Century Gothic"/>
          <w:color w:val="000000"/>
          <w:sz w:val="22"/>
          <w:szCs w:val="22"/>
        </w:rPr>
      </w:pPr>
    </w:p>
    <w:p w:rsidR="00E26CC0" w:rsidRDefault="00E26CC0" w:rsidP="0049337C">
      <w:pPr>
        <w:ind w:left="2880" w:hanging="2700"/>
        <w:jc w:val="both"/>
        <w:rPr>
          <w:rFonts w:ascii="Century Gothic" w:hAnsi="Century Gothic"/>
          <w:color w:val="000000"/>
          <w:sz w:val="22"/>
          <w:szCs w:val="22"/>
        </w:rPr>
      </w:pPr>
      <w:r w:rsidRPr="00DA0C15">
        <w:rPr>
          <w:rFonts w:ascii="Century Gothic" w:hAnsi="Century Gothic"/>
          <w:color w:val="000000"/>
          <w:sz w:val="22"/>
          <w:szCs w:val="22"/>
        </w:rPr>
        <w:t>Duration:</w:t>
      </w:r>
      <w:r w:rsidRPr="0046659E">
        <w:rPr>
          <w:rFonts w:ascii="Century Gothic" w:hAnsi="Century Gothic"/>
          <w:color w:val="000000"/>
          <w:sz w:val="22"/>
          <w:szCs w:val="22"/>
        </w:rPr>
        <w:tab/>
      </w:r>
      <w:r w:rsidR="0049337C">
        <w:rPr>
          <w:rFonts w:ascii="Century Gothic" w:hAnsi="Century Gothic"/>
          <w:color w:val="000000"/>
          <w:sz w:val="22"/>
          <w:szCs w:val="22"/>
        </w:rPr>
        <w:t>Permanent</w:t>
      </w:r>
    </w:p>
    <w:p w:rsidR="0049337C" w:rsidRPr="00A00A80" w:rsidRDefault="0049337C" w:rsidP="0049337C">
      <w:pPr>
        <w:ind w:left="2880" w:hanging="2700"/>
        <w:jc w:val="both"/>
        <w:rPr>
          <w:rFonts w:ascii="Century Gothic" w:hAnsi="Century Gothic"/>
          <w:color w:val="000000"/>
          <w:sz w:val="22"/>
          <w:szCs w:val="22"/>
          <w:u w:val="single"/>
        </w:rPr>
      </w:pPr>
    </w:p>
    <w:p w:rsidR="00E26CC0" w:rsidRPr="00A00A80" w:rsidRDefault="00E26CC0" w:rsidP="00783D71">
      <w:pPr>
        <w:ind w:left="2880" w:hanging="2700"/>
        <w:jc w:val="both"/>
        <w:rPr>
          <w:rFonts w:ascii="Century Gothic" w:hAnsi="Century Gothic"/>
          <w:color w:val="000000"/>
          <w:sz w:val="22"/>
          <w:szCs w:val="22"/>
        </w:rPr>
      </w:pPr>
      <w:r w:rsidRPr="00A00A80">
        <w:rPr>
          <w:rFonts w:ascii="Century Gothic" w:hAnsi="Century Gothic"/>
          <w:color w:val="000000"/>
          <w:sz w:val="22"/>
          <w:szCs w:val="22"/>
        </w:rPr>
        <w:t>Hours:</w:t>
      </w:r>
      <w:r w:rsidRPr="00A00A80">
        <w:rPr>
          <w:rFonts w:ascii="Century Gothic" w:hAnsi="Century Gothic"/>
          <w:color w:val="000000"/>
          <w:sz w:val="22"/>
          <w:szCs w:val="22"/>
        </w:rPr>
        <w:tab/>
      </w:r>
      <w:r w:rsidR="00961D26">
        <w:rPr>
          <w:rFonts w:ascii="Century Gothic" w:hAnsi="Century Gothic"/>
          <w:color w:val="000000"/>
          <w:sz w:val="22"/>
          <w:szCs w:val="22"/>
        </w:rPr>
        <w:t>35</w:t>
      </w:r>
      <w:r w:rsidR="00CB7CD3" w:rsidRPr="00A00A80">
        <w:rPr>
          <w:rFonts w:ascii="Century Gothic" w:hAnsi="Century Gothic"/>
          <w:color w:val="000000"/>
          <w:sz w:val="22"/>
          <w:szCs w:val="22"/>
        </w:rPr>
        <w:t xml:space="preserve"> </w:t>
      </w:r>
      <w:r w:rsidR="00F605CC" w:rsidRPr="00A00A80">
        <w:rPr>
          <w:rFonts w:ascii="Century Gothic" w:hAnsi="Century Gothic"/>
          <w:color w:val="000000"/>
          <w:sz w:val="22"/>
          <w:szCs w:val="22"/>
        </w:rPr>
        <w:t xml:space="preserve">hours per </w:t>
      </w:r>
      <w:r w:rsidR="00151C0C" w:rsidRPr="00A00A80">
        <w:rPr>
          <w:rFonts w:ascii="Century Gothic" w:hAnsi="Century Gothic"/>
          <w:color w:val="000000"/>
          <w:sz w:val="22"/>
          <w:szCs w:val="22"/>
        </w:rPr>
        <w:t>week</w:t>
      </w:r>
      <w:r w:rsidR="00766941">
        <w:rPr>
          <w:rFonts w:ascii="Century Gothic" w:hAnsi="Century Gothic"/>
          <w:color w:val="000000"/>
          <w:sz w:val="22"/>
          <w:szCs w:val="22"/>
        </w:rPr>
        <w:t xml:space="preserve">, as per </w:t>
      </w:r>
      <w:proofErr w:type="spellStart"/>
      <w:r w:rsidR="00766941">
        <w:rPr>
          <w:rFonts w:ascii="Century Gothic" w:hAnsi="Century Gothic"/>
          <w:color w:val="000000"/>
          <w:sz w:val="22"/>
          <w:szCs w:val="22"/>
        </w:rPr>
        <w:t>rota</w:t>
      </w:r>
      <w:proofErr w:type="spellEnd"/>
      <w:r w:rsidR="00766941">
        <w:rPr>
          <w:rFonts w:ascii="Century Gothic" w:hAnsi="Century Gothic"/>
          <w:color w:val="000000"/>
          <w:sz w:val="22"/>
          <w:szCs w:val="22"/>
        </w:rPr>
        <w:t xml:space="preserve">, </w:t>
      </w:r>
      <w:r w:rsidR="00946F80" w:rsidRPr="00A00A80">
        <w:rPr>
          <w:rFonts w:ascii="Century Gothic" w:hAnsi="Century Gothic"/>
          <w:color w:val="000000"/>
          <w:sz w:val="22"/>
          <w:szCs w:val="22"/>
        </w:rPr>
        <w:t>to</w:t>
      </w:r>
      <w:r w:rsidR="00151C0C" w:rsidRPr="00A00A80">
        <w:rPr>
          <w:rFonts w:ascii="Century Gothic" w:hAnsi="Century Gothic"/>
          <w:color w:val="000000"/>
          <w:sz w:val="22"/>
          <w:szCs w:val="22"/>
        </w:rPr>
        <w:t xml:space="preserve"> include evenings and weekends</w:t>
      </w:r>
      <w:r w:rsidR="00DA0C15" w:rsidRPr="00A00A80">
        <w:rPr>
          <w:rFonts w:ascii="Century Gothic" w:hAnsi="Century Gothic"/>
          <w:color w:val="000000"/>
          <w:sz w:val="22"/>
          <w:szCs w:val="22"/>
        </w:rPr>
        <w:t>.</w:t>
      </w:r>
    </w:p>
    <w:p w:rsidR="00E26CC0" w:rsidRPr="00A00A80" w:rsidRDefault="00E26CC0" w:rsidP="00783D71">
      <w:pPr>
        <w:ind w:left="180"/>
        <w:jc w:val="both"/>
        <w:rPr>
          <w:rFonts w:ascii="Century Gothic" w:hAnsi="Century Gothic"/>
          <w:color w:val="000000"/>
          <w:sz w:val="22"/>
          <w:szCs w:val="22"/>
          <w:u w:val="single"/>
        </w:rPr>
      </w:pPr>
    </w:p>
    <w:p w:rsidR="00E26CC0" w:rsidRPr="00151C0C" w:rsidRDefault="00E26CC0" w:rsidP="00783D71">
      <w:pPr>
        <w:ind w:left="2880" w:hanging="2700"/>
        <w:jc w:val="both"/>
        <w:rPr>
          <w:rFonts w:ascii="Century Gothic" w:hAnsi="Century Gothic"/>
          <w:color w:val="000000"/>
          <w:sz w:val="22"/>
          <w:szCs w:val="22"/>
        </w:rPr>
      </w:pPr>
      <w:r w:rsidRPr="00A00A80">
        <w:rPr>
          <w:rFonts w:ascii="Century Gothic" w:hAnsi="Century Gothic"/>
          <w:color w:val="000000"/>
          <w:sz w:val="22"/>
          <w:szCs w:val="22"/>
        </w:rPr>
        <w:t>Salary</w:t>
      </w:r>
      <w:r w:rsidR="00CB7CD3" w:rsidRPr="00A00A80">
        <w:rPr>
          <w:rFonts w:ascii="Century Gothic" w:hAnsi="Century Gothic"/>
          <w:color w:val="000000"/>
          <w:sz w:val="22"/>
          <w:szCs w:val="22"/>
        </w:rPr>
        <w:t>:</w:t>
      </w:r>
      <w:r w:rsidR="00151C0C" w:rsidRPr="00A00A80">
        <w:rPr>
          <w:rFonts w:ascii="Century Gothic" w:hAnsi="Century Gothic"/>
          <w:color w:val="000000"/>
          <w:sz w:val="22"/>
          <w:szCs w:val="22"/>
        </w:rPr>
        <w:tab/>
        <w:t xml:space="preserve">BCM </w:t>
      </w:r>
      <w:r w:rsidR="00DA0C15" w:rsidRPr="00A00A80">
        <w:rPr>
          <w:rFonts w:ascii="Century Gothic" w:hAnsi="Century Gothic"/>
          <w:color w:val="000000"/>
          <w:sz w:val="22"/>
          <w:szCs w:val="22"/>
        </w:rPr>
        <w:t xml:space="preserve">Scale Point </w:t>
      </w:r>
      <w:r w:rsidR="00946F80" w:rsidRPr="00D061BC">
        <w:rPr>
          <w:rFonts w:ascii="Century Gothic" w:hAnsi="Century Gothic"/>
          <w:color w:val="000000"/>
          <w:sz w:val="22"/>
          <w:szCs w:val="22"/>
        </w:rPr>
        <w:t>19</w:t>
      </w:r>
      <w:r w:rsidR="0014114E">
        <w:rPr>
          <w:rFonts w:ascii="Century Gothic" w:hAnsi="Century Gothic"/>
          <w:color w:val="000000"/>
          <w:sz w:val="22"/>
          <w:szCs w:val="22"/>
        </w:rPr>
        <w:t xml:space="preserve"> - 21</w:t>
      </w:r>
      <w:r w:rsidR="00946F80" w:rsidRPr="00D061BC">
        <w:rPr>
          <w:rFonts w:ascii="Century Gothic" w:hAnsi="Century Gothic"/>
          <w:color w:val="000000"/>
          <w:sz w:val="22"/>
          <w:szCs w:val="22"/>
        </w:rPr>
        <w:t xml:space="preserve"> (£1</w:t>
      </w:r>
      <w:r w:rsidR="00FE09F9" w:rsidRPr="00D061BC">
        <w:rPr>
          <w:rFonts w:ascii="Century Gothic" w:hAnsi="Century Gothic"/>
          <w:color w:val="000000"/>
          <w:sz w:val="22"/>
          <w:szCs w:val="22"/>
        </w:rPr>
        <w:t>6,</w:t>
      </w:r>
      <w:r w:rsidR="005D604F">
        <w:rPr>
          <w:rFonts w:ascii="Century Gothic" w:hAnsi="Century Gothic"/>
          <w:color w:val="000000"/>
          <w:sz w:val="22"/>
          <w:szCs w:val="22"/>
        </w:rPr>
        <w:t>968 - £18,502</w:t>
      </w:r>
      <w:bookmarkStart w:id="0" w:name="_GoBack"/>
      <w:bookmarkEnd w:id="0"/>
      <w:r w:rsidR="0014114E">
        <w:rPr>
          <w:rFonts w:ascii="Century Gothic" w:hAnsi="Century Gothic"/>
          <w:color w:val="000000"/>
          <w:sz w:val="22"/>
          <w:szCs w:val="22"/>
        </w:rPr>
        <w:t xml:space="preserve"> </w:t>
      </w:r>
      <w:r w:rsidR="00586467" w:rsidRPr="00D061BC">
        <w:rPr>
          <w:rFonts w:ascii="Century Gothic" w:hAnsi="Century Gothic"/>
          <w:color w:val="000000"/>
          <w:sz w:val="22"/>
          <w:szCs w:val="22"/>
        </w:rPr>
        <w:t>per annum</w:t>
      </w:r>
      <w:r w:rsidR="00DA0C15">
        <w:rPr>
          <w:rFonts w:ascii="Century Gothic" w:hAnsi="Century Gothic"/>
          <w:color w:val="000000"/>
          <w:sz w:val="22"/>
          <w:szCs w:val="22"/>
        </w:rPr>
        <w:t>).</w:t>
      </w:r>
    </w:p>
    <w:p w:rsidR="00E26CC0" w:rsidRPr="0046659E" w:rsidRDefault="00E26CC0" w:rsidP="00783D71">
      <w:pPr>
        <w:ind w:left="180"/>
        <w:jc w:val="both"/>
        <w:rPr>
          <w:rFonts w:ascii="Century Gothic" w:hAnsi="Century Gothic"/>
          <w:color w:val="000000"/>
          <w:sz w:val="22"/>
          <w:szCs w:val="22"/>
          <w:u w:val="single"/>
        </w:rPr>
      </w:pPr>
    </w:p>
    <w:p w:rsidR="00E26CC0" w:rsidRPr="0046659E" w:rsidRDefault="00E26CC0" w:rsidP="00783D71">
      <w:pPr>
        <w:ind w:left="180"/>
        <w:jc w:val="both"/>
        <w:rPr>
          <w:rFonts w:ascii="Century Gothic" w:hAnsi="Century Gothic"/>
          <w:color w:val="000000"/>
          <w:sz w:val="22"/>
          <w:szCs w:val="22"/>
        </w:rPr>
      </w:pPr>
      <w:r w:rsidRPr="004128FE">
        <w:rPr>
          <w:rFonts w:ascii="Century Gothic" w:hAnsi="Century Gothic"/>
          <w:color w:val="000000"/>
          <w:sz w:val="22"/>
          <w:szCs w:val="22"/>
        </w:rPr>
        <w:t>Holidays</w:t>
      </w:r>
      <w:r w:rsidR="00CB7CD3" w:rsidRPr="004128FE">
        <w:rPr>
          <w:rFonts w:ascii="Century Gothic" w:hAnsi="Century Gothic"/>
          <w:color w:val="000000"/>
          <w:sz w:val="22"/>
          <w:szCs w:val="22"/>
        </w:rPr>
        <w:t>:</w:t>
      </w:r>
      <w:r w:rsidR="00F605CC">
        <w:rPr>
          <w:rFonts w:ascii="Century Gothic" w:hAnsi="Century Gothic"/>
          <w:color w:val="000000"/>
          <w:sz w:val="22"/>
          <w:szCs w:val="22"/>
        </w:rPr>
        <w:t xml:space="preserve"> </w:t>
      </w:r>
      <w:r w:rsidR="00CB7CD3">
        <w:rPr>
          <w:rFonts w:ascii="Century Gothic" w:hAnsi="Century Gothic"/>
          <w:color w:val="000000"/>
          <w:sz w:val="22"/>
          <w:szCs w:val="22"/>
        </w:rPr>
        <w:tab/>
      </w:r>
      <w:r w:rsidR="00CB7CD3">
        <w:rPr>
          <w:rFonts w:ascii="Century Gothic" w:hAnsi="Century Gothic"/>
          <w:color w:val="000000"/>
          <w:sz w:val="22"/>
          <w:szCs w:val="22"/>
        </w:rPr>
        <w:tab/>
      </w:r>
      <w:r w:rsidR="00CB7CD3">
        <w:rPr>
          <w:rFonts w:ascii="Century Gothic" w:hAnsi="Century Gothic"/>
          <w:color w:val="000000"/>
          <w:sz w:val="22"/>
          <w:szCs w:val="22"/>
        </w:rPr>
        <w:tab/>
      </w:r>
      <w:r w:rsidR="00C22F5F">
        <w:rPr>
          <w:rFonts w:ascii="Century Gothic" w:hAnsi="Century Gothic"/>
          <w:color w:val="000000"/>
          <w:sz w:val="22"/>
          <w:szCs w:val="22"/>
        </w:rPr>
        <w:t>B</w:t>
      </w:r>
      <w:r w:rsidR="00151C0C">
        <w:rPr>
          <w:rFonts w:ascii="Century Gothic" w:hAnsi="Century Gothic"/>
          <w:color w:val="000000"/>
          <w:sz w:val="22"/>
          <w:szCs w:val="22"/>
        </w:rPr>
        <w:t xml:space="preserve">ased on 21 </w:t>
      </w:r>
      <w:r w:rsidR="00F605CC">
        <w:rPr>
          <w:rFonts w:ascii="Century Gothic" w:hAnsi="Century Gothic"/>
          <w:color w:val="000000"/>
          <w:sz w:val="22"/>
          <w:szCs w:val="22"/>
        </w:rPr>
        <w:t xml:space="preserve">days per annum plus </w:t>
      </w:r>
      <w:r w:rsidR="00DA0C15">
        <w:rPr>
          <w:rFonts w:ascii="Century Gothic" w:hAnsi="Century Gothic"/>
          <w:color w:val="000000"/>
          <w:sz w:val="22"/>
          <w:szCs w:val="22"/>
        </w:rPr>
        <w:t>12 P</w:t>
      </w:r>
      <w:r w:rsidR="00F605CC">
        <w:rPr>
          <w:rFonts w:ascii="Century Gothic" w:hAnsi="Century Gothic"/>
          <w:color w:val="000000"/>
          <w:sz w:val="22"/>
          <w:szCs w:val="22"/>
        </w:rPr>
        <w:t xml:space="preserve">ublic </w:t>
      </w:r>
      <w:r w:rsidR="00DA0C15">
        <w:rPr>
          <w:rFonts w:ascii="Century Gothic" w:hAnsi="Century Gothic"/>
          <w:color w:val="000000"/>
          <w:sz w:val="22"/>
          <w:szCs w:val="22"/>
        </w:rPr>
        <w:t>H</w:t>
      </w:r>
      <w:r w:rsidR="00151C0C">
        <w:rPr>
          <w:rFonts w:ascii="Century Gothic" w:hAnsi="Century Gothic"/>
          <w:color w:val="000000"/>
          <w:sz w:val="22"/>
          <w:szCs w:val="22"/>
        </w:rPr>
        <w:t>olidays</w:t>
      </w:r>
      <w:r w:rsidR="00DA0C15">
        <w:rPr>
          <w:rFonts w:ascii="Century Gothic" w:hAnsi="Century Gothic"/>
          <w:color w:val="000000"/>
          <w:sz w:val="22"/>
          <w:szCs w:val="22"/>
        </w:rPr>
        <w:t>.</w:t>
      </w:r>
    </w:p>
    <w:p w:rsidR="00E26CC0" w:rsidRPr="0046659E" w:rsidRDefault="00E26CC0" w:rsidP="00783D71">
      <w:pPr>
        <w:ind w:left="180"/>
        <w:jc w:val="both"/>
        <w:rPr>
          <w:rFonts w:ascii="Century Gothic" w:hAnsi="Century Gothic"/>
          <w:color w:val="000000"/>
          <w:sz w:val="22"/>
          <w:szCs w:val="22"/>
          <w:u w:val="single"/>
        </w:rPr>
      </w:pPr>
    </w:p>
    <w:p w:rsidR="00E26CC0" w:rsidRPr="0046659E" w:rsidRDefault="00E26CC0" w:rsidP="00783D71">
      <w:pPr>
        <w:ind w:left="180"/>
        <w:jc w:val="both"/>
        <w:rPr>
          <w:rFonts w:ascii="Century Gothic" w:hAnsi="Century Gothic"/>
          <w:color w:val="000000"/>
          <w:sz w:val="22"/>
          <w:szCs w:val="22"/>
        </w:rPr>
      </w:pPr>
      <w:r w:rsidRPr="004128FE">
        <w:rPr>
          <w:rFonts w:ascii="Century Gothic" w:hAnsi="Century Gothic"/>
          <w:color w:val="000000"/>
          <w:sz w:val="22"/>
          <w:szCs w:val="22"/>
        </w:rPr>
        <w:t>Probation Period:</w:t>
      </w:r>
      <w:r w:rsidRPr="0046659E">
        <w:rPr>
          <w:rFonts w:ascii="Century Gothic" w:hAnsi="Century Gothic"/>
          <w:color w:val="000000"/>
          <w:sz w:val="22"/>
          <w:szCs w:val="22"/>
        </w:rPr>
        <w:tab/>
      </w:r>
      <w:r w:rsidRPr="0046659E">
        <w:rPr>
          <w:rFonts w:ascii="Century Gothic" w:hAnsi="Century Gothic"/>
          <w:color w:val="000000"/>
          <w:sz w:val="22"/>
          <w:szCs w:val="22"/>
        </w:rPr>
        <w:tab/>
        <w:t>Six months.</w:t>
      </w:r>
    </w:p>
    <w:p w:rsidR="00E26CC0" w:rsidRPr="0046659E" w:rsidRDefault="00E26CC0" w:rsidP="00783D71">
      <w:pPr>
        <w:ind w:left="180"/>
        <w:jc w:val="both"/>
        <w:rPr>
          <w:rFonts w:ascii="Century Gothic" w:hAnsi="Century Gothic"/>
          <w:color w:val="000000"/>
          <w:sz w:val="22"/>
          <w:szCs w:val="22"/>
          <w:u w:val="single"/>
        </w:rPr>
      </w:pPr>
    </w:p>
    <w:p w:rsidR="00E26CC0" w:rsidRDefault="00E26CC0" w:rsidP="00783D71">
      <w:pPr>
        <w:ind w:left="2880" w:hanging="2700"/>
        <w:jc w:val="both"/>
        <w:rPr>
          <w:rFonts w:ascii="Century Gothic" w:hAnsi="Century Gothic"/>
          <w:color w:val="000000"/>
          <w:sz w:val="22"/>
          <w:szCs w:val="22"/>
        </w:rPr>
      </w:pPr>
      <w:r w:rsidRPr="004128FE">
        <w:rPr>
          <w:rFonts w:ascii="Century Gothic" w:hAnsi="Century Gothic"/>
          <w:color w:val="000000"/>
          <w:sz w:val="22"/>
          <w:szCs w:val="22"/>
        </w:rPr>
        <w:t>Pension:</w:t>
      </w:r>
      <w:r w:rsidRPr="0046659E">
        <w:rPr>
          <w:rFonts w:ascii="Century Gothic" w:hAnsi="Century Gothic"/>
          <w:color w:val="000000"/>
          <w:sz w:val="22"/>
          <w:szCs w:val="22"/>
        </w:rPr>
        <w:tab/>
        <w:t xml:space="preserve">Entitled to join after three months service. </w:t>
      </w:r>
      <w:proofErr w:type="gramStart"/>
      <w:r w:rsidRPr="0046659E">
        <w:rPr>
          <w:rFonts w:ascii="Century Gothic" w:hAnsi="Century Gothic"/>
          <w:color w:val="000000"/>
          <w:sz w:val="22"/>
          <w:szCs w:val="22"/>
        </w:rPr>
        <w:t>Staff are</w:t>
      </w:r>
      <w:proofErr w:type="gramEnd"/>
      <w:r w:rsidRPr="0046659E">
        <w:rPr>
          <w:rFonts w:ascii="Century Gothic" w:hAnsi="Century Gothic"/>
          <w:color w:val="000000"/>
          <w:sz w:val="22"/>
          <w:szCs w:val="22"/>
        </w:rPr>
        <w:t xml:space="preserve"> required to make a minimum contribution of three percent of basic salary to their personal pension within the Group Scheme.</w:t>
      </w:r>
    </w:p>
    <w:p w:rsidR="008A7E67" w:rsidRDefault="008A7E67" w:rsidP="00783D71">
      <w:pPr>
        <w:ind w:left="2880" w:hanging="2700"/>
        <w:jc w:val="both"/>
        <w:rPr>
          <w:rFonts w:ascii="Century Gothic" w:hAnsi="Century Gothic"/>
          <w:color w:val="000000"/>
          <w:sz w:val="22"/>
          <w:szCs w:val="22"/>
        </w:rPr>
      </w:pPr>
    </w:p>
    <w:p w:rsidR="008A7E67" w:rsidRDefault="008A7E67" w:rsidP="00783D71">
      <w:pPr>
        <w:ind w:left="2880" w:hanging="2700"/>
        <w:jc w:val="both"/>
        <w:rPr>
          <w:rFonts w:ascii="Century Gothic" w:hAnsi="Century Gothic"/>
          <w:color w:val="000000"/>
          <w:sz w:val="22"/>
          <w:szCs w:val="22"/>
        </w:rPr>
      </w:pPr>
      <w:r>
        <w:rPr>
          <w:rFonts w:ascii="Century Gothic" w:hAnsi="Century Gothic"/>
          <w:color w:val="000000"/>
          <w:sz w:val="22"/>
          <w:szCs w:val="22"/>
        </w:rPr>
        <w:t>Benefits:</w:t>
      </w:r>
      <w:r>
        <w:rPr>
          <w:rFonts w:ascii="Century Gothic" w:hAnsi="Century Gothic"/>
          <w:color w:val="000000"/>
          <w:sz w:val="22"/>
          <w:szCs w:val="22"/>
        </w:rPr>
        <w:tab/>
        <w:t>Childcare Vouchers</w:t>
      </w:r>
    </w:p>
    <w:p w:rsidR="008A7E67" w:rsidRDefault="008A7E67" w:rsidP="00783D71">
      <w:pPr>
        <w:ind w:left="2880" w:hanging="2700"/>
        <w:jc w:val="both"/>
        <w:rPr>
          <w:rFonts w:ascii="Century Gothic" w:hAnsi="Century Gothic"/>
          <w:color w:val="000000"/>
          <w:sz w:val="22"/>
          <w:szCs w:val="22"/>
        </w:rPr>
      </w:pPr>
      <w:r>
        <w:rPr>
          <w:rFonts w:ascii="Century Gothic" w:hAnsi="Century Gothic"/>
          <w:color w:val="000000"/>
          <w:sz w:val="22"/>
          <w:szCs w:val="22"/>
        </w:rPr>
        <w:tab/>
      </w:r>
      <w:proofErr w:type="spellStart"/>
      <w:r>
        <w:rPr>
          <w:rFonts w:ascii="Century Gothic" w:hAnsi="Century Gothic"/>
          <w:color w:val="000000"/>
          <w:sz w:val="22"/>
          <w:szCs w:val="22"/>
        </w:rPr>
        <w:t>Cyclescheme</w:t>
      </w:r>
      <w:proofErr w:type="spellEnd"/>
    </w:p>
    <w:p w:rsidR="00071B08" w:rsidRPr="0046659E" w:rsidRDefault="00071B08" w:rsidP="00783D71">
      <w:pPr>
        <w:ind w:left="2880" w:hanging="2700"/>
        <w:jc w:val="both"/>
        <w:rPr>
          <w:rFonts w:ascii="Century Gothic" w:hAnsi="Century Gothic"/>
          <w:color w:val="000000"/>
          <w:sz w:val="22"/>
          <w:szCs w:val="22"/>
        </w:rPr>
      </w:pPr>
      <w:r>
        <w:rPr>
          <w:rFonts w:ascii="Century Gothic" w:hAnsi="Century Gothic"/>
          <w:color w:val="000000"/>
          <w:sz w:val="22"/>
          <w:szCs w:val="22"/>
        </w:rPr>
        <w:tab/>
        <w:t>O2 Open</w:t>
      </w:r>
    </w:p>
    <w:p w:rsidR="00E26CC0" w:rsidRPr="004128FE" w:rsidRDefault="00E26CC0" w:rsidP="00783D71">
      <w:pPr>
        <w:ind w:left="180"/>
        <w:jc w:val="both"/>
        <w:rPr>
          <w:rFonts w:ascii="Century Gothic" w:hAnsi="Century Gothic"/>
          <w:color w:val="000000"/>
          <w:sz w:val="22"/>
          <w:szCs w:val="22"/>
        </w:rPr>
      </w:pPr>
    </w:p>
    <w:p w:rsidR="00E26CC0" w:rsidRPr="0046659E" w:rsidRDefault="00E26CC0" w:rsidP="00783D71">
      <w:pPr>
        <w:ind w:left="180"/>
        <w:jc w:val="both"/>
        <w:rPr>
          <w:rFonts w:ascii="Century Gothic" w:hAnsi="Century Gothic"/>
          <w:color w:val="000000"/>
          <w:sz w:val="22"/>
          <w:szCs w:val="22"/>
        </w:rPr>
      </w:pPr>
      <w:r w:rsidRPr="004128FE">
        <w:rPr>
          <w:rFonts w:ascii="Century Gothic" w:hAnsi="Century Gothic"/>
          <w:color w:val="000000"/>
          <w:sz w:val="22"/>
          <w:szCs w:val="22"/>
        </w:rPr>
        <w:t>Period of Notice:</w:t>
      </w:r>
      <w:r w:rsidRPr="0046659E">
        <w:rPr>
          <w:rFonts w:ascii="Century Gothic" w:hAnsi="Century Gothic"/>
          <w:color w:val="000000"/>
          <w:sz w:val="22"/>
          <w:szCs w:val="22"/>
        </w:rPr>
        <w:tab/>
      </w:r>
      <w:r w:rsidRPr="0046659E">
        <w:rPr>
          <w:rFonts w:ascii="Century Gothic" w:hAnsi="Century Gothic"/>
          <w:color w:val="000000"/>
          <w:sz w:val="22"/>
          <w:szCs w:val="22"/>
        </w:rPr>
        <w:tab/>
        <w:t>Less than six months service = 1 week.</w:t>
      </w:r>
    </w:p>
    <w:p w:rsidR="00E26CC0" w:rsidRPr="0046659E" w:rsidRDefault="00E26CC0" w:rsidP="00783D71">
      <w:pPr>
        <w:ind w:left="180"/>
        <w:jc w:val="both"/>
        <w:rPr>
          <w:rFonts w:ascii="Century Gothic" w:hAnsi="Century Gothic"/>
          <w:color w:val="000000"/>
          <w:sz w:val="22"/>
          <w:szCs w:val="22"/>
        </w:rPr>
      </w:pPr>
      <w:r w:rsidRPr="0046659E">
        <w:rPr>
          <w:rFonts w:ascii="Century Gothic" w:hAnsi="Century Gothic"/>
          <w:color w:val="000000"/>
          <w:sz w:val="22"/>
          <w:szCs w:val="22"/>
        </w:rPr>
        <w:tab/>
      </w:r>
      <w:r w:rsidRPr="0046659E">
        <w:rPr>
          <w:rFonts w:ascii="Century Gothic" w:hAnsi="Century Gothic"/>
          <w:color w:val="000000"/>
          <w:sz w:val="22"/>
          <w:szCs w:val="22"/>
        </w:rPr>
        <w:tab/>
      </w:r>
      <w:r w:rsidRPr="0046659E">
        <w:rPr>
          <w:rFonts w:ascii="Century Gothic" w:hAnsi="Century Gothic"/>
          <w:color w:val="000000"/>
          <w:sz w:val="22"/>
          <w:szCs w:val="22"/>
        </w:rPr>
        <w:tab/>
      </w:r>
      <w:r w:rsidRPr="0046659E">
        <w:rPr>
          <w:rFonts w:ascii="Century Gothic" w:hAnsi="Century Gothic"/>
          <w:color w:val="000000"/>
          <w:sz w:val="22"/>
          <w:szCs w:val="22"/>
        </w:rPr>
        <w:tab/>
        <w:t>Six months service or more = 1 month.</w:t>
      </w:r>
    </w:p>
    <w:p w:rsidR="00E26CC0" w:rsidRPr="0046659E" w:rsidRDefault="00E26CC0" w:rsidP="00783D71">
      <w:pPr>
        <w:ind w:left="180"/>
        <w:jc w:val="both"/>
        <w:rPr>
          <w:rFonts w:ascii="Century Gothic" w:hAnsi="Century Gothic"/>
          <w:color w:val="000000"/>
          <w:sz w:val="22"/>
          <w:szCs w:val="22"/>
          <w:u w:val="single"/>
        </w:rPr>
      </w:pPr>
    </w:p>
    <w:p w:rsidR="00DA0C15" w:rsidRPr="004128FE" w:rsidRDefault="00E26CC0" w:rsidP="0014114E">
      <w:pPr>
        <w:ind w:left="180"/>
        <w:jc w:val="both"/>
        <w:rPr>
          <w:rFonts w:ascii="Century Gothic" w:hAnsi="Century Gothic"/>
          <w:sz w:val="22"/>
          <w:szCs w:val="22"/>
        </w:rPr>
      </w:pPr>
      <w:r w:rsidRPr="004128FE">
        <w:rPr>
          <w:rFonts w:ascii="Century Gothic" w:hAnsi="Century Gothic"/>
          <w:color w:val="000000"/>
          <w:sz w:val="22"/>
          <w:szCs w:val="22"/>
        </w:rPr>
        <w:t xml:space="preserve">Sick Scheme: </w:t>
      </w:r>
      <w:r w:rsidRPr="0046659E">
        <w:rPr>
          <w:rFonts w:ascii="Century Gothic" w:hAnsi="Century Gothic"/>
          <w:color w:val="000000"/>
          <w:sz w:val="22"/>
          <w:szCs w:val="22"/>
        </w:rPr>
        <w:tab/>
      </w:r>
      <w:r w:rsidRPr="0046659E">
        <w:rPr>
          <w:rFonts w:ascii="Century Gothic" w:hAnsi="Century Gothic"/>
          <w:color w:val="000000"/>
          <w:sz w:val="22"/>
          <w:szCs w:val="22"/>
        </w:rPr>
        <w:tab/>
      </w:r>
      <w:r w:rsidR="0014114E">
        <w:rPr>
          <w:rFonts w:ascii="Century Gothic" w:hAnsi="Century Gothic"/>
          <w:sz w:val="22"/>
          <w:szCs w:val="22"/>
        </w:rPr>
        <w:t>SSP only</w:t>
      </w:r>
    </w:p>
    <w:p w:rsidR="00DA0C15" w:rsidRPr="004128FE" w:rsidRDefault="00DA0C15" w:rsidP="008A7E67">
      <w:pPr>
        <w:ind w:left="180"/>
        <w:rPr>
          <w:rFonts w:ascii="Century Gothic" w:hAnsi="Century Gothic"/>
          <w:sz w:val="22"/>
          <w:szCs w:val="22"/>
        </w:rPr>
      </w:pPr>
    </w:p>
    <w:p w:rsidR="00DA0C15" w:rsidRDefault="00DA0C15" w:rsidP="008E692B">
      <w:pPr>
        <w:ind w:left="2880"/>
        <w:rPr>
          <w:rFonts w:ascii="Century Gothic" w:hAnsi="Century Gothic"/>
          <w:sz w:val="22"/>
          <w:szCs w:val="22"/>
        </w:rPr>
      </w:pPr>
      <w:r w:rsidRPr="004128FE">
        <w:rPr>
          <w:rFonts w:ascii="Century Gothic" w:hAnsi="Century Gothic"/>
          <w:sz w:val="22"/>
          <w:szCs w:val="22"/>
        </w:rPr>
        <w:t>No sick pay will be paid in respect of the first 3 days of any period of sickness absence.</w:t>
      </w:r>
    </w:p>
    <w:p w:rsidR="008A7E67" w:rsidRDefault="008E692B" w:rsidP="008A7E67">
      <w:pPr>
        <w:ind w:left="180"/>
        <w:rPr>
          <w:rFonts w:ascii="Century Gothic" w:hAnsi="Century Gothic"/>
          <w:sz w:val="22"/>
          <w:szCs w:val="22"/>
        </w:rPr>
      </w:pPr>
      <w:r>
        <w:rPr>
          <w:rFonts w:ascii="Century Gothic" w:hAnsi="Century Gothic"/>
          <w:sz w:val="22"/>
          <w:szCs w:val="22"/>
        </w:rPr>
        <w:tab/>
      </w:r>
    </w:p>
    <w:p w:rsidR="008A7E67" w:rsidRPr="004128FE" w:rsidRDefault="008A7E67" w:rsidP="008A7E67">
      <w:pPr>
        <w:ind w:left="2880" w:hanging="2700"/>
        <w:jc w:val="both"/>
        <w:rPr>
          <w:rFonts w:ascii="Century Gothic" w:hAnsi="Century Gothic"/>
          <w:sz w:val="22"/>
          <w:szCs w:val="22"/>
        </w:rPr>
      </w:pPr>
      <w:r w:rsidRPr="008A7E67">
        <w:rPr>
          <w:rFonts w:ascii="Century Gothic" w:hAnsi="Century Gothic"/>
          <w:sz w:val="22"/>
          <w:szCs w:val="22"/>
        </w:rPr>
        <w:t>Access NI:</w:t>
      </w:r>
      <w:r>
        <w:rPr>
          <w:rFonts w:ascii="Century Gothic" w:hAnsi="Century Gothic"/>
          <w:sz w:val="22"/>
          <w:szCs w:val="22"/>
        </w:rPr>
        <w:tab/>
        <w:t>This post requires that a check must be carried out under the requirements off Access NI Enhanced Disclosure.  This will involve a full criminal records check which will show spent and unspent convictions, cautions, cases pending and any other relevant information.</w:t>
      </w:r>
    </w:p>
    <w:p w:rsidR="00DA0C15" w:rsidRPr="0088029D" w:rsidRDefault="00DA0C15" w:rsidP="00DA0C15">
      <w:pPr>
        <w:rPr>
          <w:sz w:val="32"/>
          <w:szCs w:val="32"/>
        </w:rPr>
      </w:pPr>
    </w:p>
    <w:p w:rsidR="00E26CC0" w:rsidRPr="0046659E" w:rsidRDefault="00E26CC0" w:rsidP="00783D71">
      <w:pPr>
        <w:tabs>
          <w:tab w:val="left" w:pos="180"/>
        </w:tabs>
        <w:jc w:val="both"/>
        <w:rPr>
          <w:rFonts w:ascii="Century Gothic" w:hAnsi="Century Gothic"/>
          <w:color w:val="000000"/>
          <w:sz w:val="22"/>
          <w:szCs w:val="22"/>
        </w:rPr>
      </w:pPr>
      <w:r w:rsidRPr="0046659E">
        <w:rPr>
          <w:rFonts w:ascii="Century Gothic" w:hAnsi="Century Gothic"/>
          <w:color w:val="000000"/>
          <w:sz w:val="22"/>
          <w:szCs w:val="22"/>
        </w:rPr>
        <w:t>If you require more details regarding the conditions of employment you will be given the opportunity at interview to discuss these and other matters.</w:t>
      </w:r>
    </w:p>
    <w:p w:rsidR="00E26CC0" w:rsidRDefault="00E26CC0" w:rsidP="00783D71">
      <w:pPr>
        <w:jc w:val="both"/>
        <w:rPr>
          <w:rFonts w:ascii="Century Gothic" w:hAnsi="Century Gothic"/>
          <w:b/>
          <w:sz w:val="22"/>
          <w:szCs w:val="22"/>
          <w:u w:val="single"/>
        </w:rPr>
      </w:pPr>
    </w:p>
    <w:p w:rsidR="0046659E" w:rsidRDefault="0046659E" w:rsidP="00783D71">
      <w:pPr>
        <w:jc w:val="both"/>
        <w:rPr>
          <w:rFonts w:ascii="Century Gothic" w:hAnsi="Century Gothic"/>
          <w:b/>
          <w:sz w:val="22"/>
          <w:szCs w:val="22"/>
          <w:u w:val="single"/>
        </w:rPr>
      </w:pPr>
    </w:p>
    <w:p w:rsidR="0046659E" w:rsidRDefault="0046659E" w:rsidP="00783D71">
      <w:pPr>
        <w:jc w:val="both"/>
        <w:rPr>
          <w:rFonts w:ascii="Century Gothic" w:hAnsi="Century Gothic"/>
          <w:b/>
          <w:sz w:val="22"/>
          <w:szCs w:val="22"/>
          <w:u w:val="single"/>
        </w:rPr>
      </w:pPr>
    </w:p>
    <w:p w:rsidR="00D061BC" w:rsidRDefault="00D061BC" w:rsidP="00783D71">
      <w:pPr>
        <w:jc w:val="both"/>
        <w:rPr>
          <w:rFonts w:ascii="Century Gothic" w:hAnsi="Century Gothic"/>
          <w:b/>
          <w:sz w:val="22"/>
          <w:szCs w:val="22"/>
          <w:u w:val="single"/>
        </w:rPr>
      </w:pPr>
    </w:p>
    <w:p w:rsidR="0014114E" w:rsidRDefault="0014114E" w:rsidP="00783D71">
      <w:pPr>
        <w:jc w:val="both"/>
        <w:rPr>
          <w:rFonts w:ascii="Century Gothic" w:hAnsi="Century Gothic"/>
          <w:b/>
          <w:sz w:val="22"/>
          <w:szCs w:val="22"/>
          <w:u w:val="single"/>
        </w:rPr>
      </w:pPr>
    </w:p>
    <w:p w:rsidR="0014114E" w:rsidRDefault="0014114E" w:rsidP="00783D71">
      <w:pPr>
        <w:jc w:val="both"/>
        <w:rPr>
          <w:rFonts w:ascii="Century Gothic" w:hAnsi="Century Gothic"/>
          <w:b/>
          <w:sz w:val="22"/>
          <w:szCs w:val="22"/>
          <w:u w:val="single"/>
        </w:rPr>
      </w:pPr>
    </w:p>
    <w:p w:rsidR="0014114E" w:rsidRDefault="0014114E" w:rsidP="00783D71">
      <w:pPr>
        <w:jc w:val="both"/>
        <w:rPr>
          <w:rFonts w:ascii="Century Gothic" w:hAnsi="Century Gothic"/>
          <w:b/>
          <w:sz w:val="22"/>
          <w:szCs w:val="22"/>
          <w:u w:val="single"/>
        </w:rPr>
      </w:pPr>
    </w:p>
    <w:p w:rsidR="0014114E" w:rsidRDefault="0014114E" w:rsidP="00783D71">
      <w:pPr>
        <w:jc w:val="both"/>
        <w:rPr>
          <w:rFonts w:ascii="Century Gothic" w:hAnsi="Century Gothic"/>
          <w:b/>
          <w:sz w:val="22"/>
          <w:szCs w:val="22"/>
          <w:u w:val="single"/>
        </w:rPr>
      </w:pPr>
    </w:p>
    <w:p w:rsidR="0014114E" w:rsidRDefault="0014114E" w:rsidP="00783D71">
      <w:pPr>
        <w:jc w:val="both"/>
        <w:rPr>
          <w:rFonts w:ascii="Century Gothic" w:hAnsi="Century Gothic"/>
          <w:b/>
          <w:sz w:val="22"/>
          <w:szCs w:val="22"/>
          <w:u w:val="single"/>
        </w:rPr>
      </w:pPr>
    </w:p>
    <w:p w:rsidR="0014114E" w:rsidRDefault="0014114E" w:rsidP="00783D71">
      <w:pPr>
        <w:jc w:val="both"/>
        <w:rPr>
          <w:rFonts w:ascii="Century Gothic" w:hAnsi="Century Gothic"/>
          <w:b/>
          <w:sz w:val="22"/>
          <w:szCs w:val="22"/>
          <w:u w:val="single"/>
        </w:rPr>
      </w:pPr>
    </w:p>
    <w:p w:rsidR="0014114E" w:rsidRDefault="0014114E" w:rsidP="00783D71">
      <w:pPr>
        <w:jc w:val="both"/>
        <w:rPr>
          <w:rFonts w:ascii="Century Gothic" w:hAnsi="Century Gothic"/>
          <w:b/>
          <w:sz w:val="22"/>
          <w:szCs w:val="22"/>
          <w:u w:val="single"/>
        </w:rPr>
      </w:pPr>
    </w:p>
    <w:p w:rsidR="00946F80" w:rsidRDefault="00946F80" w:rsidP="00783D71">
      <w:pPr>
        <w:jc w:val="both"/>
        <w:rPr>
          <w:rFonts w:ascii="Century Gothic" w:hAnsi="Century Gothic"/>
          <w:b/>
          <w:sz w:val="22"/>
          <w:szCs w:val="22"/>
          <w:u w:val="single"/>
        </w:rPr>
      </w:pPr>
    </w:p>
    <w:p w:rsidR="00D061BC" w:rsidRDefault="00D061BC" w:rsidP="00783D71">
      <w:pPr>
        <w:jc w:val="both"/>
        <w:rPr>
          <w:rFonts w:ascii="Century Gothic" w:hAnsi="Century Gothic"/>
          <w:b/>
          <w:sz w:val="32"/>
          <w:szCs w:val="32"/>
          <w:u w:val="single"/>
        </w:rPr>
      </w:pPr>
    </w:p>
    <w:p w:rsidR="00F20227" w:rsidRPr="00DA0C15" w:rsidRDefault="00C22F5F" w:rsidP="00783D71">
      <w:pPr>
        <w:jc w:val="both"/>
        <w:rPr>
          <w:rFonts w:ascii="Century Gothic" w:hAnsi="Century Gothic"/>
          <w:b/>
          <w:color w:val="FF0000"/>
          <w:sz w:val="32"/>
          <w:szCs w:val="32"/>
        </w:rPr>
      </w:pPr>
      <w:r w:rsidRPr="00F8166B">
        <w:rPr>
          <w:noProof/>
          <w:sz w:val="24"/>
          <w:szCs w:val="24"/>
          <w:lang w:val="en-GB"/>
        </w:rPr>
        <w:lastRenderedPageBreak/>
        <w:drawing>
          <wp:anchor distT="0" distB="0" distL="114300" distR="114300" simplePos="0" relativeHeight="251660288" behindDoc="1" locked="0" layoutInCell="1" allowOverlap="1" wp14:anchorId="333BE4E1" wp14:editId="1BC86056">
            <wp:simplePos x="0" y="0"/>
            <wp:positionH relativeFrom="column">
              <wp:posOffset>5642513</wp:posOffset>
            </wp:positionH>
            <wp:positionV relativeFrom="paragraph">
              <wp:posOffset>-400050</wp:posOffset>
            </wp:positionV>
            <wp:extent cx="682183" cy="4667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2183"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227" w:rsidRPr="00DA0C15">
        <w:rPr>
          <w:rFonts w:ascii="Century Gothic" w:hAnsi="Century Gothic"/>
          <w:b/>
          <w:sz w:val="32"/>
          <w:szCs w:val="32"/>
          <w:u w:val="single"/>
        </w:rPr>
        <w:t>PERSON SPECIFICATION</w:t>
      </w:r>
      <w:r w:rsidR="00D76170" w:rsidRPr="00DA0C15">
        <w:rPr>
          <w:rFonts w:ascii="Century Gothic" w:hAnsi="Century Gothic"/>
          <w:b/>
          <w:sz w:val="32"/>
          <w:szCs w:val="32"/>
        </w:rPr>
        <w:t xml:space="preserve">    </w:t>
      </w:r>
    </w:p>
    <w:p w:rsidR="00D061BC" w:rsidRPr="00D061BC" w:rsidRDefault="00D061BC" w:rsidP="00783D71">
      <w:pPr>
        <w:jc w:val="both"/>
        <w:rPr>
          <w:rFonts w:ascii="Century Gothic" w:hAnsi="Century Gothic"/>
          <w:b/>
          <w:sz w:val="28"/>
          <w:szCs w:val="16"/>
          <w:u w:val="single"/>
        </w:rPr>
      </w:pPr>
    </w:p>
    <w:p w:rsidR="00F8166B" w:rsidRDefault="00F20227" w:rsidP="00D061BC">
      <w:pPr>
        <w:jc w:val="both"/>
        <w:rPr>
          <w:rFonts w:ascii="Century Gothic" w:hAnsi="Century Gothic"/>
          <w:sz w:val="14"/>
          <w:szCs w:val="14"/>
        </w:rPr>
      </w:pPr>
      <w:r w:rsidRPr="00D061BC">
        <w:rPr>
          <w:rFonts w:ascii="Century Gothic" w:hAnsi="Century Gothic"/>
          <w:b/>
          <w:sz w:val="28"/>
          <w:szCs w:val="24"/>
        </w:rPr>
        <w:t>Job Title:</w:t>
      </w:r>
      <w:r w:rsidRPr="00D061BC">
        <w:rPr>
          <w:rFonts w:ascii="Century Gothic" w:hAnsi="Century Gothic"/>
          <w:sz w:val="28"/>
          <w:szCs w:val="24"/>
        </w:rPr>
        <w:t xml:space="preserve">  </w:t>
      </w:r>
      <w:r w:rsidR="00CB7CD3" w:rsidRPr="00D061BC">
        <w:rPr>
          <w:rFonts w:ascii="Century Gothic" w:hAnsi="Century Gothic"/>
          <w:b/>
          <w:sz w:val="28"/>
          <w:szCs w:val="24"/>
        </w:rPr>
        <w:tab/>
      </w:r>
      <w:r w:rsidR="001A579A" w:rsidRPr="00D061BC">
        <w:rPr>
          <w:rFonts w:ascii="Century Gothic" w:hAnsi="Century Gothic"/>
          <w:b/>
          <w:sz w:val="28"/>
          <w:szCs w:val="24"/>
        </w:rPr>
        <w:t>Support</w:t>
      </w:r>
      <w:r w:rsidR="00DA0C15" w:rsidRPr="00D061BC">
        <w:rPr>
          <w:rFonts w:ascii="Century Gothic" w:hAnsi="Century Gothic"/>
          <w:b/>
          <w:sz w:val="28"/>
          <w:szCs w:val="24"/>
        </w:rPr>
        <w:t xml:space="preserve"> Worker</w:t>
      </w:r>
      <w:r w:rsidR="00E71ACF" w:rsidRPr="00D061BC">
        <w:rPr>
          <w:rFonts w:ascii="Century Gothic" w:hAnsi="Century Gothic"/>
          <w:sz w:val="18"/>
          <w:szCs w:val="16"/>
        </w:rPr>
        <w:tab/>
      </w:r>
      <w:r w:rsidR="00E71ACF">
        <w:rPr>
          <w:rFonts w:ascii="Century Gothic" w:hAnsi="Century Gothic"/>
          <w:sz w:val="16"/>
          <w:szCs w:val="16"/>
        </w:rPr>
        <w:tab/>
      </w:r>
      <w:r w:rsidR="00E71ACF">
        <w:rPr>
          <w:rFonts w:ascii="Century Gothic" w:hAnsi="Century Gothic"/>
          <w:sz w:val="16"/>
          <w:szCs w:val="16"/>
        </w:rPr>
        <w:tab/>
      </w:r>
      <w:r w:rsidR="00E71ACF">
        <w:rPr>
          <w:rFonts w:ascii="Century Gothic" w:hAnsi="Century Gothic"/>
          <w:sz w:val="16"/>
          <w:szCs w:val="16"/>
        </w:rPr>
        <w:tab/>
      </w:r>
      <w:r w:rsidR="0080567A">
        <w:rPr>
          <w:rFonts w:ascii="Century Gothic" w:hAnsi="Century Gothic"/>
          <w:sz w:val="16"/>
          <w:szCs w:val="16"/>
        </w:rPr>
        <w:tab/>
      </w:r>
      <w:r w:rsidR="00E71ACF" w:rsidRPr="0046659E">
        <w:rPr>
          <w:rFonts w:ascii="Century Gothic" w:hAnsi="Century Gothic"/>
          <w:sz w:val="14"/>
          <w:szCs w:val="14"/>
        </w:rPr>
        <w:t xml:space="preserve"> </w:t>
      </w:r>
    </w:p>
    <w:p w:rsidR="00D061BC" w:rsidRDefault="00D061BC" w:rsidP="00D061BC">
      <w:pPr>
        <w:jc w:val="both"/>
        <w:rPr>
          <w:rFonts w:ascii="Century Gothic" w:hAnsi="Century Gothic"/>
          <w:sz w:val="14"/>
          <w:szCs w:val="14"/>
        </w:rPr>
      </w:pPr>
    </w:p>
    <w:p w:rsidR="00D061BC" w:rsidRDefault="00D061BC" w:rsidP="00D061BC">
      <w:pPr>
        <w:jc w:val="both"/>
        <w:rPr>
          <w:rFonts w:ascii="Century Gothic" w:hAnsi="Century Gothic"/>
          <w:sz w:val="14"/>
          <w:szCs w:val="14"/>
        </w:rPr>
      </w:pPr>
    </w:p>
    <w:p w:rsidR="00D061BC" w:rsidRPr="00FE42EF" w:rsidRDefault="00D061BC" w:rsidP="00D061BC">
      <w:pPr>
        <w:jc w:val="both"/>
        <w:rPr>
          <w:rFonts w:ascii="Century Gothic" w:hAnsi="Century Gothic"/>
          <w:sz w:val="16"/>
          <w:szCs w:val="14"/>
        </w:rPr>
      </w:pPr>
    </w:p>
    <w:p w:rsidR="00FE42EF" w:rsidRDefault="00FE42EF" w:rsidP="00783D71">
      <w:pPr>
        <w:jc w:val="both"/>
        <w:rPr>
          <w:rFonts w:ascii="Century Gothic" w:hAnsi="Century Gothic"/>
          <w:sz w:val="14"/>
          <w:szCs w:val="1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245"/>
        <w:gridCol w:w="2693"/>
      </w:tblGrid>
      <w:tr w:rsidR="00D061BC" w:rsidRPr="00F8166B" w:rsidTr="00D061BC">
        <w:trPr>
          <w:trHeight w:val="420"/>
        </w:trPr>
        <w:tc>
          <w:tcPr>
            <w:tcW w:w="2127" w:type="dxa"/>
          </w:tcPr>
          <w:p w:rsidR="00D061BC" w:rsidRPr="00D061BC" w:rsidRDefault="00D061BC" w:rsidP="00783D71">
            <w:pPr>
              <w:jc w:val="both"/>
              <w:rPr>
                <w:rFonts w:ascii="Century Gothic" w:hAnsi="Century Gothic"/>
                <w:b/>
                <w:sz w:val="22"/>
                <w:szCs w:val="22"/>
              </w:rPr>
            </w:pPr>
            <w:r w:rsidRPr="00D061BC">
              <w:rPr>
                <w:rFonts w:ascii="Century Gothic" w:hAnsi="Century Gothic"/>
                <w:b/>
                <w:sz w:val="22"/>
                <w:szCs w:val="22"/>
              </w:rPr>
              <w:t>Criteria</w:t>
            </w:r>
          </w:p>
        </w:tc>
        <w:tc>
          <w:tcPr>
            <w:tcW w:w="5245" w:type="dxa"/>
          </w:tcPr>
          <w:p w:rsidR="00D061BC" w:rsidRPr="00D061BC" w:rsidRDefault="00D061BC" w:rsidP="00783D71">
            <w:pPr>
              <w:jc w:val="both"/>
              <w:rPr>
                <w:rFonts w:ascii="Century Gothic" w:hAnsi="Century Gothic"/>
                <w:b/>
                <w:sz w:val="22"/>
                <w:szCs w:val="22"/>
              </w:rPr>
            </w:pPr>
            <w:r w:rsidRPr="00D061BC">
              <w:rPr>
                <w:rFonts w:ascii="Century Gothic" w:hAnsi="Century Gothic"/>
                <w:b/>
                <w:sz w:val="22"/>
                <w:szCs w:val="22"/>
              </w:rPr>
              <w:t>Essential</w:t>
            </w:r>
          </w:p>
        </w:tc>
        <w:tc>
          <w:tcPr>
            <w:tcW w:w="2693" w:type="dxa"/>
          </w:tcPr>
          <w:p w:rsidR="00D061BC" w:rsidRPr="00D061BC" w:rsidRDefault="00D061BC" w:rsidP="00783D71">
            <w:pPr>
              <w:jc w:val="both"/>
              <w:rPr>
                <w:rFonts w:ascii="Century Gothic" w:hAnsi="Century Gothic"/>
                <w:b/>
                <w:sz w:val="22"/>
                <w:szCs w:val="22"/>
              </w:rPr>
            </w:pPr>
            <w:r w:rsidRPr="00D061BC">
              <w:rPr>
                <w:rFonts w:ascii="Century Gothic" w:hAnsi="Century Gothic"/>
                <w:b/>
                <w:sz w:val="22"/>
                <w:szCs w:val="22"/>
              </w:rPr>
              <w:t>Desirable</w:t>
            </w:r>
          </w:p>
        </w:tc>
      </w:tr>
      <w:tr w:rsidR="00D061BC" w:rsidRPr="00F8166B" w:rsidTr="00D061BC">
        <w:trPr>
          <w:trHeight w:val="856"/>
        </w:trPr>
        <w:tc>
          <w:tcPr>
            <w:tcW w:w="2127" w:type="dxa"/>
          </w:tcPr>
          <w:p w:rsidR="00D061BC" w:rsidRPr="00D061BC" w:rsidRDefault="00956CE2" w:rsidP="00FE42EF">
            <w:pPr>
              <w:rPr>
                <w:rFonts w:ascii="Century Gothic" w:hAnsi="Century Gothic"/>
                <w:b/>
                <w:sz w:val="22"/>
                <w:szCs w:val="22"/>
              </w:rPr>
            </w:pPr>
            <w:r>
              <w:rPr>
                <w:rFonts w:ascii="Century Gothic" w:hAnsi="Century Gothic"/>
                <w:b/>
                <w:sz w:val="22"/>
                <w:szCs w:val="22"/>
              </w:rPr>
              <w:t>Qualifications &amp;</w:t>
            </w:r>
          </w:p>
          <w:p w:rsidR="00D061BC" w:rsidRPr="00D061BC" w:rsidRDefault="00956CE2" w:rsidP="00FE42EF">
            <w:pPr>
              <w:rPr>
                <w:rFonts w:ascii="Century Gothic" w:hAnsi="Century Gothic"/>
                <w:b/>
                <w:sz w:val="22"/>
                <w:szCs w:val="22"/>
              </w:rPr>
            </w:pPr>
            <w:r>
              <w:rPr>
                <w:rFonts w:ascii="Century Gothic" w:hAnsi="Century Gothic"/>
                <w:b/>
                <w:sz w:val="22"/>
                <w:szCs w:val="22"/>
              </w:rPr>
              <w:t>Registrations</w:t>
            </w:r>
          </w:p>
        </w:tc>
        <w:tc>
          <w:tcPr>
            <w:tcW w:w="5245" w:type="dxa"/>
          </w:tcPr>
          <w:p w:rsidR="00D061BC" w:rsidRPr="00D061BC" w:rsidRDefault="00D061BC" w:rsidP="00D061BC">
            <w:pPr>
              <w:numPr>
                <w:ilvl w:val="0"/>
                <w:numId w:val="9"/>
              </w:numPr>
              <w:ind w:left="317" w:hanging="283"/>
              <w:rPr>
                <w:rFonts w:ascii="Century Gothic" w:hAnsi="Century Gothic"/>
                <w:sz w:val="22"/>
                <w:szCs w:val="22"/>
              </w:rPr>
            </w:pPr>
            <w:r w:rsidRPr="00D061BC">
              <w:rPr>
                <w:rFonts w:ascii="Century Gothic" w:hAnsi="Century Gothic"/>
                <w:sz w:val="22"/>
                <w:szCs w:val="22"/>
              </w:rPr>
              <w:t>Minimum QCF (Level 2) in Health and Social Care OR equivalent qualification.</w:t>
            </w:r>
          </w:p>
          <w:p w:rsidR="00D061BC" w:rsidRPr="00D061BC" w:rsidRDefault="00D061BC" w:rsidP="00D061BC">
            <w:pPr>
              <w:pStyle w:val="ListParagraph"/>
              <w:numPr>
                <w:ilvl w:val="0"/>
                <w:numId w:val="9"/>
              </w:numPr>
              <w:ind w:left="317" w:hanging="283"/>
              <w:rPr>
                <w:rFonts w:ascii="Century Gothic" w:hAnsi="Century Gothic"/>
                <w:sz w:val="22"/>
                <w:szCs w:val="22"/>
              </w:rPr>
            </w:pPr>
            <w:r w:rsidRPr="00D061BC">
              <w:rPr>
                <w:rFonts w:ascii="Century Gothic" w:hAnsi="Century Gothic"/>
                <w:sz w:val="22"/>
                <w:szCs w:val="22"/>
              </w:rPr>
              <w:t>GCSE Mathematics and English (Grade C or above or equivalent).</w:t>
            </w:r>
          </w:p>
          <w:p w:rsidR="00D061BC" w:rsidRPr="00D061BC" w:rsidRDefault="00D061BC" w:rsidP="00D061BC">
            <w:pPr>
              <w:numPr>
                <w:ilvl w:val="0"/>
                <w:numId w:val="9"/>
              </w:numPr>
              <w:ind w:left="317" w:hanging="283"/>
              <w:rPr>
                <w:rFonts w:ascii="Century Gothic" w:hAnsi="Century Gothic"/>
                <w:sz w:val="22"/>
              </w:rPr>
            </w:pPr>
            <w:r w:rsidRPr="00D061BC">
              <w:rPr>
                <w:rFonts w:ascii="Century Gothic" w:hAnsi="Century Gothic"/>
                <w:sz w:val="22"/>
              </w:rPr>
              <w:t>You will be required to attain (if not already attained) registration with the Northern Ireland Social Care Council (NISCC).</w:t>
            </w:r>
          </w:p>
          <w:p w:rsidR="00D061BC" w:rsidRPr="00D061BC" w:rsidRDefault="00D061BC" w:rsidP="00D061BC">
            <w:pPr>
              <w:pStyle w:val="ListParagraph"/>
              <w:ind w:left="317" w:hanging="283"/>
              <w:rPr>
                <w:rFonts w:ascii="Century Gothic" w:hAnsi="Century Gothic"/>
                <w:sz w:val="22"/>
                <w:szCs w:val="22"/>
              </w:rPr>
            </w:pPr>
          </w:p>
        </w:tc>
        <w:tc>
          <w:tcPr>
            <w:tcW w:w="2693" w:type="dxa"/>
          </w:tcPr>
          <w:p w:rsidR="00D061BC" w:rsidRPr="00D061BC" w:rsidRDefault="00D061BC" w:rsidP="00FE42EF">
            <w:pPr>
              <w:pStyle w:val="ListParagraph"/>
              <w:numPr>
                <w:ilvl w:val="0"/>
                <w:numId w:val="9"/>
              </w:numPr>
              <w:ind w:left="601" w:hanging="425"/>
              <w:jc w:val="both"/>
              <w:rPr>
                <w:rFonts w:ascii="Century Gothic" w:hAnsi="Century Gothic"/>
                <w:sz w:val="22"/>
                <w:szCs w:val="22"/>
              </w:rPr>
            </w:pPr>
            <w:r w:rsidRPr="00D061BC">
              <w:rPr>
                <w:rFonts w:ascii="Century Gothic" w:hAnsi="Century Gothic"/>
                <w:sz w:val="22"/>
                <w:szCs w:val="22"/>
              </w:rPr>
              <w:t>Computer literacy</w:t>
            </w:r>
            <w:r w:rsidR="00956CE2">
              <w:rPr>
                <w:rFonts w:ascii="Century Gothic" w:hAnsi="Century Gothic"/>
                <w:sz w:val="22"/>
                <w:szCs w:val="22"/>
              </w:rPr>
              <w:t>.</w:t>
            </w:r>
          </w:p>
          <w:p w:rsidR="00D061BC" w:rsidRPr="00D061BC" w:rsidRDefault="00D061BC" w:rsidP="00783D71">
            <w:pPr>
              <w:pStyle w:val="ListParagraph"/>
              <w:jc w:val="both"/>
              <w:rPr>
                <w:rFonts w:ascii="Century Gothic" w:hAnsi="Century Gothic"/>
                <w:sz w:val="22"/>
                <w:szCs w:val="22"/>
              </w:rPr>
            </w:pPr>
          </w:p>
        </w:tc>
      </w:tr>
      <w:tr w:rsidR="00D061BC" w:rsidRPr="00F8166B" w:rsidTr="00D061BC">
        <w:trPr>
          <w:trHeight w:val="660"/>
        </w:trPr>
        <w:tc>
          <w:tcPr>
            <w:tcW w:w="2127" w:type="dxa"/>
          </w:tcPr>
          <w:p w:rsidR="00D061BC" w:rsidRPr="00D061BC" w:rsidRDefault="00D061BC" w:rsidP="00FE42EF">
            <w:pPr>
              <w:rPr>
                <w:rFonts w:ascii="Century Gothic" w:hAnsi="Century Gothic"/>
                <w:b/>
                <w:sz w:val="22"/>
                <w:szCs w:val="22"/>
              </w:rPr>
            </w:pPr>
            <w:r w:rsidRPr="00D061BC">
              <w:rPr>
                <w:rFonts w:ascii="Century Gothic" w:hAnsi="Century Gothic"/>
                <w:b/>
                <w:sz w:val="22"/>
                <w:szCs w:val="22"/>
              </w:rPr>
              <w:t xml:space="preserve">Knowledge </w:t>
            </w:r>
          </w:p>
          <w:p w:rsidR="00D061BC" w:rsidRPr="00D061BC" w:rsidRDefault="00D061BC" w:rsidP="00FE42EF">
            <w:pPr>
              <w:rPr>
                <w:rFonts w:ascii="Century Gothic" w:hAnsi="Century Gothic"/>
                <w:b/>
                <w:sz w:val="22"/>
                <w:szCs w:val="22"/>
              </w:rPr>
            </w:pPr>
            <w:r w:rsidRPr="00D061BC">
              <w:rPr>
                <w:rFonts w:ascii="Century Gothic" w:hAnsi="Century Gothic"/>
                <w:b/>
                <w:sz w:val="22"/>
                <w:szCs w:val="22"/>
              </w:rPr>
              <w:t>&amp; Experience</w:t>
            </w:r>
          </w:p>
          <w:p w:rsidR="00D061BC" w:rsidRPr="00D061BC" w:rsidRDefault="00D061BC" w:rsidP="00FE42EF">
            <w:pPr>
              <w:rPr>
                <w:rFonts w:ascii="Century Gothic" w:hAnsi="Century Gothic"/>
                <w:b/>
                <w:sz w:val="22"/>
                <w:szCs w:val="22"/>
              </w:rPr>
            </w:pPr>
          </w:p>
          <w:p w:rsidR="00D061BC" w:rsidRPr="00D061BC" w:rsidRDefault="00D061BC" w:rsidP="00FE42EF">
            <w:pPr>
              <w:rPr>
                <w:rFonts w:ascii="Century Gothic" w:hAnsi="Century Gothic"/>
                <w:b/>
                <w:sz w:val="22"/>
                <w:szCs w:val="22"/>
              </w:rPr>
            </w:pPr>
          </w:p>
          <w:p w:rsidR="00D061BC" w:rsidRPr="00D061BC" w:rsidRDefault="00D061BC" w:rsidP="00FE42EF">
            <w:pPr>
              <w:rPr>
                <w:rFonts w:ascii="Century Gothic" w:hAnsi="Century Gothic"/>
                <w:b/>
                <w:sz w:val="22"/>
                <w:szCs w:val="22"/>
              </w:rPr>
            </w:pPr>
          </w:p>
          <w:p w:rsidR="00D061BC" w:rsidRPr="00D061BC" w:rsidRDefault="00D061BC" w:rsidP="00FE42EF">
            <w:pPr>
              <w:rPr>
                <w:rFonts w:ascii="Century Gothic" w:hAnsi="Century Gothic"/>
                <w:b/>
                <w:sz w:val="22"/>
                <w:szCs w:val="22"/>
              </w:rPr>
            </w:pPr>
          </w:p>
        </w:tc>
        <w:tc>
          <w:tcPr>
            <w:tcW w:w="5245" w:type="dxa"/>
          </w:tcPr>
          <w:p w:rsidR="00D061BC" w:rsidRPr="00D061BC" w:rsidRDefault="00D061BC" w:rsidP="00D061BC">
            <w:pPr>
              <w:pStyle w:val="ListParagraph"/>
              <w:numPr>
                <w:ilvl w:val="0"/>
                <w:numId w:val="33"/>
              </w:numPr>
              <w:ind w:left="317" w:hanging="283"/>
              <w:rPr>
                <w:rFonts w:ascii="Century Gothic" w:hAnsi="Century Gothic"/>
                <w:sz w:val="22"/>
                <w:szCs w:val="22"/>
              </w:rPr>
            </w:pPr>
            <w:r w:rsidRPr="00D061BC">
              <w:rPr>
                <w:rFonts w:ascii="Century Gothic" w:hAnsi="Century Gothic"/>
                <w:sz w:val="22"/>
                <w:szCs w:val="22"/>
              </w:rPr>
              <w:t>At least 1 years’ experience working directly with vulnerable young people.</w:t>
            </w:r>
          </w:p>
          <w:p w:rsidR="00D061BC" w:rsidRPr="00D061BC" w:rsidRDefault="00D061BC" w:rsidP="00D061BC">
            <w:pPr>
              <w:pStyle w:val="ListParagraph"/>
              <w:numPr>
                <w:ilvl w:val="0"/>
                <w:numId w:val="33"/>
              </w:numPr>
              <w:ind w:left="317" w:hanging="283"/>
              <w:rPr>
                <w:rFonts w:ascii="Century Gothic" w:hAnsi="Century Gothic"/>
                <w:b/>
                <w:sz w:val="22"/>
                <w:szCs w:val="22"/>
              </w:rPr>
            </w:pPr>
            <w:r w:rsidRPr="00D061BC">
              <w:rPr>
                <w:rFonts w:ascii="Century Gothic" w:hAnsi="Century Gothic"/>
                <w:sz w:val="22"/>
                <w:szCs w:val="22"/>
              </w:rPr>
              <w:t>Knowledge of issues facing adolescents and</w:t>
            </w:r>
            <w:r w:rsidR="00956CE2">
              <w:rPr>
                <w:rFonts w:ascii="Century Gothic" w:hAnsi="Century Gothic"/>
                <w:sz w:val="22"/>
                <w:szCs w:val="22"/>
              </w:rPr>
              <w:t>,</w:t>
            </w:r>
            <w:r w:rsidRPr="00D061BC">
              <w:rPr>
                <w:rFonts w:ascii="Century Gothic" w:hAnsi="Century Gothic"/>
                <w:sz w:val="22"/>
                <w:szCs w:val="22"/>
              </w:rPr>
              <w:t xml:space="preserve"> in particular</w:t>
            </w:r>
            <w:r w:rsidR="00956CE2">
              <w:rPr>
                <w:rFonts w:ascii="Century Gothic" w:hAnsi="Century Gothic"/>
                <w:sz w:val="22"/>
                <w:szCs w:val="22"/>
              </w:rPr>
              <w:t>,</w:t>
            </w:r>
            <w:r w:rsidRPr="00D061BC">
              <w:rPr>
                <w:rFonts w:ascii="Century Gothic" w:hAnsi="Century Gothic"/>
                <w:sz w:val="22"/>
                <w:szCs w:val="22"/>
              </w:rPr>
              <w:t xml:space="preserve"> young people leaving care.</w:t>
            </w:r>
          </w:p>
          <w:p w:rsidR="00D061BC" w:rsidRPr="00D061BC" w:rsidRDefault="00D061BC" w:rsidP="00D061BC">
            <w:pPr>
              <w:pStyle w:val="ListParagraph"/>
              <w:numPr>
                <w:ilvl w:val="0"/>
                <w:numId w:val="33"/>
              </w:numPr>
              <w:ind w:left="317" w:hanging="283"/>
              <w:rPr>
                <w:rFonts w:ascii="Century Gothic" w:hAnsi="Century Gothic"/>
                <w:b/>
                <w:sz w:val="22"/>
                <w:szCs w:val="22"/>
              </w:rPr>
            </w:pPr>
            <w:r w:rsidRPr="00D061BC">
              <w:rPr>
                <w:rFonts w:ascii="Century Gothic" w:hAnsi="Century Gothic"/>
                <w:sz w:val="22"/>
                <w:szCs w:val="22"/>
              </w:rPr>
              <w:t>Experience of working with challenging young people.</w:t>
            </w:r>
          </w:p>
          <w:p w:rsidR="00D061BC" w:rsidRPr="00D061BC" w:rsidRDefault="00D061BC" w:rsidP="00D061BC">
            <w:pPr>
              <w:pStyle w:val="ListParagraph"/>
              <w:ind w:left="317" w:hanging="283"/>
              <w:rPr>
                <w:rFonts w:ascii="Century Gothic" w:hAnsi="Century Gothic"/>
                <w:b/>
                <w:sz w:val="22"/>
                <w:szCs w:val="22"/>
              </w:rPr>
            </w:pPr>
          </w:p>
        </w:tc>
        <w:tc>
          <w:tcPr>
            <w:tcW w:w="2693" w:type="dxa"/>
          </w:tcPr>
          <w:p w:rsidR="00D061BC" w:rsidRPr="00D061BC" w:rsidRDefault="00D061BC" w:rsidP="003F6E70">
            <w:pPr>
              <w:rPr>
                <w:rFonts w:ascii="Century Gothic" w:hAnsi="Century Gothic"/>
                <w:b/>
                <w:sz w:val="22"/>
                <w:szCs w:val="22"/>
              </w:rPr>
            </w:pPr>
          </w:p>
        </w:tc>
      </w:tr>
      <w:tr w:rsidR="00D061BC" w:rsidRPr="00F8166B" w:rsidTr="00D061BC">
        <w:trPr>
          <w:trHeight w:val="956"/>
        </w:trPr>
        <w:tc>
          <w:tcPr>
            <w:tcW w:w="2127" w:type="dxa"/>
          </w:tcPr>
          <w:p w:rsidR="00D061BC" w:rsidRPr="00D061BC" w:rsidRDefault="00D061BC" w:rsidP="00FE42EF">
            <w:pPr>
              <w:rPr>
                <w:rFonts w:ascii="Century Gothic" w:hAnsi="Century Gothic"/>
                <w:b/>
                <w:sz w:val="22"/>
                <w:szCs w:val="22"/>
              </w:rPr>
            </w:pPr>
            <w:r w:rsidRPr="00D061BC">
              <w:rPr>
                <w:rFonts w:ascii="Century Gothic" w:hAnsi="Century Gothic"/>
                <w:b/>
                <w:sz w:val="22"/>
                <w:szCs w:val="22"/>
              </w:rPr>
              <w:t>Skills</w:t>
            </w:r>
          </w:p>
          <w:p w:rsidR="00D061BC" w:rsidRPr="00D061BC" w:rsidRDefault="00D061BC" w:rsidP="00FE42EF">
            <w:pPr>
              <w:rPr>
                <w:rFonts w:ascii="Century Gothic" w:hAnsi="Century Gothic"/>
                <w:b/>
                <w:sz w:val="22"/>
                <w:szCs w:val="22"/>
              </w:rPr>
            </w:pPr>
          </w:p>
          <w:p w:rsidR="00D061BC" w:rsidRPr="00D061BC" w:rsidRDefault="00D061BC" w:rsidP="00FE42EF">
            <w:pPr>
              <w:rPr>
                <w:rFonts w:ascii="Century Gothic" w:hAnsi="Century Gothic"/>
                <w:b/>
                <w:sz w:val="22"/>
                <w:szCs w:val="22"/>
              </w:rPr>
            </w:pPr>
          </w:p>
        </w:tc>
        <w:tc>
          <w:tcPr>
            <w:tcW w:w="5245" w:type="dxa"/>
          </w:tcPr>
          <w:p w:rsidR="00D061BC" w:rsidRPr="00D061BC" w:rsidRDefault="00D061BC" w:rsidP="00D061BC">
            <w:pPr>
              <w:pStyle w:val="ListParagraph"/>
              <w:numPr>
                <w:ilvl w:val="0"/>
                <w:numId w:val="9"/>
              </w:numPr>
              <w:ind w:left="317" w:hanging="283"/>
              <w:rPr>
                <w:rFonts w:ascii="Century Gothic" w:hAnsi="Century Gothic"/>
                <w:sz w:val="22"/>
                <w:szCs w:val="22"/>
              </w:rPr>
            </w:pPr>
            <w:r w:rsidRPr="00D061BC">
              <w:rPr>
                <w:rFonts w:ascii="Century Gothic" w:hAnsi="Century Gothic"/>
                <w:sz w:val="22"/>
                <w:szCs w:val="22"/>
              </w:rPr>
              <w:t>Able to work with minimum supervision.</w:t>
            </w:r>
          </w:p>
          <w:p w:rsidR="00D061BC" w:rsidRPr="00D061BC" w:rsidRDefault="00D061BC" w:rsidP="00D061BC">
            <w:pPr>
              <w:pStyle w:val="ListParagraph"/>
              <w:numPr>
                <w:ilvl w:val="0"/>
                <w:numId w:val="9"/>
              </w:numPr>
              <w:ind w:left="317" w:hanging="283"/>
              <w:rPr>
                <w:rFonts w:ascii="Century Gothic" w:hAnsi="Century Gothic"/>
                <w:sz w:val="22"/>
                <w:szCs w:val="22"/>
              </w:rPr>
            </w:pPr>
            <w:r w:rsidRPr="00D061BC">
              <w:rPr>
                <w:rFonts w:ascii="Century Gothic" w:hAnsi="Century Gothic"/>
                <w:sz w:val="22"/>
                <w:szCs w:val="22"/>
              </w:rPr>
              <w:t>Able to use initiative and make sound judgments.</w:t>
            </w:r>
          </w:p>
          <w:p w:rsidR="00D061BC" w:rsidRDefault="00D061BC" w:rsidP="00D061BC">
            <w:pPr>
              <w:pStyle w:val="ListParagraph"/>
              <w:numPr>
                <w:ilvl w:val="0"/>
                <w:numId w:val="9"/>
              </w:numPr>
              <w:ind w:left="317" w:hanging="283"/>
              <w:rPr>
                <w:rFonts w:ascii="Century Gothic" w:hAnsi="Century Gothic"/>
                <w:sz w:val="22"/>
                <w:szCs w:val="22"/>
              </w:rPr>
            </w:pPr>
            <w:r w:rsidRPr="00D061BC">
              <w:rPr>
                <w:rFonts w:ascii="Century Gothic" w:hAnsi="Century Gothic"/>
                <w:sz w:val="22"/>
                <w:szCs w:val="22"/>
              </w:rPr>
              <w:t>Able to work as part of a team and maintain good relationships with colleagues.</w:t>
            </w:r>
          </w:p>
          <w:p w:rsidR="00D061BC" w:rsidRPr="00D061BC" w:rsidRDefault="00D061BC" w:rsidP="00D061BC">
            <w:pPr>
              <w:pStyle w:val="ListParagraph"/>
              <w:numPr>
                <w:ilvl w:val="0"/>
                <w:numId w:val="9"/>
              </w:numPr>
              <w:ind w:left="317" w:hanging="283"/>
              <w:rPr>
                <w:rFonts w:ascii="Century Gothic" w:hAnsi="Century Gothic"/>
                <w:sz w:val="22"/>
                <w:szCs w:val="22"/>
              </w:rPr>
            </w:pPr>
            <w:r w:rsidRPr="00D061BC">
              <w:rPr>
                <w:rFonts w:ascii="Century Gothic" w:hAnsi="Century Gothic"/>
                <w:sz w:val="22"/>
                <w:szCs w:val="22"/>
              </w:rPr>
              <w:t>Good interpersonal skills.</w:t>
            </w:r>
          </w:p>
          <w:p w:rsidR="00D061BC" w:rsidRPr="00D061BC" w:rsidRDefault="00D061BC" w:rsidP="00D061BC">
            <w:pPr>
              <w:pStyle w:val="ListParagraph"/>
              <w:ind w:left="317" w:hanging="283"/>
              <w:rPr>
                <w:rFonts w:ascii="Century Gothic" w:hAnsi="Century Gothic"/>
                <w:sz w:val="22"/>
                <w:szCs w:val="22"/>
              </w:rPr>
            </w:pPr>
          </w:p>
        </w:tc>
        <w:tc>
          <w:tcPr>
            <w:tcW w:w="2693" w:type="dxa"/>
          </w:tcPr>
          <w:p w:rsidR="00D061BC" w:rsidRPr="00D061BC" w:rsidRDefault="00D061BC" w:rsidP="00733352">
            <w:pPr>
              <w:pStyle w:val="ListParagraph"/>
              <w:rPr>
                <w:rFonts w:ascii="Century Gothic" w:hAnsi="Century Gothic"/>
                <w:sz w:val="22"/>
                <w:szCs w:val="22"/>
                <w:lang w:val="en-GB"/>
              </w:rPr>
            </w:pPr>
          </w:p>
        </w:tc>
      </w:tr>
      <w:tr w:rsidR="00D061BC" w:rsidRPr="00F8166B" w:rsidTr="00D061BC">
        <w:trPr>
          <w:trHeight w:val="660"/>
        </w:trPr>
        <w:tc>
          <w:tcPr>
            <w:tcW w:w="2127" w:type="dxa"/>
          </w:tcPr>
          <w:p w:rsidR="00D061BC" w:rsidRPr="00D061BC" w:rsidRDefault="00D061BC" w:rsidP="00FE42EF">
            <w:pPr>
              <w:rPr>
                <w:rFonts w:ascii="Century Gothic" w:hAnsi="Century Gothic"/>
                <w:b/>
                <w:sz w:val="22"/>
                <w:szCs w:val="22"/>
              </w:rPr>
            </w:pPr>
            <w:r w:rsidRPr="00D061BC">
              <w:rPr>
                <w:rFonts w:ascii="Century Gothic" w:hAnsi="Century Gothic"/>
                <w:b/>
                <w:sz w:val="22"/>
                <w:szCs w:val="22"/>
              </w:rPr>
              <w:t>Equality Issues</w:t>
            </w:r>
          </w:p>
        </w:tc>
        <w:tc>
          <w:tcPr>
            <w:tcW w:w="5245" w:type="dxa"/>
          </w:tcPr>
          <w:p w:rsidR="00D061BC" w:rsidRPr="00D061BC" w:rsidRDefault="00D061BC" w:rsidP="00D061BC">
            <w:pPr>
              <w:pStyle w:val="ListParagraph"/>
              <w:numPr>
                <w:ilvl w:val="0"/>
                <w:numId w:val="9"/>
              </w:numPr>
              <w:ind w:left="317" w:hanging="283"/>
              <w:rPr>
                <w:rFonts w:ascii="Century Gothic" w:hAnsi="Century Gothic"/>
                <w:sz w:val="22"/>
                <w:szCs w:val="22"/>
              </w:rPr>
            </w:pPr>
            <w:r w:rsidRPr="00D061BC">
              <w:rPr>
                <w:rFonts w:ascii="Century Gothic" w:hAnsi="Century Gothic"/>
                <w:sz w:val="22"/>
                <w:szCs w:val="22"/>
              </w:rPr>
              <w:t>Ability to demonstrate an understanding of and adherence to good practice in equality and diversity.</w:t>
            </w:r>
          </w:p>
          <w:p w:rsidR="00D061BC" w:rsidRPr="00D061BC" w:rsidRDefault="00D061BC" w:rsidP="00D061BC">
            <w:pPr>
              <w:ind w:left="317" w:hanging="283"/>
              <w:rPr>
                <w:rFonts w:ascii="Century Gothic" w:hAnsi="Century Gothic"/>
                <w:sz w:val="22"/>
                <w:szCs w:val="22"/>
              </w:rPr>
            </w:pPr>
          </w:p>
        </w:tc>
        <w:tc>
          <w:tcPr>
            <w:tcW w:w="2693" w:type="dxa"/>
          </w:tcPr>
          <w:p w:rsidR="00D061BC" w:rsidRPr="00D061BC" w:rsidRDefault="00D061BC" w:rsidP="00783D71">
            <w:pPr>
              <w:ind w:left="360"/>
              <w:jc w:val="both"/>
              <w:rPr>
                <w:rFonts w:ascii="Century Gothic" w:hAnsi="Century Gothic"/>
                <w:sz w:val="22"/>
                <w:szCs w:val="22"/>
              </w:rPr>
            </w:pPr>
          </w:p>
        </w:tc>
      </w:tr>
      <w:tr w:rsidR="00D061BC" w:rsidRPr="00F8166B" w:rsidTr="00D061BC">
        <w:trPr>
          <w:trHeight w:val="660"/>
        </w:trPr>
        <w:tc>
          <w:tcPr>
            <w:tcW w:w="2127" w:type="dxa"/>
          </w:tcPr>
          <w:p w:rsidR="00D061BC" w:rsidRPr="00D061BC" w:rsidRDefault="00D061BC" w:rsidP="00FE42EF">
            <w:pPr>
              <w:rPr>
                <w:rFonts w:ascii="Century Gothic" w:hAnsi="Century Gothic"/>
                <w:b/>
                <w:sz w:val="22"/>
                <w:szCs w:val="22"/>
              </w:rPr>
            </w:pPr>
            <w:r>
              <w:rPr>
                <w:rFonts w:ascii="Century Gothic" w:hAnsi="Century Gothic"/>
                <w:b/>
                <w:sz w:val="22"/>
                <w:szCs w:val="22"/>
              </w:rPr>
              <w:t>Communication</w:t>
            </w:r>
          </w:p>
          <w:p w:rsidR="00D061BC" w:rsidRPr="00D061BC" w:rsidRDefault="00D061BC" w:rsidP="00FE42EF">
            <w:pPr>
              <w:rPr>
                <w:rFonts w:ascii="Century Gothic" w:hAnsi="Century Gothic"/>
                <w:b/>
                <w:sz w:val="22"/>
                <w:szCs w:val="22"/>
              </w:rPr>
            </w:pPr>
          </w:p>
        </w:tc>
        <w:tc>
          <w:tcPr>
            <w:tcW w:w="5245" w:type="dxa"/>
          </w:tcPr>
          <w:p w:rsidR="00D061BC" w:rsidRPr="00D061BC" w:rsidRDefault="00D061BC" w:rsidP="00D061BC">
            <w:pPr>
              <w:pStyle w:val="ListParagraph"/>
              <w:numPr>
                <w:ilvl w:val="0"/>
                <w:numId w:val="9"/>
              </w:numPr>
              <w:ind w:left="317" w:hanging="283"/>
              <w:rPr>
                <w:rFonts w:ascii="Century Gothic" w:hAnsi="Century Gothic"/>
                <w:sz w:val="22"/>
                <w:szCs w:val="22"/>
              </w:rPr>
            </w:pPr>
            <w:r w:rsidRPr="00D061BC">
              <w:rPr>
                <w:rFonts w:ascii="Century Gothic" w:hAnsi="Century Gothic"/>
                <w:sz w:val="22"/>
                <w:szCs w:val="22"/>
              </w:rPr>
              <w:t>Good level of spoken and written English.</w:t>
            </w:r>
          </w:p>
          <w:p w:rsidR="00D061BC" w:rsidRPr="00D061BC" w:rsidRDefault="00D061BC" w:rsidP="00D061BC">
            <w:pPr>
              <w:pStyle w:val="ListParagraph"/>
              <w:numPr>
                <w:ilvl w:val="0"/>
                <w:numId w:val="9"/>
              </w:numPr>
              <w:ind w:left="317" w:hanging="283"/>
              <w:rPr>
                <w:rFonts w:ascii="Century Gothic" w:hAnsi="Century Gothic"/>
                <w:sz w:val="22"/>
                <w:szCs w:val="22"/>
              </w:rPr>
            </w:pPr>
            <w:r w:rsidRPr="00D061BC">
              <w:rPr>
                <w:rFonts w:ascii="Century Gothic" w:hAnsi="Century Gothic"/>
                <w:sz w:val="22"/>
                <w:szCs w:val="22"/>
              </w:rPr>
              <w:t>Clear and concise written and verbal information.</w:t>
            </w:r>
          </w:p>
          <w:p w:rsidR="00D061BC" w:rsidRPr="00D061BC" w:rsidRDefault="00D061BC" w:rsidP="00D061BC">
            <w:pPr>
              <w:ind w:left="317" w:hanging="283"/>
              <w:rPr>
                <w:rFonts w:ascii="Century Gothic" w:hAnsi="Century Gothic"/>
                <w:sz w:val="22"/>
                <w:szCs w:val="22"/>
              </w:rPr>
            </w:pPr>
          </w:p>
        </w:tc>
        <w:tc>
          <w:tcPr>
            <w:tcW w:w="2693" w:type="dxa"/>
          </w:tcPr>
          <w:p w:rsidR="00D061BC" w:rsidRPr="00D061BC" w:rsidRDefault="00D061BC" w:rsidP="00783D71">
            <w:pPr>
              <w:ind w:left="360"/>
              <w:jc w:val="both"/>
              <w:rPr>
                <w:rFonts w:ascii="Century Gothic" w:hAnsi="Century Gothic"/>
                <w:sz w:val="22"/>
                <w:szCs w:val="22"/>
              </w:rPr>
            </w:pPr>
          </w:p>
        </w:tc>
      </w:tr>
      <w:tr w:rsidR="00D061BC" w:rsidRPr="00F8166B" w:rsidTr="00D061BC">
        <w:trPr>
          <w:trHeight w:val="660"/>
        </w:trPr>
        <w:tc>
          <w:tcPr>
            <w:tcW w:w="2127" w:type="dxa"/>
          </w:tcPr>
          <w:p w:rsidR="00D061BC" w:rsidRPr="00D061BC" w:rsidRDefault="00D061BC" w:rsidP="00FE42EF">
            <w:pPr>
              <w:rPr>
                <w:rFonts w:ascii="Century Gothic" w:hAnsi="Century Gothic"/>
                <w:b/>
                <w:sz w:val="22"/>
                <w:szCs w:val="22"/>
              </w:rPr>
            </w:pPr>
            <w:r>
              <w:rPr>
                <w:rFonts w:ascii="Century Gothic" w:hAnsi="Century Gothic"/>
                <w:b/>
                <w:sz w:val="22"/>
                <w:szCs w:val="22"/>
              </w:rPr>
              <w:t>Availability</w:t>
            </w:r>
          </w:p>
          <w:p w:rsidR="00D061BC" w:rsidRPr="00D061BC" w:rsidRDefault="00D061BC" w:rsidP="00FE42EF">
            <w:pPr>
              <w:rPr>
                <w:rFonts w:ascii="Century Gothic" w:hAnsi="Century Gothic"/>
                <w:b/>
                <w:sz w:val="22"/>
                <w:szCs w:val="22"/>
              </w:rPr>
            </w:pPr>
          </w:p>
          <w:p w:rsidR="00D061BC" w:rsidRPr="00D061BC" w:rsidRDefault="00D061BC" w:rsidP="00FE42EF">
            <w:pPr>
              <w:rPr>
                <w:rFonts w:ascii="Century Gothic" w:hAnsi="Century Gothic"/>
                <w:b/>
                <w:sz w:val="22"/>
                <w:szCs w:val="22"/>
              </w:rPr>
            </w:pPr>
          </w:p>
          <w:p w:rsidR="00D061BC" w:rsidRPr="00D061BC" w:rsidRDefault="00D061BC" w:rsidP="00FE42EF">
            <w:pPr>
              <w:rPr>
                <w:rFonts w:ascii="Century Gothic" w:hAnsi="Century Gothic"/>
                <w:b/>
                <w:sz w:val="22"/>
                <w:szCs w:val="22"/>
              </w:rPr>
            </w:pPr>
          </w:p>
        </w:tc>
        <w:tc>
          <w:tcPr>
            <w:tcW w:w="5245" w:type="dxa"/>
          </w:tcPr>
          <w:p w:rsidR="00D061BC" w:rsidRDefault="00D061BC" w:rsidP="00350B94">
            <w:pPr>
              <w:pStyle w:val="ListParagraph"/>
              <w:numPr>
                <w:ilvl w:val="0"/>
                <w:numId w:val="11"/>
              </w:numPr>
              <w:ind w:left="317" w:hanging="283"/>
              <w:rPr>
                <w:rFonts w:ascii="Century Gothic" w:hAnsi="Century Gothic"/>
                <w:sz w:val="22"/>
                <w:szCs w:val="22"/>
              </w:rPr>
            </w:pPr>
            <w:r w:rsidRPr="00D061BC">
              <w:rPr>
                <w:rFonts w:ascii="Century Gothic" w:hAnsi="Century Gothic"/>
                <w:sz w:val="22"/>
                <w:szCs w:val="22"/>
              </w:rPr>
              <w:t>Flexible attitude to work and working hours (able to cover during periods of leave/sickness</w:t>
            </w:r>
            <w:r w:rsidR="00956CE2">
              <w:rPr>
                <w:rFonts w:ascii="Century Gothic" w:hAnsi="Century Gothic"/>
                <w:sz w:val="22"/>
                <w:szCs w:val="22"/>
              </w:rPr>
              <w:t>)</w:t>
            </w:r>
            <w:r w:rsidRPr="00D061BC">
              <w:rPr>
                <w:rFonts w:ascii="Century Gothic" w:hAnsi="Century Gothic"/>
                <w:sz w:val="22"/>
                <w:szCs w:val="22"/>
              </w:rPr>
              <w:t>.</w:t>
            </w:r>
          </w:p>
          <w:p w:rsidR="00350B94" w:rsidRPr="00350B94" w:rsidRDefault="00350B94" w:rsidP="00350B94">
            <w:pPr>
              <w:pStyle w:val="ListParagraph"/>
              <w:numPr>
                <w:ilvl w:val="0"/>
                <w:numId w:val="11"/>
              </w:numPr>
              <w:ind w:left="317" w:hanging="283"/>
              <w:rPr>
                <w:rFonts w:ascii="Century Gothic" w:hAnsi="Century Gothic"/>
                <w:sz w:val="22"/>
                <w:szCs w:val="22"/>
              </w:rPr>
            </w:pPr>
            <w:r w:rsidRPr="00350B94">
              <w:rPr>
                <w:rFonts w:ascii="Century Gothic" w:hAnsi="Century Gothic"/>
                <w:sz w:val="22"/>
                <w:szCs w:val="22"/>
              </w:rPr>
              <w:t>Full UK driving license to permit travel with job when required.</w:t>
            </w:r>
          </w:p>
          <w:p w:rsidR="00350B94" w:rsidRPr="00D061BC" w:rsidRDefault="00350B94" w:rsidP="00350B94">
            <w:pPr>
              <w:pStyle w:val="ListParagraph"/>
              <w:ind w:left="317"/>
              <w:rPr>
                <w:rFonts w:ascii="Century Gothic" w:hAnsi="Century Gothic"/>
                <w:sz w:val="22"/>
                <w:szCs w:val="22"/>
              </w:rPr>
            </w:pPr>
          </w:p>
        </w:tc>
        <w:tc>
          <w:tcPr>
            <w:tcW w:w="2693" w:type="dxa"/>
          </w:tcPr>
          <w:p w:rsidR="00D061BC" w:rsidRPr="00D061BC" w:rsidRDefault="00D061BC" w:rsidP="00783D71">
            <w:pPr>
              <w:ind w:left="360"/>
              <w:jc w:val="both"/>
              <w:rPr>
                <w:rFonts w:ascii="Century Gothic" w:hAnsi="Century Gothic"/>
                <w:sz w:val="22"/>
                <w:szCs w:val="22"/>
              </w:rPr>
            </w:pPr>
          </w:p>
        </w:tc>
      </w:tr>
    </w:tbl>
    <w:p w:rsidR="00F9030F" w:rsidRDefault="00F9030F" w:rsidP="00783D71">
      <w:pPr>
        <w:jc w:val="both"/>
        <w:rPr>
          <w:rFonts w:ascii="Century Gothic" w:hAnsi="Century Gothic"/>
          <w:b/>
          <w:sz w:val="10"/>
          <w:szCs w:val="10"/>
        </w:rPr>
      </w:pPr>
    </w:p>
    <w:p w:rsidR="000A2596" w:rsidRDefault="000A2596" w:rsidP="00783D71">
      <w:pPr>
        <w:jc w:val="both"/>
        <w:rPr>
          <w:rFonts w:ascii="Century Gothic" w:hAnsi="Century Gothic"/>
          <w:b/>
          <w:sz w:val="10"/>
          <w:szCs w:val="10"/>
        </w:rPr>
      </w:pPr>
    </w:p>
    <w:p w:rsidR="00D061BC" w:rsidRDefault="00D061BC" w:rsidP="00783D71">
      <w:pPr>
        <w:jc w:val="both"/>
        <w:rPr>
          <w:rFonts w:ascii="Century Gothic" w:hAnsi="Century Gothic"/>
          <w:b/>
          <w:sz w:val="10"/>
          <w:szCs w:val="10"/>
        </w:rPr>
      </w:pPr>
    </w:p>
    <w:p w:rsidR="00D061BC" w:rsidRDefault="00D061BC" w:rsidP="00783D71">
      <w:pPr>
        <w:jc w:val="both"/>
        <w:rPr>
          <w:rFonts w:ascii="Century Gothic" w:hAnsi="Century Gothic"/>
          <w:b/>
          <w:sz w:val="10"/>
          <w:szCs w:val="10"/>
        </w:rPr>
      </w:pPr>
    </w:p>
    <w:p w:rsidR="00D061BC" w:rsidRDefault="00D061BC" w:rsidP="00783D71">
      <w:pPr>
        <w:jc w:val="both"/>
        <w:rPr>
          <w:rFonts w:ascii="Century Gothic" w:hAnsi="Century Gothic"/>
          <w:b/>
          <w:sz w:val="10"/>
          <w:szCs w:val="10"/>
        </w:rPr>
      </w:pPr>
    </w:p>
    <w:p w:rsidR="00D061BC" w:rsidRDefault="00D061BC" w:rsidP="00783D71">
      <w:pPr>
        <w:jc w:val="both"/>
        <w:rPr>
          <w:rFonts w:ascii="Century Gothic" w:hAnsi="Century Gothic"/>
          <w:b/>
          <w:sz w:val="10"/>
          <w:szCs w:val="10"/>
        </w:rPr>
      </w:pPr>
    </w:p>
    <w:p w:rsidR="00D061BC" w:rsidRDefault="00D061BC" w:rsidP="00783D71">
      <w:pPr>
        <w:jc w:val="both"/>
        <w:rPr>
          <w:rFonts w:ascii="Century Gothic" w:hAnsi="Century Gothic"/>
          <w:b/>
          <w:sz w:val="10"/>
          <w:szCs w:val="10"/>
        </w:rPr>
      </w:pPr>
    </w:p>
    <w:p w:rsidR="00D061BC" w:rsidRDefault="00D061BC" w:rsidP="00783D71">
      <w:pPr>
        <w:jc w:val="both"/>
        <w:rPr>
          <w:rFonts w:ascii="Century Gothic" w:hAnsi="Century Gothic"/>
          <w:b/>
          <w:sz w:val="10"/>
          <w:szCs w:val="10"/>
        </w:rPr>
      </w:pPr>
    </w:p>
    <w:p w:rsidR="000A2596" w:rsidRDefault="000A2596" w:rsidP="00783D71">
      <w:pPr>
        <w:jc w:val="both"/>
        <w:rPr>
          <w:rFonts w:ascii="Century Gothic" w:hAnsi="Century Gothic"/>
          <w:b/>
          <w:sz w:val="10"/>
          <w:szCs w:val="10"/>
        </w:rPr>
      </w:pPr>
    </w:p>
    <w:sectPr w:rsidR="000A2596" w:rsidSect="00766941">
      <w:pgSz w:w="11906" w:h="16838"/>
      <w:pgMar w:top="1440" w:right="1080" w:bottom="1276"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Arial"/>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876"/>
    <w:multiLevelType w:val="hybridMultilevel"/>
    <w:tmpl w:val="48D68D44"/>
    <w:lvl w:ilvl="0" w:tplc="9C3062A0">
      <w:start w:val="1"/>
      <w:numFmt w:val="bullet"/>
      <w:lvlText w:val=""/>
      <w:lvlJc w:val="left"/>
      <w:pPr>
        <w:tabs>
          <w:tab w:val="num" w:pos="288"/>
        </w:tabs>
        <w:ind w:left="288" w:hanging="288"/>
      </w:pPr>
      <w:rPr>
        <w:rFonts w:ascii="Symbol" w:hAnsi="Symbol" w:hint="default"/>
      </w:rPr>
    </w:lvl>
    <w:lvl w:ilvl="1" w:tplc="08090003">
      <w:start w:val="1"/>
      <w:numFmt w:val="bullet"/>
      <w:lvlText w:val="o"/>
      <w:lvlJc w:val="left"/>
      <w:pPr>
        <w:tabs>
          <w:tab w:val="num" w:pos="1368"/>
        </w:tabs>
        <w:ind w:left="1368" w:hanging="360"/>
      </w:pPr>
      <w:rPr>
        <w:rFonts w:ascii="Courier New" w:hAnsi="Courier New" w:cs="Courier New" w:hint="default"/>
      </w:rPr>
    </w:lvl>
    <w:lvl w:ilvl="2" w:tplc="08090005">
      <w:start w:val="1"/>
      <w:numFmt w:val="bullet"/>
      <w:lvlText w:val=""/>
      <w:lvlJc w:val="left"/>
      <w:pPr>
        <w:tabs>
          <w:tab w:val="num" w:pos="2088"/>
        </w:tabs>
        <w:ind w:left="2088" w:hanging="360"/>
      </w:pPr>
      <w:rPr>
        <w:rFonts w:ascii="Wingdings" w:hAnsi="Wingdings" w:hint="default"/>
      </w:rPr>
    </w:lvl>
    <w:lvl w:ilvl="3" w:tplc="08090001">
      <w:start w:val="1"/>
      <w:numFmt w:val="bullet"/>
      <w:lvlText w:val=""/>
      <w:lvlJc w:val="left"/>
      <w:pPr>
        <w:tabs>
          <w:tab w:val="num" w:pos="2808"/>
        </w:tabs>
        <w:ind w:left="2808" w:hanging="360"/>
      </w:pPr>
      <w:rPr>
        <w:rFonts w:ascii="Symbol" w:hAnsi="Symbol" w:hint="default"/>
      </w:rPr>
    </w:lvl>
    <w:lvl w:ilvl="4" w:tplc="08090003">
      <w:start w:val="1"/>
      <w:numFmt w:val="bullet"/>
      <w:lvlText w:val="o"/>
      <w:lvlJc w:val="left"/>
      <w:pPr>
        <w:tabs>
          <w:tab w:val="num" w:pos="3528"/>
        </w:tabs>
        <w:ind w:left="3528" w:hanging="360"/>
      </w:pPr>
      <w:rPr>
        <w:rFonts w:ascii="Courier New" w:hAnsi="Courier New" w:cs="Courier New" w:hint="default"/>
      </w:rPr>
    </w:lvl>
    <w:lvl w:ilvl="5" w:tplc="08090005">
      <w:start w:val="1"/>
      <w:numFmt w:val="bullet"/>
      <w:lvlText w:val=""/>
      <w:lvlJc w:val="left"/>
      <w:pPr>
        <w:tabs>
          <w:tab w:val="num" w:pos="4248"/>
        </w:tabs>
        <w:ind w:left="4248" w:hanging="360"/>
      </w:pPr>
      <w:rPr>
        <w:rFonts w:ascii="Wingdings" w:hAnsi="Wingdings" w:hint="default"/>
      </w:rPr>
    </w:lvl>
    <w:lvl w:ilvl="6" w:tplc="08090001">
      <w:start w:val="1"/>
      <w:numFmt w:val="bullet"/>
      <w:lvlText w:val=""/>
      <w:lvlJc w:val="left"/>
      <w:pPr>
        <w:tabs>
          <w:tab w:val="num" w:pos="4968"/>
        </w:tabs>
        <w:ind w:left="4968" w:hanging="360"/>
      </w:pPr>
      <w:rPr>
        <w:rFonts w:ascii="Symbol" w:hAnsi="Symbol" w:hint="default"/>
      </w:rPr>
    </w:lvl>
    <w:lvl w:ilvl="7" w:tplc="08090003">
      <w:start w:val="1"/>
      <w:numFmt w:val="bullet"/>
      <w:lvlText w:val="o"/>
      <w:lvlJc w:val="left"/>
      <w:pPr>
        <w:tabs>
          <w:tab w:val="num" w:pos="5688"/>
        </w:tabs>
        <w:ind w:left="5688" w:hanging="360"/>
      </w:pPr>
      <w:rPr>
        <w:rFonts w:ascii="Courier New" w:hAnsi="Courier New" w:cs="Courier New" w:hint="default"/>
      </w:rPr>
    </w:lvl>
    <w:lvl w:ilvl="8" w:tplc="08090005">
      <w:start w:val="1"/>
      <w:numFmt w:val="bullet"/>
      <w:lvlText w:val=""/>
      <w:lvlJc w:val="left"/>
      <w:pPr>
        <w:tabs>
          <w:tab w:val="num" w:pos="6408"/>
        </w:tabs>
        <w:ind w:left="6408" w:hanging="360"/>
      </w:pPr>
      <w:rPr>
        <w:rFonts w:ascii="Wingdings" w:hAnsi="Wingdings" w:hint="default"/>
      </w:rPr>
    </w:lvl>
  </w:abstractNum>
  <w:abstractNum w:abstractNumId="1">
    <w:nsid w:val="07E45A76"/>
    <w:multiLevelType w:val="hybridMultilevel"/>
    <w:tmpl w:val="130E7C1C"/>
    <w:lvl w:ilvl="0" w:tplc="0809000F">
      <w:start w:val="1"/>
      <w:numFmt w:val="decimal"/>
      <w:lvlText w:val="%1."/>
      <w:lvlJc w:val="left"/>
      <w:pPr>
        <w:tabs>
          <w:tab w:val="num" w:pos="360"/>
        </w:tabs>
        <w:ind w:left="360" w:hanging="288"/>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2F4D1C"/>
    <w:multiLevelType w:val="hybridMultilevel"/>
    <w:tmpl w:val="EAEC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A55BA"/>
    <w:multiLevelType w:val="hybridMultilevel"/>
    <w:tmpl w:val="F454F2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66C51A1"/>
    <w:multiLevelType w:val="hybridMultilevel"/>
    <w:tmpl w:val="8CE0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04B06"/>
    <w:multiLevelType w:val="hybridMultilevel"/>
    <w:tmpl w:val="206C378A"/>
    <w:lvl w:ilvl="0" w:tplc="9C3062A0">
      <w:start w:val="1"/>
      <w:numFmt w:val="bullet"/>
      <w:lvlText w:val=""/>
      <w:lvlJc w:val="left"/>
      <w:pPr>
        <w:tabs>
          <w:tab w:val="num" w:pos="288"/>
        </w:tabs>
        <w:ind w:left="288" w:hanging="28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01035BC"/>
    <w:multiLevelType w:val="hybridMultilevel"/>
    <w:tmpl w:val="DDEE8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645F8A"/>
    <w:multiLevelType w:val="hybridMultilevel"/>
    <w:tmpl w:val="8648EA8E"/>
    <w:lvl w:ilvl="0" w:tplc="08090001">
      <w:start w:val="1"/>
      <w:numFmt w:val="bullet"/>
      <w:lvlText w:val=""/>
      <w:lvlJc w:val="left"/>
      <w:pPr>
        <w:ind w:left="432" w:hanging="360"/>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8">
    <w:nsid w:val="28655850"/>
    <w:multiLevelType w:val="hybridMultilevel"/>
    <w:tmpl w:val="569E5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87B419F"/>
    <w:multiLevelType w:val="hybridMultilevel"/>
    <w:tmpl w:val="653AF9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BEA64C6"/>
    <w:multiLevelType w:val="hybridMultilevel"/>
    <w:tmpl w:val="B604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F611F8"/>
    <w:multiLevelType w:val="hybridMultilevel"/>
    <w:tmpl w:val="0B342C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35D912CB"/>
    <w:multiLevelType w:val="hybridMultilevel"/>
    <w:tmpl w:val="75420970"/>
    <w:lvl w:ilvl="0" w:tplc="9C3062A0">
      <w:start w:val="1"/>
      <w:numFmt w:val="bullet"/>
      <w:lvlText w:val=""/>
      <w:lvlJc w:val="left"/>
      <w:pPr>
        <w:tabs>
          <w:tab w:val="num" w:pos="360"/>
        </w:tabs>
        <w:ind w:left="360" w:hanging="28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97C0AA9"/>
    <w:multiLevelType w:val="hybridMultilevel"/>
    <w:tmpl w:val="6A560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A6651B"/>
    <w:multiLevelType w:val="hybridMultilevel"/>
    <w:tmpl w:val="7C2E6CE8"/>
    <w:lvl w:ilvl="0" w:tplc="9C3062A0">
      <w:start w:val="1"/>
      <w:numFmt w:val="bullet"/>
      <w:lvlText w:val=""/>
      <w:lvlJc w:val="left"/>
      <w:pPr>
        <w:tabs>
          <w:tab w:val="num" w:pos="360"/>
        </w:tabs>
        <w:ind w:left="360"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B61399D"/>
    <w:multiLevelType w:val="hybridMultilevel"/>
    <w:tmpl w:val="09C4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17366A"/>
    <w:multiLevelType w:val="hybridMultilevel"/>
    <w:tmpl w:val="8D16E5F6"/>
    <w:lvl w:ilvl="0" w:tplc="9C3062A0">
      <w:start w:val="1"/>
      <w:numFmt w:val="bullet"/>
      <w:lvlText w:val=""/>
      <w:lvlJc w:val="left"/>
      <w:pPr>
        <w:tabs>
          <w:tab w:val="num" w:pos="360"/>
        </w:tabs>
        <w:ind w:left="360"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1A02A0"/>
    <w:multiLevelType w:val="hybridMultilevel"/>
    <w:tmpl w:val="A492290C"/>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8">
    <w:nsid w:val="3FB848FE"/>
    <w:multiLevelType w:val="hybridMultilevel"/>
    <w:tmpl w:val="0C54701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9">
    <w:nsid w:val="4180048D"/>
    <w:multiLevelType w:val="hybridMultilevel"/>
    <w:tmpl w:val="99BC5B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3A00755"/>
    <w:multiLevelType w:val="hybridMultilevel"/>
    <w:tmpl w:val="4E60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DE67AE"/>
    <w:multiLevelType w:val="hybridMultilevel"/>
    <w:tmpl w:val="A036C7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7234618"/>
    <w:multiLevelType w:val="hybridMultilevel"/>
    <w:tmpl w:val="B02A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2D117C"/>
    <w:multiLevelType w:val="hybridMultilevel"/>
    <w:tmpl w:val="CC661B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4C6216DB"/>
    <w:multiLevelType w:val="hybridMultilevel"/>
    <w:tmpl w:val="EB301504"/>
    <w:lvl w:ilvl="0" w:tplc="4EB2998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FD3FE7"/>
    <w:multiLevelType w:val="hybridMultilevel"/>
    <w:tmpl w:val="B3D6D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1712597"/>
    <w:multiLevelType w:val="hybridMultilevel"/>
    <w:tmpl w:val="BAA8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9758A3"/>
    <w:multiLevelType w:val="hybridMultilevel"/>
    <w:tmpl w:val="46988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4DA78C3"/>
    <w:multiLevelType w:val="hybridMultilevel"/>
    <w:tmpl w:val="34DAF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75920BF"/>
    <w:multiLevelType w:val="hybridMultilevel"/>
    <w:tmpl w:val="138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1E45B6"/>
    <w:multiLevelType w:val="hybridMultilevel"/>
    <w:tmpl w:val="33ACC3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6F013D86"/>
    <w:multiLevelType w:val="hybridMultilevel"/>
    <w:tmpl w:val="53FC8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FD22C1E"/>
    <w:multiLevelType w:val="hybridMultilevel"/>
    <w:tmpl w:val="85B03E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8867486"/>
    <w:multiLevelType w:val="hybridMultilevel"/>
    <w:tmpl w:val="213A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2C51FD"/>
    <w:multiLevelType w:val="hybridMultilevel"/>
    <w:tmpl w:val="18387892"/>
    <w:lvl w:ilvl="0" w:tplc="9C3062A0">
      <w:start w:val="1"/>
      <w:numFmt w:val="bullet"/>
      <w:lvlText w:val=""/>
      <w:lvlJc w:val="left"/>
      <w:pPr>
        <w:tabs>
          <w:tab w:val="num" w:pos="360"/>
        </w:tabs>
        <w:ind w:left="360" w:hanging="28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nsid w:val="7A4C120F"/>
    <w:multiLevelType w:val="hybridMultilevel"/>
    <w:tmpl w:val="E63AD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F425F76"/>
    <w:multiLevelType w:val="hybridMultilevel"/>
    <w:tmpl w:val="F32E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1"/>
  </w:num>
  <w:num w:numId="4">
    <w:abstractNumId w:val="14"/>
  </w:num>
  <w:num w:numId="5">
    <w:abstractNumId w:val="16"/>
  </w:num>
  <w:num w:numId="6">
    <w:abstractNumId w:val="7"/>
  </w:num>
  <w:num w:numId="7">
    <w:abstractNumId w:val="17"/>
  </w:num>
  <w:num w:numId="8">
    <w:abstractNumId w:val="27"/>
  </w:num>
  <w:num w:numId="9">
    <w:abstractNumId w:val="4"/>
  </w:num>
  <w:num w:numId="10">
    <w:abstractNumId w:val="31"/>
  </w:num>
  <w:num w:numId="11">
    <w:abstractNumId w:val="24"/>
  </w:num>
  <w:num w:numId="12">
    <w:abstractNumId w:val="13"/>
  </w:num>
  <w:num w:numId="13">
    <w:abstractNumId w:val="35"/>
  </w:num>
  <w:num w:numId="14">
    <w:abstractNumId w:val="2"/>
  </w:num>
  <w:num w:numId="15">
    <w:abstractNumId w:val="33"/>
  </w:num>
  <w:num w:numId="16">
    <w:abstractNumId w:val="36"/>
  </w:num>
  <w:num w:numId="17">
    <w:abstractNumId w:val="10"/>
  </w:num>
  <w:num w:numId="18">
    <w:abstractNumId w:val="22"/>
  </w:num>
  <w:num w:numId="19">
    <w:abstractNumId w:val="15"/>
  </w:num>
  <w:num w:numId="20">
    <w:abstractNumId w:val="20"/>
  </w:num>
  <w:num w:numId="21">
    <w:abstractNumId w:val="11"/>
  </w:num>
  <w:num w:numId="22">
    <w:abstractNumId w:val="23"/>
  </w:num>
  <w:num w:numId="23">
    <w:abstractNumId w:val="30"/>
  </w:num>
  <w:num w:numId="24">
    <w:abstractNumId w:val="18"/>
  </w:num>
  <w:num w:numId="25">
    <w:abstractNumId w:val="3"/>
  </w:num>
  <w:num w:numId="26">
    <w:abstractNumId w:val="6"/>
  </w:num>
  <w:num w:numId="27">
    <w:abstractNumId w:val="28"/>
  </w:num>
  <w:num w:numId="28">
    <w:abstractNumId w:val="12"/>
  </w:num>
  <w:num w:numId="29">
    <w:abstractNumId w:val="0"/>
  </w:num>
  <w:num w:numId="30">
    <w:abstractNumId w:val="34"/>
  </w:num>
  <w:num w:numId="31">
    <w:abstractNumId w:val="5"/>
  </w:num>
  <w:num w:numId="32">
    <w:abstractNumId w:val="0"/>
  </w:num>
  <w:num w:numId="33">
    <w:abstractNumId w:val="29"/>
  </w:num>
  <w:num w:numId="34">
    <w:abstractNumId w:val="26"/>
  </w:num>
  <w:num w:numId="35">
    <w:abstractNumId w:val="8"/>
  </w:num>
  <w:num w:numId="36">
    <w:abstractNumId w:val="21"/>
  </w:num>
  <w:num w:numId="37">
    <w:abstractNumId w:val="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27"/>
    <w:rsid w:val="0000163B"/>
    <w:rsid w:val="00071B08"/>
    <w:rsid w:val="00071BB7"/>
    <w:rsid w:val="00087340"/>
    <w:rsid w:val="000A2596"/>
    <w:rsid w:val="000D428D"/>
    <w:rsid w:val="0014114E"/>
    <w:rsid w:val="00151C0C"/>
    <w:rsid w:val="00181AA6"/>
    <w:rsid w:val="001A579A"/>
    <w:rsid w:val="001B777A"/>
    <w:rsid w:val="002032ED"/>
    <w:rsid w:val="002130F6"/>
    <w:rsid w:val="00213A82"/>
    <w:rsid w:val="002B53B8"/>
    <w:rsid w:val="002B5F8A"/>
    <w:rsid w:val="002D22F4"/>
    <w:rsid w:val="002D2CC1"/>
    <w:rsid w:val="002E50A5"/>
    <w:rsid w:val="002F287B"/>
    <w:rsid w:val="00302D21"/>
    <w:rsid w:val="00350B94"/>
    <w:rsid w:val="003F6E70"/>
    <w:rsid w:val="004128FE"/>
    <w:rsid w:val="0046659E"/>
    <w:rsid w:val="0049337C"/>
    <w:rsid w:val="004C107E"/>
    <w:rsid w:val="0050298E"/>
    <w:rsid w:val="00512FBD"/>
    <w:rsid w:val="005219C9"/>
    <w:rsid w:val="00543306"/>
    <w:rsid w:val="00546F7C"/>
    <w:rsid w:val="0058506F"/>
    <w:rsid w:val="00586467"/>
    <w:rsid w:val="005B1F3A"/>
    <w:rsid w:val="005C3B0D"/>
    <w:rsid w:val="005D604F"/>
    <w:rsid w:val="005F520D"/>
    <w:rsid w:val="006041B9"/>
    <w:rsid w:val="00613E31"/>
    <w:rsid w:val="006633D4"/>
    <w:rsid w:val="00673838"/>
    <w:rsid w:val="006A1ADA"/>
    <w:rsid w:val="006B0E92"/>
    <w:rsid w:val="006B32E2"/>
    <w:rsid w:val="006E336A"/>
    <w:rsid w:val="006F1086"/>
    <w:rsid w:val="00733352"/>
    <w:rsid w:val="00765137"/>
    <w:rsid w:val="00766941"/>
    <w:rsid w:val="00783D71"/>
    <w:rsid w:val="007A2B81"/>
    <w:rsid w:val="007B3B6A"/>
    <w:rsid w:val="007C6AB7"/>
    <w:rsid w:val="007D6BC7"/>
    <w:rsid w:val="00802CF7"/>
    <w:rsid w:val="0080567A"/>
    <w:rsid w:val="008421BD"/>
    <w:rsid w:val="0087245F"/>
    <w:rsid w:val="00876FF6"/>
    <w:rsid w:val="008A2238"/>
    <w:rsid w:val="008A7E67"/>
    <w:rsid w:val="008E692B"/>
    <w:rsid w:val="00946F80"/>
    <w:rsid w:val="00956CE2"/>
    <w:rsid w:val="00961D26"/>
    <w:rsid w:val="009733F2"/>
    <w:rsid w:val="009818EF"/>
    <w:rsid w:val="009C47CD"/>
    <w:rsid w:val="00A00A80"/>
    <w:rsid w:val="00A03924"/>
    <w:rsid w:val="00A2636A"/>
    <w:rsid w:val="00A411D9"/>
    <w:rsid w:val="00A72E20"/>
    <w:rsid w:val="00AB550F"/>
    <w:rsid w:val="00AD35F3"/>
    <w:rsid w:val="00AD74C7"/>
    <w:rsid w:val="00AE5ED2"/>
    <w:rsid w:val="00B25084"/>
    <w:rsid w:val="00B540C2"/>
    <w:rsid w:val="00B642B5"/>
    <w:rsid w:val="00B81A2F"/>
    <w:rsid w:val="00BD46C0"/>
    <w:rsid w:val="00BE68EE"/>
    <w:rsid w:val="00BF437E"/>
    <w:rsid w:val="00C07D0F"/>
    <w:rsid w:val="00C151DB"/>
    <w:rsid w:val="00C22F5F"/>
    <w:rsid w:val="00C77353"/>
    <w:rsid w:val="00C80559"/>
    <w:rsid w:val="00C80EE4"/>
    <w:rsid w:val="00C857AE"/>
    <w:rsid w:val="00C9218E"/>
    <w:rsid w:val="00CA7781"/>
    <w:rsid w:val="00CB6998"/>
    <w:rsid w:val="00CB7CD3"/>
    <w:rsid w:val="00CE7C10"/>
    <w:rsid w:val="00D061BC"/>
    <w:rsid w:val="00D10E1E"/>
    <w:rsid w:val="00D76170"/>
    <w:rsid w:val="00DA0C15"/>
    <w:rsid w:val="00DA0F70"/>
    <w:rsid w:val="00DB6701"/>
    <w:rsid w:val="00E26CC0"/>
    <w:rsid w:val="00E5238E"/>
    <w:rsid w:val="00E71ACF"/>
    <w:rsid w:val="00EA1461"/>
    <w:rsid w:val="00EF3A16"/>
    <w:rsid w:val="00F07C48"/>
    <w:rsid w:val="00F15A5C"/>
    <w:rsid w:val="00F162DC"/>
    <w:rsid w:val="00F16D8D"/>
    <w:rsid w:val="00F20227"/>
    <w:rsid w:val="00F5532B"/>
    <w:rsid w:val="00F605CC"/>
    <w:rsid w:val="00F8166B"/>
    <w:rsid w:val="00F9030F"/>
    <w:rsid w:val="00FC3BAB"/>
    <w:rsid w:val="00FE09F9"/>
    <w:rsid w:val="00FE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27"/>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0227"/>
    <w:pPr>
      <w:tabs>
        <w:tab w:val="center" w:pos="4153"/>
        <w:tab w:val="right" w:pos="8306"/>
      </w:tabs>
    </w:pPr>
    <w:rPr>
      <w:rFonts w:ascii="Century Gothic" w:hAnsi="Century Gothic"/>
      <w:sz w:val="24"/>
      <w:szCs w:val="24"/>
      <w:lang w:val="en-GB"/>
    </w:rPr>
  </w:style>
  <w:style w:type="character" w:customStyle="1" w:styleId="FooterChar">
    <w:name w:val="Footer Char"/>
    <w:basedOn w:val="DefaultParagraphFont"/>
    <w:link w:val="Footer"/>
    <w:rsid w:val="00F20227"/>
    <w:rPr>
      <w:rFonts w:eastAsia="Times New Roman" w:cs="Times New Roman"/>
      <w:szCs w:val="24"/>
      <w:lang w:eastAsia="en-GB"/>
    </w:rPr>
  </w:style>
  <w:style w:type="paragraph" w:styleId="BalloonText">
    <w:name w:val="Balloon Text"/>
    <w:basedOn w:val="Normal"/>
    <w:link w:val="BalloonTextChar"/>
    <w:uiPriority w:val="99"/>
    <w:semiHidden/>
    <w:unhideWhenUsed/>
    <w:rsid w:val="00F20227"/>
    <w:rPr>
      <w:rFonts w:ascii="Tahoma" w:hAnsi="Tahoma" w:cs="Tahoma"/>
      <w:sz w:val="16"/>
      <w:szCs w:val="16"/>
    </w:rPr>
  </w:style>
  <w:style w:type="character" w:customStyle="1" w:styleId="BalloonTextChar">
    <w:name w:val="Balloon Text Char"/>
    <w:basedOn w:val="DefaultParagraphFont"/>
    <w:link w:val="BalloonText"/>
    <w:uiPriority w:val="99"/>
    <w:semiHidden/>
    <w:rsid w:val="00F20227"/>
    <w:rPr>
      <w:rFonts w:ascii="Tahoma" w:eastAsia="Times New Roman" w:hAnsi="Tahoma" w:cs="Tahoma"/>
      <w:sz w:val="16"/>
      <w:szCs w:val="16"/>
      <w:lang w:val="en-US" w:eastAsia="en-GB"/>
    </w:rPr>
  </w:style>
  <w:style w:type="paragraph" w:styleId="ListParagraph">
    <w:name w:val="List Paragraph"/>
    <w:basedOn w:val="Normal"/>
    <w:uiPriority w:val="34"/>
    <w:qFormat/>
    <w:rsid w:val="00E71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27"/>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0227"/>
    <w:pPr>
      <w:tabs>
        <w:tab w:val="center" w:pos="4153"/>
        <w:tab w:val="right" w:pos="8306"/>
      </w:tabs>
    </w:pPr>
    <w:rPr>
      <w:rFonts w:ascii="Century Gothic" w:hAnsi="Century Gothic"/>
      <w:sz w:val="24"/>
      <w:szCs w:val="24"/>
      <w:lang w:val="en-GB"/>
    </w:rPr>
  </w:style>
  <w:style w:type="character" w:customStyle="1" w:styleId="FooterChar">
    <w:name w:val="Footer Char"/>
    <w:basedOn w:val="DefaultParagraphFont"/>
    <w:link w:val="Footer"/>
    <w:rsid w:val="00F20227"/>
    <w:rPr>
      <w:rFonts w:eastAsia="Times New Roman" w:cs="Times New Roman"/>
      <w:szCs w:val="24"/>
      <w:lang w:eastAsia="en-GB"/>
    </w:rPr>
  </w:style>
  <w:style w:type="paragraph" w:styleId="BalloonText">
    <w:name w:val="Balloon Text"/>
    <w:basedOn w:val="Normal"/>
    <w:link w:val="BalloonTextChar"/>
    <w:uiPriority w:val="99"/>
    <w:semiHidden/>
    <w:unhideWhenUsed/>
    <w:rsid w:val="00F20227"/>
    <w:rPr>
      <w:rFonts w:ascii="Tahoma" w:hAnsi="Tahoma" w:cs="Tahoma"/>
      <w:sz w:val="16"/>
      <w:szCs w:val="16"/>
    </w:rPr>
  </w:style>
  <w:style w:type="character" w:customStyle="1" w:styleId="BalloonTextChar">
    <w:name w:val="Balloon Text Char"/>
    <w:basedOn w:val="DefaultParagraphFont"/>
    <w:link w:val="BalloonText"/>
    <w:uiPriority w:val="99"/>
    <w:semiHidden/>
    <w:rsid w:val="00F20227"/>
    <w:rPr>
      <w:rFonts w:ascii="Tahoma" w:eastAsia="Times New Roman" w:hAnsi="Tahoma" w:cs="Tahoma"/>
      <w:sz w:val="16"/>
      <w:szCs w:val="16"/>
      <w:lang w:val="en-US" w:eastAsia="en-GB"/>
    </w:rPr>
  </w:style>
  <w:style w:type="paragraph" w:styleId="ListParagraph">
    <w:name w:val="List Paragraph"/>
    <w:basedOn w:val="Normal"/>
    <w:uiPriority w:val="34"/>
    <w:qFormat/>
    <w:rsid w:val="00E71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914">
      <w:bodyDiv w:val="1"/>
      <w:marLeft w:val="0"/>
      <w:marRight w:val="0"/>
      <w:marTop w:val="0"/>
      <w:marBottom w:val="0"/>
      <w:divBdr>
        <w:top w:val="none" w:sz="0" w:space="0" w:color="auto"/>
        <w:left w:val="none" w:sz="0" w:space="0" w:color="auto"/>
        <w:bottom w:val="none" w:sz="0" w:space="0" w:color="auto"/>
        <w:right w:val="none" w:sz="0" w:space="0" w:color="auto"/>
      </w:divBdr>
    </w:div>
    <w:div w:id="209924567">
      <w:bodyDiv w:val="1"/>
      <w:marLeft w:val="0"/>
      <w:marRight w:val="0"/>
      <w:marTop w:val="0"/>
      <w:marBottom w:val="0"/>
      <w:divBdr>
        <w:top w:val="none" w:sz="0" w:space="0" w:color="auto"/>
        <w:left w:val="none" w:sz="0" w:space="0" w:color="auto"/>
        <w:bottom w:val="none" w:sz="0" w:space="0" w:color="auto"/>
        <w:right w:val="none" w:sz="0" w:space="0" w:color="auto"/>
      </w:divBdr>
    </w:div>
    <w:div w:id="668017977">
      <w:bodyDiv w:val="1"/>
      <w:marLeft w:val="0"/>
      <w:marRight w:val="0"/>
      <w:marTop w:val="0"/>
      <w:marBottom w:val="0"/>
      <w:divBdr>
        <w:top w:val="none" w:sz="0" w:space="0" w:color="auto"/>
        <w:left w:val="none" w:sz="0" w:space="0" w:color="auto"/>
        <w:bottom w:val="none" w:sz="0" w:space="0" w:color="auto"/>
        <w:right w:val="none" w:sz="0" w:space="0" w:color="auto"/>
      </w:divBdr>
    </w:div>
    <w:div w:id="733161817">
      <w:bodyDiv w:val="1"/>
      <w:marLeft w:val="0"/>
      <w:marRight w:val="0"/>
      <w:marTop w:val="0"/>
      <w:marBottom w:val="0"/>
      <w:divBdr>
        <w:top w:val="none" w:sz="0" w:space="0" w:color="auto"/>
        <w:left w:val="none" w:sz="0" w:space="0" w:color="auto"/>
        <w:bottom w:val="none" w:sz="0" w:space="0" w:color="auto"/>
        <w:right w:val="none" w:sz="0" w:space="0" w:color="auto"/>
      </w:divBdr>
    </w:div>
    <w:div w:id="847057180">
      <w:bodyDiv w:val="1"/>
      <w:marLeft w:val="0"/>
      <w:marRight w:val="0"/>
      <w:marTop w:val="0"/>
      <w:marBottom w:val="0"/>
      <w:divBdr>
        <w:top w:val="none" w:sz="0" w:space="0" w:color="auto"/>
        <w:left w:val="none" w:sz="0" w:space="0" w:color="auto"/>
        <w:bottom w:val="none" w:sz="0" w:space="0" w:color="auto"/>
        <w:right w:val="none" w:sz="0" w:space="0" w:color="auto"/>
      </w:divBdr>
    </w:div>
    <w:div w:id="879171074">
      <w:bodyDiv w:val="1"/>
      <w:marLeft w:val="0"/>
      <w:marRight w:val="0"/>
      <w:marTop w:val="0"/>
      <w:marBottom w:val="0"/>
      <w:divBdr>
        <w:top w:val="none" w:sz="0" w:space="0" w:color="auto"/>
        <w:left w:val="none" w:sz="0" w:space="0" w:color="auto"/>
        <w:bottom w:val="none" w:sz="0" w:space="0" w:color="auto"/>
        <w:right w:val="none" w:sz="0" w:space="0" w:color="auto"/>
      </w:divBdr>
    </w:div>
    <w:div w:id="913010051">
      <w:bodyDiv w:val="1"/>
      <w:marLeft w:val="0"/>
      <w:marRight w:val="0"/>
      <w:marTop w:val="0"/>
      <w:marBottom w:val="0"/>
      <w:divBdr>
        <w:top w:val="none" w:sz="0" w:space="0" w:color="auto"/>
        <w:left w:val="none" w:sz="0" w:space="0" w:color="auto"/>
        <w:bottom w:val="none" w:sz="0" w:space="0" w:color="auto"/>
        <w:right w:val="none" w:sz="0" w:space="0" w:color="auto"/>
      </w:divBdr>
    </w:div>
    <w:div w:id="918908257">
      <w:bodyDiv w:val="1"/>
      <w:marLeft w:val="0"/>
      <w:marRight w:val="0"/>
      <w:marTop w:val="0"/>
      <w:marBottom w:val="0"/>
      <w:divBdr>
        <w:top w:val="none" w:sz="0" w:space="0" w:color="auto"/>
        <w:left w:val="none" w:sz="0" w:space="0" w:color="auto"/>
        <w:bottom w:val="none" w:sz="0" w:space="0" w:color="auto"/>
        <w:right w:val="none" w:sz="0" w:space="0" w:color="auto"/>
      </w:divBdr>
    </w:div>
    <w:div w:id="1018459731">
      <w:bodyDiv w:val="1"/>
      <w:marLeft w:val="0"/>
      <w:marRight w:val="0"/>
      <w:marTop w:val="0"/>
      <w:marBottom w:val="0"/>
      <w:divBdr>
        <w:top w:val="none" w:sz="0" w:space="0" w:color="auto"/>
        <w:left w:val="none" w:sz="0" w:space="0" w:color="auto"/>
        <w:bottom w:val="none" w:sz="0" w:space="0" w:color="auto"/>
        <w:right w:val="none" w:sz="0" w:space="0" w:color="auto"/>
      </w:divBdr>
    </w:div>
    <w:div w:id="1020813295">
      <w:bodyDiv w:val="1"/>
      <w:marLeft w:val="0"/>
      <w:marRight w:val="0"/>
      <w:marTop w:val="0"/>
      <w:marBottom w:val="0"/>
      <w:divBdr>
        <w:top w:val="none" w:sz="0" w:space="0" w:color="auto"/>
        <w:left w:val="none" w:sz="0" w:space="0" w:color="auto"/>
        <w:bottom w:val="none" w:sz="0" w:space="0" w:color="auto"/>
        <w:right w:val="none" w:sz="0" w:space="0" w:color="auto"/>
      </w:divBdr>
    </w:div>
    <w:div w:id="1099060785">
      <w:bodyDiv w:val="1"/>
      <w:marLeft w:val="0"/>
      <w:marRight w:val="0"/>
      <w:marTop w:val="0"/>
      <w:marBottom w:val="0"/>
      <w:divBdr>
        <w:top w:val="none" w:sz="0" w:space="0" w:color="auto"/>
        <w:left w:val="none" w:sz="0" w:space="0" w:color="auto"/>
        <w:bottom w:val="none" w:sz="0" w:space="0" w:color="auto"/>
        <w:right w:val="none" w:sz="0" w:space="0" w:color="auto"/>
      </w:divBdr>
    </w:div>
    <w:div w:id="1328511550">
      <w:bodyDiv w:val="1"/>
      <w:marLeft w:val="0"/>
      <w:marRight w:val="0"/>
      <w:marTop w:val="0"/>
      <w:marBottom w:val="0"/>
      <w:divBdr>
        <w:top w:val="none" w:sz="0" w:space="0" w:color="auto"/>
        <w:left w:val="none" w:sz="0" w:space="0" w:color="auto"/>
        <w:bottom w:val="none" w:sz="0" w:space="0" w:color="auto"/>
        <w:right w:val="none" w:sz="0" w:space="0" w:color="auto"/>
      </w:divBdr>
    </w:div>
    <w:div w:id="14190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2DCF-A076-4B46-A3BE-057BC2A7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Gordon</dc:creator>
  <cp:lastModifiedBy>Jennifer McCalmont</cp:lastModifiedBy>
  <cp:revision>3</cp:revision>
  <cp:lastPrinted>2015-02-04T15:03:00Z</cp:lastPrinted>
  <dcterms:created xsi:type="dcterms:W3CDTF">2017-07-19T10:19:00Z</dcterms:created>
  <dcterms:modified xsi:type="dcterms:W3CDTF">2017-07-19T10:21:00Z</dcterms:modified>
</cp:coreProperties>
</file>