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8ADA3" w14:textId="27798BDA" w:rsidR="009D5A1C" w:rsidRDefault="00651532">
      <w:pPr>
        <w:ind w:left="5040" w:firstLine="720"/>
        <w:jc w:val="center"/>
      </w:pPr>
      <w:r>
        <w:rPr>
          <w:rFonts w:ascii="Calibri" w:hAnsi="Calibri" w:cs="Calibri"/>
          <w:noProof/>
          <w:sz w:val="22"/>
          <w:szCs w:val="22"/>
        </w:rPr>
        <w:drawing>
          <wp:anchor distT="0" distB="0" distL="114300" distR="114300" simplePos="0" relativeHeight="251659264" behindDoc="1" locked="0" layoutInCell="1" allowOverlap="1" wp14:anchorId="4BBFF61F" wp14:editId="6A057BC7">
            <wp:simplePos x="0" y="0"/>
            <wp:positionH relativeFrom="margin">
              <wp:posOffset>4042703</wp:posOffset>
            </wp:positionH>
            <wp:positionV relativeFrom="paragraph">
              <wp:posOffset>-542242</wp:posOffset>
            </wp:positionV>
            <wp:extent cx="2592735" cy="1158243"/>
            <wp:effectExtent l="0" t="0" r="0" b="3807"/>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35" cy="1158243"/>
                    </a:xfrm>
                    <a:prstGeom prst="rect">
                      <a:avLst/>
                    </a:prstGeom>
                    <a:noFill/>
                    <a:ln>
                      <a:noFill/>
                      <a:prstDash/>
                    </a:ln>
                  </pic:spPr>
                </pic:pic>
              </a:graphicData>
            </a:graphic>
          </wp:anchor>
        </w:drawing>
      </w:r>
    </w:p>
    <w:p w14:paraId="2E1A0AB3" w14:textId="77777777" w:rsidR="009D5A1C" w:rsidRDefault="009D5A1C">
      <w:pPr>
        <w:rPr>
          <w:rFonts w:ascii="Calibri" w:hAnsi="Calibri" w:cs="Calibri"/>
          <w:b/>
          <w:sz w:val="22"/>
          <w:szCs w:val="22"/>
        </w:rPr>
      </w:pPr>
    </w:p>
    <w:p w14:paraId="38194F9E" w14:textId="77777777" w:rsidR="009D5A1C" w:rsidRDefault="00B74D6E">
      <w:pPr>
        <w:pStyle w:val="Title"/>
        <w:rPr>
          <w:rFonts w:ascii="Calibri" w:hAnsi="Calibri" w:cs="Calibri"/>
          <w:b/>
          <w:bCs/>
          <w:sz w:val="32"/>
          <w:szCs w:val="32"/>
        </w:rPr>
      </w:pPr>
      <w:r>
        <w:rPr>
          <w:rFonts w:ascii="Calibri" w:hAnsi="Calibri" w:cs="Calibri"/>
          <w:b/>
          <w:bCs/>
          <w:sz w:val="32"/>
          <w:szCs w:val="32"/>
        </w:rPr>
        <w:t>JOB DESCRIPTION</w:t>
      </w:r>
    </w:p>
    <w:p w14:paraId="3E102B07" w14:textId="77777777" w:rsidR="009D5A1C" w:rsidRDefault="009D5A1C">
      <w:pPr>
        <w:jc w:val="center"/>
        <w:rPr>
          <w:rFonts w:ascii="Calibri" w:hAnsi="Calibri" w:cs="Calibri"/>
          <w:b/>
          <w:sz w:val="22"/>
          <w:szCs w:val="22"/>
        </w:rPr>
      </w:pPr>
    </w:p>
    <w:tbl>
      <w:tblPr>
        <w:tblW w:w="10172" w:type="dxa"/>
        <w:tblCellMar>
          <w:left w:w="10" w:type="dxa"/>
          <w:right w:w="10" w:type="dxa"/>
        </w:tblCellMar>
        <w:tblLook w:val="0000" w:firstRow="0" w:lastRow="0" w:firstColumn="0" w:lastColumn="0" w:noHBand="0" w:noVBand="0"/>
      </w:tblPr>
      <w:tblGrid>
        <w:gridCol w:w="4717"/>
        <w:gridCol w:w="5455"/>
      </w:tblGrid>
      <w:tr w:rsidR="009D5A1C" w14:paraId="78C16DA0"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D4F8217" w14:textId="77777777" w:rsidR="009D5A1C" w:rsidRDefault="00B74D6E">
            <w:r>
              <w:rPr>
                <w:rFonts w:ascii="Calibri" w:hAnsi="Calibri" w:cs="Calibr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E3E57F7" w14:textId="77777777" w:rsidR="009D5A1C" w:rsidRDefault="00B74D6E">
            <w:r>
              <w:rPr>
                <w:rFonts w:ascii="Calibri" w:hAnsi="Calibri" w:cs="Calibri"/>
                <w:b/>
                <w:color w:val="FFFFFF"/>
                <w:sz w:val="22"/>
                <w:szCs w:val="22"/>
              </w:rPr>
              <w:t>Location</w:t>
            </w:r>
          </w:p>
        </w:tc>
      </w:tr>
      <w:tr w:rsidR="009D5A1C" w14:paraId="2EF6E8D9"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9D98" w14:textId="20BC1B04" w:rsidR="009D5A1C" w:rsidRDefault="007C5ED0">
            <w:r>
              <w:rPr>
                <w:rFonts w:ascii="Calibri" w:hAnsi="Calibri" w:cs="Calibri"/>
                <w:sz w:val="22"/>
                <w:szCs w:val="22"/>
              </w:rPr>
              <w:t xml:space="preserve">Night </w:t>
            </w:r>
            <w:r w:rsidR="00B74D6E">
              <w:rPr>
                <w:rFonts w:ascii="Calibri" w:hAnsi="Calibri" w:cs="Calibri"/>
                <w:sz w:val="22"/>
                <w:szCs w:val="22"/>
              </w:rPr>
              <w:t xml:space="preserve">Support Worker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59D78" w14:textId="77777777" w:rsidR="009D5A1C" w:rsidRDefault="00B74D6E">
            <w:r>
              <w:rPr>
                <w:rFonts w:ascii="Calibri" w:hAnsi="Calibri" w:cs="Calibri"/>
                <w:sz w:val="22"/>
                <w:szCs w:val="22"/>
              </w:rPr>
              <w:t>Croft Communities – Supported Living Service</w:t>
            </w:r>
          </w:p>
        </w:tc>
      </w:tr>
      <w:tr w:rsidR="009D5A1C" w14:paraId="77EDA3D3" w14:textId="77777777">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14FA805" w14:textId="77777777" w:rsidR="009D5A1C" w:rsidRDefault="00B74D6E">
            <w:r>
              <w:rPr>
                <w:rFonts w:ascii="Calibri" w:hAnsi="Calibri" w:cs="Calibri"/>
                <w:b/>
                <w:color w:val="FFFFFF"/>
                <w:sz w:val="22"/>
                <w:szCs w:val="22"/>
              </w:rPr>
              <w:t>Accountable to</w:t>
            </w:r>
          </w:p>
        </w:tc>
      </w:tr>
      <w:tr w:rsidR="009D5A1C" w14:paraId="521380AF"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D7F3" w14:textId="77777777" w:rsidR="009D5A1C" w:rsidRDefault="00B74D6E">
            <w:r>
              <w:rPr>
                <w:rFonts w:ascii="Calibri" w:hAnsi="Calibri" w:cs="Calibri"/>
                <w:sz w:val="22"/>
                <w:szCs w:val="22"/>
              </w:rPr>
              <w:t>Registered Manager through Team Leader</w:t>
            </w:r>
          </w:p>
        </w:tc>
      </w:tr>
      <w:tr w:rsidR="009D5A1C" w14:paraId="1CE19052"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13C99B5" w14:textId="77777777" w:rsidR="009D5A1C" w:rsidRDefault="00B74D6E">
            <w:r>
              <w:rPr>
                <w:rFonts w:ascii="Calibri" w:hAnsi="Calibri" w:cs="Calibri"/>
                <w:b/>
                <w:color w:val="FFFFFF"/>
                <w:sz w:val="22"/>
                <w:szCs w:val="22"/>
              </w:rPr>
              <w:t>Purpose of the Job</w:t>
            </w:r>
          </w:p>
        </w:tc>
      </w:tr>
      <w:tr w:rsidR="009D5A1C" w14:paraId="5B7EE408" w14:textId="77777777">
        <w:trPr>
          <w:trHeight w:val="2038"/>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4BEB" w14:textId="77777777" w:rsidR="009D5A1C" w:rsidRDefault="00B74D6E">
            <w:pPr>
              <w:autoSpaceDE w:val="0"/>
            </w:pPr>
            <w:r>
              <w:rPr>
                <w:rFonts w:ascii="Calibri" w:hAnsi="Calibri" w:cs="Calibri"/>
                <w:sz w:val="22"/>
                <w:szCs w:val="22"/>
              </w:rPr>
              <w:t>Croft Communities provide Supported Living support to adults with learning disabilities. The Support Worker is part of the Croft Communities team and the main purpose of their role is to provide care and support to service users with a learning disability to enable them to live happy and fulfilled lives reaching their full potential within their local community.</w:t>
            </w:r>
          </w:p>
          <w:p w14:paraId="4CEF3DB4" w14:textId="77777777" w:rsidR="009D5A1C" w:rsidRDefault="009D5A1C">
            <w:pPr>
              <w:autoSpaceDE w:val="0"/>
              <w:rPr>
                <w:rFonts w:ascii="Calibri" w:hAnsi="Calibri" w:cs="Calibri"/>
                <w:szCs w:val="22"/>
              </w:rPr>
            </w:pPr>
          </w:p>
          <w:p w14:paraId="111EF93C" w14:textId="77777777" w:rsidR="009D5A1C" w:rsidRDefault="00B74D6E">
            <w:pPr>
              <w:autoSpaceDE w:val="0"/>
            </w:pPr>
            <w:r>
              <w:rPr>
                <w:rFonts w:ascii="Calibri" w:hAnsi="Calibri" w:cs="Calibri"/>
                <w:sz w:val="22"/>
                <w:szCs w:val="22"/>
              </w:rPr>
              <w:t xml:space="preserve">The Support Worker would assist service users with activities of daily living and facilitate inclusion of service users in a broad range of activities.   </w:t>
            </w:r>
          </w:p>
          <w:p w14:paraId="6C4C3A47" w14:textId="77777777" w:rsidR="009D5A1C" w:rsidRDefault="009D5A1C">
            <w:pPr>
              <w:autoSpaceDE w:val="0"/>
              <w:rPr>
                <w:rFonts w:ascii="Calibri" w:hAnsi="Calibri" w:cs="Calibri"/>
                <w:szCs w:val="22"/>
              </w:rPr>
            </w:pPr>
          </w:p>
          <w:p w14:paraId="43649A92" w14:textId="77777777" w:rsidR="009D5A1C" w:rsidRDefault="00B74D6E">
            <w:pPr>
              <w:autoSpaceDE w:val="0"/>
            </w:pPr>
            <w:r>
              <w:rPr>
                <w:rFonts w:ascii="Calibri" w:hAnsi="Calibri" w:cs="Calibri"/>
                <w:sz w:val="22"/>
                <w:szCs w:val="22"/>
              </w:rPr>
              <w:t xml:space="preserve">The role requires participation in the delivery of person-centred care, including personal care and promotion of a team approach at all times with positive and constructive working relationships for the benefit of the service user. </w:t>
            </w:r>
          </w:p>
          <w:p w14:paraId="058AB8B8" w14:textId="77777777" w:rsidR="009D5A1C" w:rsidRDefault="009D5A1C">
            <w:pPr>
              <w:autoSpaceDE w:val="0"/>
              <w:rPr>
                <w:rFonts w:ascii="Calibri" w:hAnsi="Calibri" w:cs="Calibri"/>
                <w:szCs w:val="22"/>
              </w:rPr>
            </w:pPr>
          </w:p>
          <w:p w14:paraId="35DD30FA" w14:textId="77777777" w:rsidR="009D5A1C" w:rsidRDefault="00B74D6E">
            <w:pPr>
              <w:autoSpaceDE w:val="0"/>
            </w:pPr>
            <w:r>
              <w:rPr>
                <w:rFonts w:ascii="Calibri" w:hAnsi="Calibri" w:cs="Calibri"/>
                <w:sz w:val="22"/>
                <w:szCs w:val="22"/>
              </w:rPr>
              <w:t xml:space="preserve">Support Workers are required to work flexibly and be available to work unsocial hours and public holidays on a rotational basis. </w:t>
            </w:r>
          </w:p>
          <w:p w14:paraId="01ACC143" w14:textId="77777777" w:rsidR="009D5A1C" w:rsidRDefault="009D5A1C">
            <w:pPr>
              <w:rPr>
                <w:rFonts w:ascii="Calibri" w:hAnsi="Calibri" w:cs="Calibri"/>
                <w:szCs w:val="22"/>
              </w:rPr>
            </w:pPr>
          </w:p>
        </w:tc>
      </w:tr>
      <w:tr w:rsidR="009D5A1C" w14:paraId="79FACAE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DFEE5B2" w14:textId="77777777" w:rsidR="009D5A1C" w:rsidRDefault="00B74D6E">
            <w:r>
              <w:rPr>
                <w:rFonts w:ascii="Calibri" w:hAnsi="Calibri" w:cs="Calibr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6BE9F87" w14:textId="77777777" w:rsidR="009D5A1C" w:rsidRDefault="00B74D6E">
            <w:r>
              <w:rPr>
                <w:rFonts w:ascii="Calibri" w:hAnsi="Calibri" w:cs="Calibri"/>
                <w:b/>
                <w:color w:val="FFFFFF"/>
                <w:sz w:val="22"/>
                <w:szCs w:val="22"/>
              </w:rPr>
              <w:t>Hours of Work</w:t>
            </w:r>
          </w:p>
        </w:tc>
      </w:tr>
      <w:tr w:rsidR="009D5A1C" w14:paraId="19CD4BBE" w14:textId="77777777" w:rsidTr="00BA67DE">
        <w:trPr>
          <w:trHeight w:val="141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8126" w14:textId="77777777" w:rsidR="009D5A1C" w:rsidRDefault="009D5A1C">
            <w:pPr>
              <w:rPr>
                <w:rFonts w:ascii="Calibri" w:hAnsi="Calibri" w:cs="Calibri"/>
                <w:szCs w:val="22"/>
              </w:rPr>
            </w:pPr>
          </w:p>
          <w:p w14:paraId="34ECE2B2" w14:textId="766C8A45" w:rsidR="009D5A1C" w:rsidRDefault="00B74D6E">
            <w:r>
              <w:rPr>
                <w:rFonts w:ascii="Calibri" w:hAnsi="Calibri" w:cs="Calibri"/>
                <w:sz w:val="22"/>
                <w:szCs w:val="22"/>
              </w:rPr>
              <w:t>£</w:t>
            </w:r>
            <w:r w:rsidR="00651532">
              <w:rPr>
                <w:rFonts w:ascii="Calibri" w:hAnsi="Calibri" w:cs="Calibri"/>
                <w:sz w:val="22"/>
                <w:szCs w:val="22"/>
              </w:rPr>
              <w:t>1</w:t>
            </w:r>
            <w:r w:rsidR="007C5ED0">
              <w:rPr>
                <w:rFonts w:ascii="Calibri" w:hAnsi="Calibri" w:cs="Calibri"/>
                <w:sz w:val="22"/>
                <w:szCs w:val="22"/>
              </w:rPr>
              <w:t>1.63</w:t>
            </w:r>
            <w:r>
              <w:rPr>
                <w:rFonts w:ascii="Calibri" w:hAnsi="Calibri" w:cs="Calibri"/>
                <w:sz w:val="22"/>
                <w:szCs w:val="22"/>
              </w:rPr>
              <w:t xml:space="preserve"> per hour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199D5" w14:textId="77777777" w:rsidR="009D5A1C" w:rsidRDefault="009D5A1C">
            <w:pPr>
              <w:rPr>
                <w:rFonts w:ascii="Calibri" w:hAnsi="Calibri" w:cs="Calibri"/>
                <w:szCs w:val="22"/>
              </w:rPr>
            </w:pPr>
          </w:p>
          <w:p w14:paraId="6437720B" w14:textId="609A2AA9" w:rsidR="009D5A1C" w:rsidRDefault="00BA67DE">
            <w:r>
              <w:rPr>
                <w:rFonts w:ascii="Calibri" w:hAnsi="Calibri" w:cs="Calibri"/>
                <w:sz w:val="22"/>
                <w:szCs w:val="22"/>
              </w:rPr>
              <w:t>35 hours per week</w:t>
            </w:r>
          </w:p>
          <w:p w14:paraId="3E1EFEF7" w14:textId="77777777" w:rsidR="009D5A1C" w:rsidRDefault="009D5A1C">
            <w:pPr>
              <w:autoSpaceDE w:val="0"/>
            </w:pPr>
          </w:p>
          <w:p w14:paraId="4A938E77" w14:textId="6FEB31D4" w:rsidR="009D5A1C" w:rsidRPr="00BA67DE" w:rsidRDefault="00BA67DE" w:rsidP="00005C98">
            <w:pPr>
              <w:autoSpaceDE w:val="0"/>
              <w:rPr>
                <w:rFonts w:ascii="Calibri" w:hAnsi="Calibri" w:cs="Calibri"/>
                <w:sz w:val="22"/>
                <w:szCs w:val="22"/>
              </w:rPr>
            </w:pPr>
            <w:r w:rsidRPr="00BA67DE">
              <w:rPr>
                <w:rFonts w:ascii="Calibri" w:hAnsi="Calibri" w:cs="Calibri"/>
                <w:sz w:val="22"/>
                <w:szCs w:val="22"/>
              </w:rPr>
              <w:t>3 x 10hr shift/4 x 10 hour shifts per wee</w:t>
            </w:r>
            <w:r>
              <w:rPr>
                <w:rFonts w:ascii="Calibri" w:hAnsi="Calibri" w:cs="Calibri"/>
                <w:sz w:val="22"/>
                <w:szCs w:val="22"/>
              </w:rPr>
              <w:t>k</w:t>
            </w:r>
          </w:p>
        </w:tc>
      </w:tr>
      <w:tr w:rsidR="009D5A1C" w14:paraId="20838726" w14:textId="77777777">
        <w:trPr>
          <w:trHeight w:val="274"/>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3DF69B3" w14:textId="77777777" w:rsidR="009D5A1C" w:rsidRDefault="00B74D6E">
            <w:r>
              <w:rPr>
                <w:rFonts w:ascii="Calibri" w:hAnsi="Calibri" w:cs="Calibri"/>
                <w:b/>
                <w:color w:val="FFFFFF"/>
                <w:sz w:val="22"/>
                <w:szCs w:val="22"/>
              </w:rPr>
              <w:t>Closing Date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CE6E246" w14:textId="77777777" w:rsidR="009D5A1C" w:rsidRDefault="00B74D6E">
            <w:r>
              <w:rPr>
                <w:rFonts w:ascii="Calibri" w:hAnsi="Calibri" w:cs="Calibri"/>
                <w:b/>
                <w:color w:val="FFFFFF"/>
                <w:sz w:val="22"/>
                <w:szCs w:val="22"/>
              </w:rPr>
              <w:t>Length of Contract</w:t>
            </w:r>
          </w:p>
        </w:tc>
      </w:tr>
      <w:tr w:rsidR="009D5A1C" w14:paraId="0426D53C" w14:textId="77777777">
        <w:trPr>
          <w:trHeight w:val="283"/>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8FF9" w14:textId="03974920" w:rsidR="009D5A1C" w:rsidRPr="007C5ED0" w:rsidRDefault="00BA67DE">
            <w:pPr>
              <w:rPr>
                <w:rFonts w:ascii="Calibri" w:hAnsi="Calibri" w:cs="Calibri"/>
                <w:sz w:val="22"/>
                <w:szCs w:val="22"/>
              </w:rPr>
            </w:pPr>
            <w:r>
              <w:rPr>
                <w:rFonts w:ascii="Calibri" w:hAnsi="Calibri" w:cs="Calibri"/>
                <w:sz w:val="22"/>
                <w:szCs w:val="22"/>
              </w:rPr>
              <w:t>2</w:t>
            </w:r>
            <w:r w:rsidR="007C5ED0">
              <w:rPr>
                <w:rFonts w:ascii="Calibri" w:hAnsi="Calibri" w:cs="Calibri"/>
                <w:sz w:val="22"/>
                <w:szCs w:val="22"/>
              </w:rPr>
              <w:t>3</w:t>
            </w:r>
            <w:r w:rsidR="007C5ED0" w:rsidRPr="007C5ED0">
              <w:rPr>
                <w:rFonts w:ascii="Calibri" w:hAnsi="Calibri" w:cs="Calibri"/>
                <w:sz w:val="22"/>
                <w:szCs w:val="22"/>
                <w:vertAlign w:val="superscript"/>
              </w:rPr>
              <w:t>rd</w:t>
            </w:r>
            <w:r w:rsidR="007C5ED0">
              <w:rPr>
                <w:rFonts w:ascii="Calibri" w:hAnsi="Calibri" w:cs="Calibri"/>
                <w:sz w:val="22"/>
                <w:szCs w:val="22"/>
              </w:rPr>
              <w:t xml:space="preserve"> May</w:t>
            </w:r>
            <w:r>
              <w:rPr>
                <w:rFonts w:ascii="Calibri" w:hAnsi="Calibri" w:cs="Calibri"/>
                <w:sz w:val="22"/>
                <w:szCs w:val="22"/>
              </w:rPr>
              <w:t xml:space="preserve"> 2024 at 10am</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43520" w14:textId="79DDB755" w:rsidR="009D5A1C" w:rsidRPr="007C5ED0" w:rsidRDefault="007C5ED0">
            <w:pPr>
              <w:rPr>
                <w:rFonts w:ascii="Calibri" w:hAnsi="Calibri" w:cs="Calibri"/>
                <w:sz w:val="22"/>
                <w:szCs w:val="22"/>
              </w:rPr>
            </w:pPr>
            <w:r>
              <w:rPr>
                <w:rFonts w:ascii="Calibri" w:hAnsi="Calibri" w:cs="Calibri"/>
                <w:sz w:val="22"/>
                <w:szCs w:val="22"/>
              </w:rPr>
              <w:t>Permanent</w:t>
            </w:r>
          </w:p>
        </w:tc>
      </w:tr>
    </w:tbl>
    <w:p w14:paraId="60CF12A5" w14:textId="77777777" w:rsidR="009D5A1C" w:rsidRDefault="00B74D6E">
      <w:pPr>
        <w:pStyle w:val="Subtitle"/>
        <w:rPr>
          <w:rFonts w:cs="Calibri"/>
          <w:b/>
          <w:color w:val="auto"/>
        </w:rPr>
      </w:pPr>
      <w:r>
        <w:rPr>
          <w:rFonts w:cs="Calibri"/>
          <w:b/>
          <w:color w:val="auto"/>
        </w:rPr>
        <w:t xml:space="preserve"> </w:t>
      </w:r>
    </w:p>
    <w:p w14:paraId="3B1C65C7" w14:textId="77777777" w:rsidR="007C5ED0" w:rsidRPr="007C5ED0" w:rsidRDefault="007C5ED0" w:rsidP="007C5ED0">
      <w:pPr>
        <w:autoSpaceDE w:val="0"/>
        <w:rPr>
          <w:rFonts w:ascii="Calibri" w:hAnsi="Calibri" w:cs="Calibri"/>
          <w:color w:val="FF0000"/>
          <w:sz w:val="22"/>
          <w:szCs w:val="22"/>
        </w:rPr>
      </w:pPr>
      <w:bookmarkStart w:id="0" w:name="_Hlk100055910"/>
      <w:r w:rsidRPr="007C5ED0">
        <w:rPr>
          <w:rFonts w:ascii="Calibri" w:hAnsi="Calibri" w:cs="Calibri"/>
          <w:b/>
          <w:bCs/>
          <w:color w:val="FF0000"/>
        </w:rPr>
        <w:t>We are currently offering a Welcome Bonus totalling £500: The bonus will be £250 on successful completion of 6 months’ service and a further £250 on the first anniversary totalling £500. </w:t>
      </w:r>
      <w:bookmarkEnd w:id="0"/>
      <w:r w:rsidRPr="007C5ED0">
        <w:rPr>
          <w:rFonts w:ascii="Calibri" w:hAnsi="Calibri" w:cs="Calibri"/>
          <w:b/>
          <w:bCs/>
          <w:color w:val="FF0000"/>
        </w:rPr>
        <w:t>T&amp;C’s Apply</w:t>
      </w:r>
    </w:p>
    <w:p w14:paraId="4B3E9664" w14:textId="77777777" w:rsidR="007C5ED0" w:rsidRPr="007C5ED0" w:rsidRDefault="007C5ED0" w:rsidP="007C5ED0"/>
    <w:tbl>
      <w:tblPr>
        <w:tblW w:w="10076" w:type="dxa"/>
        <w:tblCellMar>
          <w:left w:w="10" w:type="dxa"/>
          <w:right w:w="10" w:type="dxa"/>
        </w:tblCellMar>
        <w:tblLook w:val="0000" w:firstRow="0" w:lastRow="0" w:firstColumn="0" w:lastColumn="0" w:noHBand="0" w:noVBand="0"/>
      </w:tblPr>
      <w:tblGrid>
        <w:gridCol w:w="10076"/>
      </w:tblGrid>
      <w:tr w:rsidR="009D5A1C" w14:paraId="6081A549"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30B3875" w14:textId="77777777" w:rsidR="009D5A1C" w:rsidRDefault="00B74D6E">
            <w:r>
              <w:rPr>
                <w:rFonts w:ascii="Calibri" w:hAnsi="Calibri" w:cs="Calibri"/>
                <w:b/>
                <w:bCs/>
                <w:color w:val="FFFFFF"/>
                <w:sz w:val="22"/>
                <w:szCs w:val="22"/>
                <w:lang w:eastAsia="ja-JP"/>
              </w:rPr>
              <w:t>Our Benefits</w:t>
            </w:r>
          </w:p>
        </w:tc>
      </w:tr>
      <w:tr w:rsidR="009D5A1C" w14:paraId="41A538C0"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D7FB" w14:textId="27AF89D0" w:rsidR="009D5A1C" w:rsidRDefault="00B74D6E">
            <w:pPr>
              <w:pStyle w:val="NormalWeb"/>
              <w:numPr>
                <w:ilvl w:val="0"/>
                <w:numId w:val="2"/>
              </w:numPr>
              <w:spacing w:before="0" w:after="0"/>
            </w:pPr>
            <w:bookmarkStart w:id="1" w:name="_Hlk81833443"/>
            <w:r>
              <w:rPr>
                <w:rFonts w:ascii="Calibri" w:hAnsi="Calibri" w:cs="Calibri"/>
                <w:color w:val="000000"/>
                <w:sz w:val="22"/>
                <w:szCs w:val="22"/>
              </w:rPr>
              <w:t xml:space="preserve">Annual Leave 5.6 weeks  in each leave year (inclusive of public and bank holidays). This increases with length of service, up to 6 weeks per year. </w:t>
            </w:r>
          </w:p>
          <w:p w14:paraId="16A0AFB2" w14:textId="77777777" w:rsidR="009D5A1C" w:rsidRDefault="00B74D6E">
            <w:pPr>
              <w:pStyle w:val="NormalWeb"/>
              <w:numPr>
                <w:ilvl w:val="0"/>
                <w:numId w:val="2"/>
              </w:numPr>
              <w:spacing w:before="0" w:after="0"/>
            </w:pPr>
            <w:r>
              <w:rPr>
                <w:rFonts w:ascii="Calibri" w:hAnsi="Calibri" w:cs="Calibri"/>
                <w:color w:val="000000"/>
                <w:sz w:val="22"/>
                <w:szCs w:val="22"/>
              </w:rPr>
              <w:t>Paid breaks</w:t>
            </w:r>
          </w:p>
          <w:p w14:paraId="2D810EA4" w14:textId="77777777" w:rsidR="009D5A1C" w:rsidRDefault="00B74D6E">
            <w:pPr>
              <w:pStyle w:val="NormalWeb"/>
              <w:numPr>
                <w:ilvl w:val="0"/>
                <w:numId w:val="2"/>
              </w:numPr>
              <w:spacing w:before="0" w:after="0"/>
            </w:pPr>
            <w:r>
              <w:rPr>
                <w:rFonts w:ascii="Calibri" w:hAnsi="Calibri" w:cs="Calibri"/>
                <w:color w:val="000000"/>
                <w:sz w:val="22"/>
                <w:szCs w:val="22"/>
              </w:rPr>
              <w:t>Parking</w:t>
            </w:r>
          </w:p>
          <w:p w14:paraId="4B1B6E49" w14:textId="77777777" w:rsidR="009D5A1C" w:rsidRDefault="00B74D6E">
            <w:pPr>
              <w:pStyle w:val="NormalWeb"/>
              <w:numPr>
                <w:ilvl w:val="0"/>
                <w:numId w:val="2"/>
              </w:numPr>
              <w:spacing w:before="0" w:after="0"/>
            </w:pPr>
            <w:r>
              <w:rPr>
                <w:rFonts w:ascii="Calibri" w:hAnsi="Calibri" w:cs="Calibri"/>
                <w:sz w:val="22"/>
                <w:szCs w:val="22"/>
              </w:rPr>
              <w:t>Tea and coffee available</w:t>
            </w:r>
          </w:p>
          <w:p w14:paraId="7662D603" w14:textId="77777777" w:rsidR="009D5A1C" w:rsidRDefault="00B74D6E">
            <w:pPr>
              <w:pStyle w:val="NormalWeb"/>
              <w:numPr>
                <w:ilvl w:val="0"/>
                <w:numId w:val="2"/>
              </w:numPr>
              <w:spacing w:before="0" w:after="0"/>
            </w:pPr>
            <w:r>
              <w:rPr>
                <w:rFonts w:ascii="Calibri" w:hAnsi="Calibri" w:cs="Calibri"/>
                <w:sz w:val="22"/>
                <w:szCs w:val="22"/>
              </w:rPr>
              <w:t>Paid annual NISCC registration fees</w:t>
            </w:r>
          </w:p>
          <w:p w14:paraId="48B915B8" w14:textId="77777777" w:rsidR="009D5A1C" w:rsidRDefault="00B74D6E">
            <w:pPr>
              <w:pStyle w:val="NormalWeb"/>
              <w:numPr>
                <w:ilvl w:val="0"/>
                <w:numId w:val="2"/>
              </w:numPr>
              <w:spacing w:before="0" w:after="0"/>
            </w:pPr>
            <w:r>
              <w:rPr>
                <w:rFonts w:ascii="Calibri" w:hAnsi="Calibri" w:cs="Calibri"/>
                <w:iCs/>
                <w:sz w:val="22"/>
                <w:szCs w:val="22"/>
                <w:lang w:eastAsia="ja-JP"/>
              </w:rPr>
              <w:t>Commitment to development of employees through paid training and learning opportunities, including QCF qualifications</w:t>
            </w:r>
            <w:r>
              <w:rPr>
                <w:rFonts w:ascii="Calibri" w:hAnsi="Calibri" w:cs="Calibri"/>
                <w:iCs/>
                <w:sz w:val="22"/>
                <w:szCs w:val="22"/>
                <w:shd w:val="clear" w:color="auto" w:fill="FFFFFF"/>
                <w:lang w:eastAsia="ja-JP"/>
              </w:rPr>
              <w:t>.</w:t>
            </w:r>
          </w:p>
          <w:p w14:paraId="7F830B95" w14:textId="77777777" w:rsidR="009D5A1C" w:rsidRDefault="00B74D6E">
            <w:pPr>
              <w:pStyle w:val="BodyText"/>
              <w:numPr>
                <w:ilvl w:val="0"/>
                <w:numId w:val="2"/>
              </w:numPr>
              <w:tabs>
                <w:tab w:val="left" w:pos="-23476"/>
              </w:tabs>
              <w:rPr>
                <w:rFonts w:ascii="Calibri" w:hAnsi="Calibri" w:cs="Calibri"/>
                <w:b w:val="0"/>
                <w:bCs w:val="0"/>
                <w:iCs/>
                <w:szCs w:val="22"/>
                <w:lang w:eastAsia="ja-JP"/>
              </w:rPr>
            </w:pPr>
            <w:bookmarkStart w:id="2" w:name="_Hlk38030872"/>
            <w:r>
              <w:rPr>
                <w:rFonts w:ascii="Calibri" w:hAnsi="Calibri" w:cs="Calibri"/>
                <w:b w:val="0"/>
                <w:bCs w:val="0"/>
                <w:iCs/>
                <w:szCs w:val="22"/>
                <w:lang w:eastAsia="ja-JP"/>
              </w:rPr>
              <w:t>Auto-enrolment pension scheme, 5% employee contribution and 3% employer contribution</w:t>
            </w:r>
          </w:p>
          <w:p w14:paraId="616047DE" w14:textId="77777777" w:rsidR="009D5A1C" w:rsidRDefault="00B74D6E">
            <w:pPr>
              <w:pStyle w:val="BodyText"/>
              <w:numPr>
                <w:ilvl w:val="0"/>
                <w:numId w:val="2"/>
              </w:numPr>
              <w:tabs>
                <w:tab w:val="left" w:pos="-23476"/>
              </w:tabs>
              <w:rPr>
                <w:rFonts w:ascii="Calibri" w:hAnsi="Calibri" w:cs="Calibri"/>
                <w:b w:val="0"/>
                <w:bCs w:val="0"/>
                <w:iCs/>
                <w:szCs w:val="22"/>
                <w:lang w:eastAsia="ja-JP"/>
              </w:rPr>
            </w:pPr>
            <w:r>
              <w:rPr>
                <w:rFonts w:ascii="Calibri" w:hAnsi="Calibri" w:cs="Calibri"/>
                <w:b w:val="0"/>
                <w:bCs w:val="0"/>
                <w:iCs/>
                <w:szCs w:val="22"/>
                <w:lang w:eastAsia="ja-JP"/>
              </w:rPr>
              <w:t>Occupational Sick Pay (20 days full pay after 2 years’ service)</w:t>
            </w:r>
          </w:p>
          <w:p w14:paraId="55573215" w14:textId="77777777" w:rsidR="009D5A1C" w:rsidRDefault="00B74D6E">
            <w:pPr>
              <w:pStyle w:val="BodyText"/>
              <w:numPr>
                <w:ilvl w:val="0"/>
                <w:numId w:val="2"/>
              </w:numPr>
              <w:tabs>
                <w:tab w:val="left" w:pos="-23476"/>
              </w:tabs>
              <w:jc w:val="both"/>
              <w:rPr>
                <w:rFonts w:ascii="Calibri" w:hAnsi="Calibri" w:cs="Calibri"/>
                <w:b w:val="0"/>
                <w:bCs w:val="0"/>
                <w:iCs/>
                <w:szCs w:val="22"/>
                <w:lang w:eastAsia="ja-JP"/>
              </w:rPr>
            </w:pPr>
            <w:r>
              <w:rPr>
                <w:rFonts w:ascii="Calibri" w:hAnsi="Calibri" w:cs="Calibri"/>
                <w:b w:val="0"/>
                <w:bCs w:val="0"/>
                <w:iCs/>
                <w:szCs w:val="22"/>
                <w:lang w:eastAsia="ja-JP"/>
              </w:rPr>
              <w:t xml:space="preserve">Employee Assistance Programme including access to 24/7 Doctors support </w:t>
            </w:r>
          </w:p>
          <w:p w14:paraId="0D292906" w14:textId="77777777" w:rsidR="009D5A1C" w:rsidRDefault="00B74D6E">
            <w:pPr>
              <w:pStyle w:val="BodyText"/>
              <w:numPr>
                <w:ilvl w:val="0"/>
                <w:numId w:val="2"/>
              </w:numPr>
              <w:tabs>
                <w:tab w:val="left" w:pos="-23476"/>
              </w:tabs>
              <w:jc w:val="both"/>
              <w:rPr>
                <w:rFonts w:ascii="Calibri" w:hAnsi="Calibri" w:cs="Calibri"/>
                <w:b w:val="0"/>
                <w:bCs w:val="0"/>
                <w:iCs/>
                <w:szCs w:val="22"/>
                <w:lang w:eastAsia="ja-JP"/>
              </w:rPr>
            </w:pPr>
            <w:r>
              <w:rPr>
                <w:rFonts w:ascii="Calibri" w:hAnsi="Calibri" w:cs="Calibri"/>
                <w:b w:val="0"/>
                <w:bCs w:val="0"/>
                <w:iCs/>
                <w:szCs w:val="22"/>
                <w:lang w:eastAsia="ja-JP"/>
              </w:rPr>
              <w:lastRenderedPageBreak/>
              <w:t>Health Cashback Scheme</w:t>
            </w:r>
          </w:p>
          <w:p w14:paraId="7F17730A" w14:textId="77777777" w:rsidR="009D5A1C" w:rsidRDefault="00B74D6E">
            <w:pPr>
              <w:pStyle w:val="BodyText"/>
              <w:numPr>
                <w:ilvl w:val="0"/>
                <w:numId w:val="2"/>
              </w:numPr>
              <w:tabs>
                <w:tab w:val="left" w:pos="-23476"/>
              </w:tabs>
              <w:jc w:val="both"/>
            </w:pPr>
            <w:r>
              <w:rPr>
                <w:rFonts w:ascii="Calibri" w:hAnsi="Calibri" w:cs="Calibri"/>
                <w:b w:val="0"/>
                <w:bCs w:val="0"/>
                <w:iCs/>
                <w:szCs w:val="22"/>
                <w:lang w:eastAsia="ja-JP"/>
              </w:rPr>
              <w:t>Special offers at over 600 leading high street and online retailers</w:t>
            </w:r>
            <w:bookmarkEnd w:id="1"/>
            <w:bookmarkEnd w:id="2"/>
          </w:p>
        </w:tc>
      </w:tr>
    </w:tbl>
    <w:p w14:paraId="7A7EE9CD" w14:textId="77777777" w:rsidR="009D5A1C" w:rsidRDefault="009D5A1C">
      <w:pPr>
        <w:rPr>
          <w:rFonts w:ascii="Calibri" w:hAnsi="Calibri" w:cs="Calibri"/>
          <w:sz w:val="22"/>
          <w:szCs w:val="22"/>
        </w:rPr>
      </w:pPr>
    </w:p>
    <w:p w14:paraId="71DC4552" w14:textId="77777777" w:rsidR="009D5A1C" w:rsidRDefault="009D5A1C">
      <w:pPr>
        <w:rPr>
          <w:rFonts w:ascii="Calibri" w:hAnsi="Calibri" w:cs="Calibri"/>
          <w:sz w:val="22"/>
          <w:szCs w:val="22"/>
        </w:rPr>
      </w:pPr>
    </w:p>
    <w:tbl>
      <w:tblPr>
        <w:tblW w:w="10076" w:type="dxa"/>
        <w:tblCellMar>
          <w:left w:w="10" w:type="dxa"/>
          <w:right w:w="10" w:type="dxa"/>
        </w:tblCellMar>
        <w:tblLook w:val="0000" w:firstRow="0" w:lastRow="0" w:firstColumn="0" w:lastColumn="0" w:noHBand="0" w:noVBand="0"/>
      </w:tblPr>
      <w:tblGrid>
        <w:gridCol w:w="10076"/>
      </w:tblGrid>
      <w:tr w:rsidR="009D5A1C" w14:paraId="32B7240F" w14:textId="77777777">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5C51B4" w14:textId="77777777" w:rsidR="009D5A1C" w:rsidRDefault="00B74D6E">
            <w:r>
              <w:rPr>
                <w:rFonts w:ascii="Calibri" w:hAnsi="Calibri" w:cs="Calibri"/>
                <w:b/>
                <w:bCs/>
                <w:color w:val="FFFFFF"/>
                <w:sz w:val="22"/>
                <w:szCs w:val="22"/>
                <w:lang w:eastAsia="ja-JP"/>
              </w:rPr>
              <w:t>Our Vision, Mission and Values</w:t>
            </w:r>
          </w:p>
        </w:tc>
      </w:tr>
      <w:tr w:rsidR="009D5A1C" w14:paraId="6144AC28" w14:textId="77777777">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19BC" w14:textId="77777777" w:rsidR="009D5A1C" w:rsidRDefault="00B74D6E">
            <w:pPr>
              <w:pStyle w:val="NormalWeb"/>
              <w:spacing w:before="0" w:after="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0DBB0350" w14:textId="77777777" w:rsidR="009D5A1C" w:rsidRDefault="009D5A1C">
            <w:pPr>
              <w:pStyle w:val="NormalWeb"/>
              <w:spacing w:before="0" w:after="0"/>
              <w:rPr>
                <w:rFonts w:ascii="Calibri" w:hAnsi="Calibri" w:cs="Calibri"/>
                <w:color w:val="383838"/>
                <w:szCs w:val="22"/>
              </w:rPr>
            </w:pPr>
          </w:p>
          <w:p w14:paraId="5A7AC883" w14:textId="77777777" w:rsidR="009D5A1C" w:rsidRDefault="00B74D6E">
            <w:pPr>
              <w:pStyle w:val="NormalWeb"/>
              <w:spacing w:before="0" w:after="0"/>
            </w:pPr>
            <w:r>
              <w:rPr>
                <w:rFonts w:ascii="Calibri" w:hAnsi="Calibri" w:cs="Calibri"/>
                <w:b/>
                <w:bCs/>
                <w:color w:val="383838"/>
                <w:sz w:val="22"/>
                <w:szCs w:val="22"/>
              </w:rPr>
              <w:t>Our Mission</w:t>
            </w:r>
            <w:r>
              <w:rPr>
                <w:rFonts w:ascii="Calibri" w:hAnsi="Calibri" w:cs="Calibri"/>
                <w:color w:val="383838"/>
                <w:sz w:val="22"/>
                <w:szCs w:val="22"/>
              </w:rPr>
              <w:t xml:space="preserve"> is to support individuals and families living with disability, autism and brain injury to live the lives they choose. </w:t>
            </w:r>
          </w:p>
          <w:p w14:paraId="336B2920" w14:textId="77777777" w:rsidR="009D5A1C" w:rsidRDefault="009D5A1C">
            <w:pPr>
              <w:pStyle w:val="NormalWeb"/>
              <w:spacing w:before="0" w:after="0"/>
              <w:rPr>
                <w:rFonts w:ascii="Calibri" w:hAnsi="Calibri" w:cs="Calibri"/>
                <w:color w:val="383838"/>
                <w:szCs w:val="22"/>
              </w:rPr>
            </w:pPr>
          </w:p>
          <w:p w14:paraId="31157ACE" w14:textId="77777777" w:rsidR="009D5A1C" w:rsidRDefault="00B74D6E">
            <w:pPr>
              <w:pStyle w:val="NormalWeb"/>
              <w:spacing w:before="0" w:after="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p w14:paraId="201503EF" w14:textId="77777777" w:rsidR="009D5A1C" w:rsidRDefault="009D5A1C">
            <w:pPr>
              <w:rPr>
                <w:rFonts w:ascii="Calibri" w:hAnsi="Calibri" w:cs="Calibri"/>
                <w:szCs w:val="22"/>
                <w:lang w:eastAsia="ja-JP"/>
              </w:rPr>
            </w:pPr>
          </w:p>
        </w:tc>
      </w:tr>
    </w:tbl>
    <w:p w14:paraId="228D6D8C" w14:textId="77777777" w:rsidR="009D5A1C" w:rsidRDefault="009D5A1C">
      <w:pPr>
        <w:rPr>
          <w:rFonts w:ascii="Calibri" w:hAnsi="Calibri" w:cs="Calibri"/>
          <w:sz w:val="22"/>
          <w:szCs w:val="22"/>
        </w:rPr>
      </w:pPr>
    </w:p>
    <w:p w14:paraId="26B066BB" w14:textId="77777777" w:rsidR="009D5A1C" w:rsidRDefault="009D5A1C">
      <w:pPr>
        <w:rPr>
          <w:rFonts w:ascii="Calibri" w:hAnsi="Calibri" w:cs="Calibri"/>
          <w:sz w:val="22"/>
          <w:szCs w:val="22"/>
        </w:rPr>
      </w:pPr>
    </w:p>
    <w:tbl>
      <w:tblPr>
        <w:tblW w:w="10065" w:type="dxa"/>
        <w:tblCellMar>
          <w:left w:w="10" w:type="dxa"/>
          <w:right w:w="10" w:type="dxa"/>
        </w:tblCellMar>
        <w:tblLook w:val="0000" w:firstRow="0" w:lastRow="0" w:firstColumn="0" w:lastColumn="0" w:noHBand="0" w:noVBand="0"/>
      </w:tblPr>
      <w:tblGrid>
        <w:gridCol w:w="10065"/>
      </w:tblGrid>
      <w:tr w:rsidR="009D5A1C" w14:paraId="3F505D96" w14:textId="77777777">
        <w:trPr>
          <w:trHeight w:val="479"/>
        </w:trPr>
        <w:tc>
          <w:tcPr>
            <w:tcW w:w="1006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61E9BA" w14:textId="77777777" w:rsidR="009D5A1C" w:rsidRDefault="00B74D6E">
            <w:r>
              <w:rPr>
                <w:rFonts w:ascii="Calibri" w:hAnsi="Calibri" w:cs="Calibri"/>
                <w:b/>
                <w:bCs/>
                <w:color w:val="FFFFFF"/>
                <w:sz w:val="22"/>
                <w:szCs w:val="22"/>
                <w:lang w:eastAsia="ja-JP"/>
              </w:rPr>
              <w:t>Key Duties and Responsibilities</w:t>
            </w:r>
          </w:p>
        </w:tc>
      </w:tr>
      <w:tr w:rsidR="009D5A1C" w14:paraId="2EEB61F3" w14:textId="77777777">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153E" w14:textId="77777777" w:rsidR="009D5A1C" w:rsidRDefault="00B74D6E">
            <w:pPr>
              <w:spacing w:line="360" w:lineRule="auto"/>
            </w:pPr>
            <w:r>
              <w:rPr>
                <w:rStyle w:val="SubtleEmphasis"/>
                <w:rFonts w:ascii="Calibri" w:hAnsi="Calibri" w:cs="Calibri"/>
                <w:b/>
                <w:sz w:val="22"/>
                <w:szCs w:val="22"/>
                <w:u w:val="thick" w:color="ED7D31"/>
              </w:rPr>
              <w:t>Service Users</w:t>
            </w:r>
          </w:p>
          <w:p w14:paraId="21F2A585"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Get to know service users, their needs and interests.</w:t>
            </w:r>
          </w:p>
          <w:p w14:paraId="74C4A96B"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To assist and encourage service users to make decisions based upon informed choice, recognising their responsibilities.</w:t>
            </w:r>
          </w:p>
          <w:p w14:paraId="37A4605D"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Assist service users with personal care and support tasks, such as washing, dressing, eating and using the toilet whilst maximising their independence. </w:t>
            </w:r>
          </w:p>
          <w:p w14:paraId="3811983E"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To support and assist service users with practical household tasks including cooking, shopping, housework and budgeting. </w:t>
            </w:r>
          </w:p>
          <w:p w14:paraId="160A4ECE"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Work with colleagues and other health and social care professionals to provide individual care plans. </w:t>
            </w:r>
          </w:p>
          <w:p w14:paraId="247DE4DE"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Observe, monitor and record service user’s physical and emotional well-being and promptly report any changes to the Team Leader. </w:t>
            </w:r>
          </w:p>
          <w:p w14:paraId="0CC1DCB0" w14:textId="77777777" w:rsidR="009D5A1C" w:rsidRDefault="00B74D6E">
            <w:pPr>
              <w:pStyle w:val="ListParagraph"/>
              <w:numPr>
                <w:ilvl w:val="0"/>
                <w:numId w:val="3"/>
              </w:numPr>
              <w:suppressAutoHyphens w:val="0"/>
              <w:autoSpaceDE w:val="0"/>
              <w:spacing w:line="360" w:lineRule="auto"/>
              <w:ind w:hanging="357"/>
              <w:textAlignment w:val="auto"/>
            </w:pPr>
            <w:r>
              <w:rPr>
                <w:rFonts w:ascii="Calibri" w:hAnsi="Calibri" w:cs="Calibri"/>
                <w:sz w:val="22"/>
                <w:szCs w:val="22"/>
              </w:rPr>
              <w:t>Be fully involved with statutory multidisciplinary teams and assist with assessment and review of service users’ needs</w:t>
            </w:r>
          </w:p>
          <w:p w14:paraId="043BFCB8"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Assist in the safe moving and handling, transferring and repositioning of service users if required. </w:t>
            </w:r>
          </w:p>
          <w:p w14:paraId="0C5ADBD7"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Promote and support relationships which enable individuals to integrate into the life of the local community. </w:t>
            </w:r>
          </w:p>
          <w:p w14:paraId="14B0750A"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Organise and support social and recreational activities for service users within their own home.</w:t>
            </w:r>
          </w:p>
          <w:p w14:paraId="5086C15F"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Assisting service users’ to establish, maintain and retain relationships with families, carers and  significant others</w:t>
            </w:r>
          </w:p>
          <w:p w14:paraId="5CB530F4"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To accompany service users to medical appointments as required.</w:t>
            </w:r>
          </w:p>
          <w:p w14:paraId="2E23D982"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To support service users with nutritional needs as per care plan i.e. following SALT recommendations. </w:t>
            </w:r>
          </w:p>
          <w:p w14:paraId="305C140A"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 xml:space="preserve">To administer prescribed medication in accordance with Croft Communities Medication Procedure. </w:t>
            </w:r>
          </w:p>
          <w:p w14:paraId="577985DE" w14:textId="77777777" w:rsidR="009D5A1C" w:rsidRDefault="00B74D6E">
            <w:pPr>
              <w:pStyle w:val="ListParagraph"/>
              <w:numPr>
                <w:ilvl w:val="0"/>
                <w:numId w:val="3"/>
              </w:numPr>
              <w:suppressAutoHyphens w:val="0"/>
              <w:autoSpaceDE w:val="0"/>
              <w:spacing w:line="360" w:lineRule="auto"/>
              <w:ind w:right="720" w:hanging="357"/>
              <w:textAlignment w:val="auto"/>
            </w:pPr>
            <w:r>
              <w:rPr>
                <w:rFonts w:ascii="Calibri" w:hAnsi="Calibri" w:cs="Calibri"/>
                <w:sz w:val="22"/>
                <w:szCs w:val="22"/>
              </w:rPr>
              <w:t>Record and report any Adverse Incidents/Accidents and potential or actual safeguarding concerns immediately to Team Leader/Registered Manager</w:t>
            </w:r>
          </w:p>
          <w:p w14:paraId="6C11855D" w14:textId="77777777" w:rsidR="009D5A1C" w:rsidRDefault="00B74D6E">
            <w:pPr>
              <w:pStyle w:val="ListParagraph"/>
              <w:numPr>
                <w:ilvl w:val="0"/>
                <w:numId w:val="3"/>
              </w:numPr>
              <w:suppressAutoHyphens w:val="0"/>
              <w:autoSpaceDE w:val="0"/>
              <w:spacing w:line="360" w:lineRule="auto"/>
              <w:ind w:hanging="357"/>
              <w:textAlignment w:val="auto"/>
            </w:pPr>
            <w:r>
              <w:rPr>
                <w:rFonts w:ascii="Calibri" w:hAnsi="Calibri" w:cs="Calibri"/>
                <w:sz w:val="22"/>
                <w:szCs w:val="22"/>
              </w:rPr>
              <w:t>Encourage service users’ opinions and suggestions to be listened to and their personal matters dealt with in a sensitive manner</w:t>
            </w:r>
          </w:p>
          <w:p w14:paraId="77363A51" w14:textId="77777777" w:rsidR="009D5A1C" w:rsidRDefault="00B74D6E">
            <w:pPr>
              <w:pStyle w:val="ListParagraph"/>
              <w:numPr>
                <w:ilvl w:val="0"/>
                <w:numId w:val="3"/>
              </w:numPr>
              <w:suppressAutoHyphens w:val="0"/>
              <w:autoSpaceDE w:val="0"/>
              <w:spacing w:line="360" w:lineRule="auto"/>
              <w:ind w:hanging="357"/>
              <w:textAlignment w:val="auto"/>
            </w:pPr>
            <w:r>
              <w:rPr>
                <w:rStyle w:val="SubtleEmphasis"/>
                <w:rFonts w:ascii="Calibri" w:hAnsi="Calibri" w:cs="Calibri"/>
                <w:sz w:val="22"/>
                <w:szCs w:val="22"/>
              </w:rPr>
              <w:t xml:space="preserve">Take responsibility for receiving and receipting all service user monies and monitoring petty cash expenditure. </w:t>
            </w:r>
          </w:p>
          <w:p w14:paraId="7668273D" w14:textId="77777777" w:rsidR="009D5A1C" w:rsidRDefault="00B74D6E">
            <w:pPr>
              <w:pStyle w:val="ListParagraph"/>
              <w:numPr>
                <w:ilvl w:val="0"/>
                <w:numId w:val="3"/>
              </w:numPr>
              <w:suppressAutoHyphens w:val="0"/>
              <w:autoSpaceDE w:val="0"/>
              <w:spacing w:line="360" w:lineRule="auto"/>
              <w:ind w:hanging="357"/>
              <w:textAlignment w:val="auto"/>
            </w:pPr>
            <w:r>
              <w:rPr>
                <w:rStyle w:val="SubtleEmphasis"/>
                <w:rFonts w:ascii="Calibri" w:hAnsi="Calibri" w:cs="Calibri"/>
                <w:sz w:val="22"/>
                <w:szCs w:val="22"/>
              </w:rPr>
              <w:t xml:space="preserve">To undertake driving duties as and when required which will enable the service users to attend their chosen work placements/day care and recreational activities. </w:t>
            </w:r>
          </w:p>
          <w:p w14:paraId="14B64C12" w14:textId="77777777" w:rsidR="009D5A1C" w:rsidRDefault="00B74D6E">
            <w:pPr>
              <w:pStyle w:val="ListParagraph"/>
              <w:numPr>
                <w:ilvl w:val="0"/>
                <w:numId w:val="3"/>
              </w:numPr>
              <w:suppressAutoHyphens w:val="0"/>
              <w:autoSpaceDE w:val="0"/>
              <w:spacing w:line="360" w:lineRule="auto"/>
              <w:ind w:hanging="357"/>
              <w:textAlignment w:val="auto"/>
            </w:pPr>
            <w:r>
              <w:rPr>
                <w:rStyle w:val="SubtleEmphasis"/>
                <w:rFonts w:ascii="Calibri" w:hAnsi="Calibri" w:cs="Calibri"/>
                <w:sz w:val="22"/>
                <w:szCs w:val="22"/>
              </w:rPr>
              <w:t>To work in partnership with staff within Croft Communities and external agencies to ensure delivery of a holistic service.</w:t>
            </w:r>
          </w:p>
          <w:p w14:paraId="3090FA39" w14:textId="77777777" w:rsidR="009D5A1C" w:rsidRDefault="00B74D6E">
            <w:pPr>
              <w:pStyle w:val="ListParagraph"/>
              <w:numPr>
                <w:ilvl w:val="0"/>
                <w:numId w:val="3"/>
              </w:numPr>
              <w:suppressAutoHyphens w:val="0"/>
              <w:autoSpaceDE w:val="0"/>
              <w:spacing w:line="360" w:lineRule="auto"/>
              <w:ind w:hanging="357"/>
              <w:textAlignment w:val="auto"/>
            </w:pPr>
            <w:r>
              <w:rPr>
                <w:rStyle w:val="SubtleEmphasis"/>
                <w:rFonts w:ascii="Calibri" w:hAnsi="Calibri" w:cs="Calibri"/>
                <w:sz w:val="22"/>
                <w:szCs w:val="22"/>
              </w:rPr>
              <w:t>To provide support to service users on a rota basis which will include on call support i.e. sleep-in duties and night awake as required.</w:t>
            </w:r>
          </w:p>
          <w:p w14:paraId="44DC3293" w14:textId="77777777" w:rsidR="009D5A1C" w:rsidRDefault="009D5A1C">
            <w:pPr>
              <w:spacing w:line="360" w:lineRule="auto"/>
            </w:pPr>
          </w:p>
          <w:p w14:paraId="4E8D1163" w14:textId="77777777" w:rsidR="009D5A1C" w:rsidRDefault="00B74D6E">
            <w:pPr>
              <w:spacing w:line="360" w:lineRule="auto"/>
            </w:pPr>
            <w:r>
              <w:rPr>
                <w:rStyle w:val="SubtleEmphasis"/>
                <w:rFonts w:ascii="Calibri" w:hAnsi="Calibri" w:cs="Calibri"/>
                <w:b/>
                <w:sz w:val="22"/>
                <w:szCs w:val="22"/>
                <w:u w:val="thick" w:color="ED7D31"/>
              </w:rPr>
              <w:t>Administrative Tasks</w:t>
            </w:r>
          </w:p>
          <w:p w14:paraId="14E0D098"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 xml:space="preserve">Ensure daily records of care provided are maintained within service user files and maintain all other records as required.  </w:t>
            </w:r>
          </w:p>
          <w:p w14:paraId="0FAF1197"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Ensure effective communication systems are maintained and utilise current electronic recording system (</w:t>
            </w:r>
            <w:proofErr w:type="spellStart"/>
            <w:r>
              <w:rPr>
                <w:rFonts w:ascii="Calibri" w:hAnsi="Calibri" w:cs="Calibri"/>
                <w:sz w:val="22"/>
                <w:szCs w:val="22"/>
              </w:rPr>
              <w:t>iPlanit</w:t>
            </w:r>
            <w:proofErr w:type="spellEnd"/>
            <w:r>
              <w:rPr>
                <w:rFonts w:ascii="Calibri" w:hAnsi="Calibri" w:cs="Calibri"/>
                <w:sz w:val="22"/>
                <w:szCs w:val="22"/>
              </w:rPr>
              <w:t>).</w:t>
            </w:r>
          </w:p>
          <w:p w14:paraId="4A429470"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Report any changes in, or concerns about, individual service users to SW2/Registered Manager.</w:t>
            </w:r>
          </w:p>
          <w:p w14:paraId="77456A92"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Have responsibility for the accuracy, security and confidentiality of service user records</w:t>
            </w:r>
          </w:p>
          <w:p w14:paraId="3D1653BB"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Ensure unusual, complex or difficult situations are addressed and reported, referring to a SW2, or Registered Manager at all times</w:t>
            </w:r>
          </w:p>
          <w:p w14:paraId="1C970DF8" w14:textId="77777777" w:rsidR="009D5A1C" w:rsidRDefault="00B74D6E">
            <w:pPr>
              <w:pStyle w:val="ListParagraph"/>
              <w:numPr>
                <w:ilvl w:val="0"/>
                <w:numId w:val="4"/>
              </w:numPr>
              <w:suppressAutoHyphens w:val="0"/>
              <w:autoSpaceDE w:val="0"/>
              <w:spacing w:line="360" w:lineRule="auto"/>
              <w:textAlignment w:val="auto"/>
            </w:pPr>
            <w:bookmarkStart w:id="3" w:name="_Hlk37153589"/>
            <w:r>
              <w:rPr>
                <w:rFonts w:ascii="Calibri" w:hAnsi="Calibri" w:cs="Calibri"/>
                <w:sz w:val="22"/>
                <w:szCs w:val="22"/>
              </w:rPr>
              <w:t>To follow Croft Communities Service User Finance Policy and Procedure at all times</w:t>
            </w:r>
          </w:p>
          <w:p w14:paraId="69FF9F2F"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 xml:space="preserve">Take responsibility for receiving and receipting all service user monies </w:t>
            </w:r>
          </w:p>
          <w:p w14:paraId="0E8AC1D7"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Understand and have an awareness of all Croft Communities Policies and Procedures and work within these.</w:t>
            </w:r>
          </w:p>
          <w:p w14:paraId="7C3B20EE"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To attend meetings as required e.g. staff meetings, service user reviews, etc.</w:t>
            </w:r>
          </w:p>
          <w:p w14:paraId="036B43C6"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 xml:space="preserve">To participate in all internal and external training opportunities as required. </w:t>
            </w:r>
          </w:p>
          <w:p w14:paraId="4513B967" w14:textId="77777777" w:rsidR="009D5A1C" w:rsidRDefault="00B74D6E">
            <w:pPr>
              <w:pStyle w:val="ListParagraph"/>
              <w:numPr>
                <w:ilvl w:val="0"/>
                <w:numId w:val="4"/>
              </w:numPr>
              <w:suppressAutoHyphens w:val="0"/>
              <w:autoSpaceDE w:val="0"/>
              <w:spacing w:line="360" w:lineRule="auto"/>
              <w:textAlignment w:val="auto"/>
            </w:pPr>
            <w:r>
              <w:rPr>
                <w:rFonts w:ascii="Calibri" w:hAnsi="Calibri" w:cs="Calibri"/>
                <w:sz w:val="22"/>
                <w:szCs w:val="22"/>
              </w:rPr>
              <w:t xml:space="preserve">To participate in individual/group coaching and development as per Croft Communities policy and procedure. </w:t>
            </w:r>
          </w:p>
          <w:bookmarkEnd w:id="3"/>
          <w:p w14:paraId="20BC8048" w14:textId="77777777" w:rsidR="009D5A1C" w:rsidRDefault="009D5A1C">
            <w:pPr>
              <w:spacing w:line="360" w:lineRule="auto"/>
            </w:pPr>
          </w:p>
          <w:p w14:paraId="7A921827" w14:textId="77777777" w:rsidR="009D5A1C" w:rsidRDefault="00B74D6E">
            <w:pPr>
              <w:spacing w:line="360" w:lineRule="auto"/>
            </w:pPr>
            <w:r>
              <w:rPr>
                <w:rStyle w:val="SubtleEmphasis"/>
                <w:rFonts w:ascii="Calibri" w:hAnsi="Calibri" w:cs="Calibri"/>
                <w:b/>
                <w:sz w:val="22"/>
                <w:szCs w:val="22"/>
                <w:u w:val="thick" w:color="ED7D31"/>
              </w:rPr>
              <w:t xml:space="preserve">Health and Safety </w:t>
            </w:r>
          </w:p>
          <w:p w14:paraId="51B593BE" w14:textId="77777777" w:rsidR="009D5A1C" w:rsidRDefault="00B74D6E">
            <w:pPr>
              <w:pStyle w:val="ListParagraph"/>
              <w:numPr>
                <w:ilvl w:val="0"/>
                <w:numId w:val="5"/>
              </w:numPr>
              <w:suppressAutoHyphens w:val="0"/>
              <w:autoSpaceDE w:val="0"/>
              <w:spacing w:line="360" w:lineRule="auto"/>
              <w:textAlignment w:val="auto"/>
            </w:pPr>
            <w:r>
              <w:rPr>
                <w:rFonts w:ascii="Calibri" w:hAnsi="Calibri" w:cs="Calibri"/>
                <w:sz w:val="22"/>
                <w:szCs w:val="22"/>
              </w:rPr>
              <w:t>Be involved in the support of new or less experienced staff undertaking similar duties. Providing guidance in accordance with Croft Communities Policies and Procedures</w:t>
            </w:r>
          </w:p>
          <w:p w14:paraId="3DF1B85D" w14:textId="77777777" w:rsidR="009D5A1C" w:rsidRDefault="00B74D6E">
            <w:pPr>
              <w:pStyle w:val="ListParagraph"/>
              <w:numPr>
                <w:ilvl w:val="0"/>
                <w:numId w:val="5"/>
              </w:numPr>
              <w:suppressAutoHyphens w:val="0"/>
              <w:autoSpaceDE w:val="0"/>
              <w:spacing w:line="360" w:lineRule="auto"/>
              <w:textAlignment w:val="auto"/>
            </w:pPr>
            <w:r>
              <w:rPr>
                <w:rFonts w:ascii="Calibri" w:hAnsi="Calibri" w:cs="Calibri"/>
                <w:sz w:val="22"/>
                <w:szCs w:val="22"/>
              </w:rPr>
              <w:t>Be aware of and act in accordance with Croft Communities Health and Safety Policy</w:t>
            </w:r>
          </w:p>
          <w:p w14:paraId="7D3AA78A" w14:textId="77777777" w:rsidR="009D5A1C" w:rsidRDefault="00B74D6E">
            <w:pPr>
              <w:pStyle w:val="ListParagraph"/>
              <w:numPr>
                <w:ilvl w:val="0"/>
                <w:numId w:val="5"/>
              </w:numPr>
              <w:suppressAutoHyphens w:val="0"/>
              <w:autoSpaceDE w:val="0"/>
              <w:spacing w:line="360" w:lineRule="auto"/>
              <w:textAlignment w:val="auto"/>
            </w:pPr>
            <w:r>
              <w:rPr>
                <w:rFonts w:ascii="Calibri" w:hAnsi="Calibri" w:cs="Calibri"/>
                <w:sz w:val="22"/>
                <w:szCs w:val="22"/>
              </w:rPr>
              <w:t>Conduct all activities in a manner which is safe to themselves and others</w:t>
            </w:r>
          </w:p>
          <w:p w14:paraId="4E3A5E94" w14:textId="77777777" w:rsidR="009D5A1C" w:rsidRDefault="00B74D6E">
            <w:pPr>
              <w:pStyle w:val="ListParagraph"/>
              <w:numPr>
                <w:ilvl w:val="0"/>
                <w:numId w:val="5"/>
              </w:numPr>
              <w:suppressAutoHyphens w:val="0"/>
              <w:autoSpaceDE w:val="0"/>
              <w:spacing w:line="360" w:lineRule="auto"/>
              <w:textAlignment w:val="auto"/>
            </w:pPr>
            <w:r>
              <w:rPr>
                <w:rFonts w:ascii="Calibri" w:hAnsi="Calibri" w:cs="Calibri"/>
                <w:sz w:val="22"/>
                <w:szCs w:val="22"/>
              </w:rPr>
              <w:t>Report repairs or maintenance concerns or issues to SW2/Registered Manager.</w:t>
            </w:r>
          </w:p>
          <w:p w14:paraId="304B40F0" w14:textId="77777777" w:rsidR="009D5A1C" w:rsidRDefault="00B74D6E">
            <w:pPr>
              <w:pStyle w:val="ListParagraph"/>
              <w:numPr>
                <w:ilvl w:val="0"/>
                <w:numId w:val="5"/>
              </w:numPr>
              <w:suppressAutoHyphens w:val="0"/>
              <w:autoSpaceDE w:val="0"/>
              <w:spacing w:line="360" w:lineRule="auto"/>
              <w:textAlignment w:val="auto"/>
            </w:pPr>
            <w:r>
              <w:rPr>
                <w:rFonts w:ascii="Calibri" w:hAnsi="Calibri" w:cs="Calibri"/>
                <w:sz w:val="22"/>
                <w:szCs w:val="22"/>
              </w:rPr>
              <w:t>Participate in cleaning tasks to ensure standards are maintained.</w:t>
            </w:r>
          </w:p>
          <w:p w14:paraId="5207039D" w14:textId="77777777" w:rsidR="009D5A1C" w:rsidRDefault="009D5A1C">
            <w:pPr>
              <w:pStyle w:val="ListParagraph"/>
              <w:autoSpaceDE w:val="0"/>
              <w:spacing w:line="360" w:lineRule="auto"/>
              <w:ind w:left="360"/>
              <w:rPr>
                <w:rFonts w:ascii="Calibri" w:hAnsi="Calibri" w:cs="Calibri"/>
                <w:szCs w:val="22"/>
              </w:rPr>
            </w:pPr>
          </w:p>
          <w:p w14:paraId="7222825D" w14:textId="77777777" w:rsidR="009D5A1C" w:rsidRDefault="009D5A1C">
            <w:pPr>
              <w:autoSpaceDE w:val="0"/>
            </w:pPr>
          </w:p>
          <w:p w14:paraId="30F00BF1" w14:textId="77777777" w:rsidR="009D5A1C" w:rsidRDefault="00B74D6E">
            <w:pPr>
              <w:autoSpaceDE w:val="0"/>
            </w:pPr>
            <w:r>
              <w:rPr>
                <w:rStyle w:val="SubtleEmphasis"/>
                <w:rFonts w:ascii="Calibri" w:hAnsi="Calibri" w:cs="Calibri"/>
                <w:b/>
                <w:sz w:val="22"/>
                <w:szCs w:val="22"/>
                <w:u w:val="thick" w:color="ED7D31"/>
              </w:rPr>
              <w:t>General</w:t>
            </w:r>
          </w:p>
          <w:p w14:paraId="0406F498"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To undertake all mandatory training as required.</w:t>
            </w:r>
          </w:p>
          <w:p w14:paraId="19E22F1B"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 xml:space="preserve"> Take part in personal development as agreed through line manager and personal development plans</w:t>
            </w:r>
          </w:p>
          <w:p w14:paraId="1535E804"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Carry out other duties appropriate with the post</w:t>
            </w:r>
          </w:p>
          <w:p w14:paraId="5012A6B0"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 xml:space="preserve">To adhere to the Northern Ireland Social Care Standards of Conduct and Practice as well as meeting minimum standards of the Regulation Quality and Improvement Authority. </w:t>
            </w:r>
          </w:p>
          <w:p w14:paraId="7691817B"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 xml:space="preserve">To work within statutory and organisational Policies and Procedures. </w:t>
            </w:r>
          </w:p>
          <w:p w14:paraId="472139D4" w14:textId="77777777" w:rsidR="009D5A1C" w:rsidRDefault="00B74D6E">
            <w:pPr>
              <w:numPr>
                <w:ilvl w:val="0"/>
                <w:numId w:val="6"/>
              </w:numPr>
              <w:suppressAutoHyphens w:val="0"/>
              <w:autoSpaceDE w:val="0"/>
              <w:spacing w:line="360" w:lineRule="auto"/>
              <w:ind w:left="714" w:hanging="357"/>
              <w:textAlignment w:val="auto"/>
            </w:pPr>
            <w:r>
              <w:rPr>
                <w:rFonts w:ascii="Calibri" w:hAnsi="Calibri" w:cs="Calibri"/>
                <w:sz w:val="22"/>
                <w:szCs w:val="22"/>
              </w:rPr>
              <w:t>To carry out all duties and responsibilities in a respectful manner.</w:t>
            </w:r>
          </w:p>
          <w:p w14:paraId="60B45474" w14:textId="77777777" w:rsidR="009D5A1C" w:rsidRDefault="00B74D6E">
            <w:pPr>
              <w:pStyle w:val="ListParagraph"/>
              <w:numPr>
                <w:ilvl w:val="0"/>
                <w:numId w:val="6"/>
              </w:numPr>
              <w:suppressAutoHyphens w:val="0"/>
              <w:spacing w:line="360" w:lineRule="auto"/>
              <w:ind w:left="714" w:hanging="357"/>
              <w:textAlignment w:val="auto"/>
            </w:pPr>
            <w:r>
              <w:rPr>
                <w:rFonts w:ascii="Calibri" w:hAnsi="Calibri" w:cs="Calibri"/>
                <w:iCs/>
                <w:sz w:val="22"/>
                <w:szCs w:val="22"/>
              </w:rPr>
              <w:t>Successful Registration with N. Ireland Social Care Council within 6 months of employment and with a commitment to retain and maintain registration throughout the duration of employment</w:t>
            </w:r>
          </w:p>
          <w:p w14:paraId="0118C933" w14:textId="77777777" w:rsidR="009D5A1C" w:rsidRDefault="009D5A1C">
            <w:pPr>
              <w:pStyle w:val="ListParagraph"/>
              <w:suppressAutoHyphens w:val="0"/>
              <w:autoSpaceDE w:val="0"/>
              <w:spacing w:line="360" w:lineRule="auto"/>
              <w:textAlignment w:val="auto"/>
              <w:rPr>
                <w:rFonts w:ascii="Calibri" w:hAnsi="Calibri" w:cs="Calibri"/>
                <w:szCs w:val="22"/>
                <w:lang w:eastAsia="ja-JP"/>
              </w:rPr>
            </w:pPr>
          </w:p>
        </w:tc>
      </w:tr>
    </w:tbl>
    <w:p w14:paraId="17197881" w14:textId="77777777" w:rsidR="009D5A1C" w:rsidRDefault="009D5A1C">
      <w:pPr>
        <w:jc w:val="both"/>
        <w:rPr>
          <w:rFonts w:ascii="Calibri" w:hAnsi="Calibri" w:cs="Calibri"/>
          <w:i/>
          <w:iCs/>
          <w:sz w:val="22"/>
          <w:szCs w:val="22"/>
        </w:rPr>
      </w:pPr>
    </w:p>
    <w:p w14:paraId="4730A7F2" w14:textId="77777777" w:rsidR="009D5A1C" w:rsidRDefault="009D5A1C">
      <w:pPr>
        <w:jc w:val="both"/>
        <w:rPr>
          <w:rFonts w:ascii="Calibri" w:hAnsi="Calibri" w:cs="Calibri"/>
          <w:i/>
          <w:iCs/>
          <w:sz w:val="22"/>
          <w:szCs w:val="22"/>
        </w:rPr>
      </w:pPr>
    </w:p>
    <w:p w14:paraId="30A7BE27" w14:textId="77777777" w:rsidR="009D5A1C" w:rsidRDefault="00B74D6E">
      <w:pPr>
        <w:jc w:val="both"/>
        <w:rPr>
          <w:rFonts w:ascii="Calibri" w:hAnsi="Calibri" w:cs="Calibri"/>
          <w:i/>
          <w:iCs/>
          <w:sz w:val="22"/>
          <w:szCs w:val="22"/>
        </w:rPr>
      </w:pPr>
      <w:r>
        <w:rPr>
          <w:rFonts w:ascii="Calibri" w:hAnsi="Calibri" w:cs="Calibri"/>
          <w:i/>
          <w:iCs/>
          <w:sz w:val="22"/>
          <w:szCs w:val="22"/>
        </w:rPr>
        <w:t>This Job Description is a general outline of the post as it is currently perceived by Croft Communities.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Croft Communities aims to meet its vision and best respond to the needs of disabled people accessing our services.</w:t>
      </w:r>
    </w:p>
    <w:p w14:paraId="2E36A80C" w14:textId="77777777" w:rsidR="009D5A1C" w:rsidRDefault="009D5A1C">
      <w:pPr>
        <w:jc w:val="both"/>
        <w:rPr>
          <w:rFonts w:ascii="Calibri" w:hAnsi="Calibri" w:cs="Calibri"/>
          <w:i/>
          <w:iCs/>
          <w:sz w:val="22"/>
          <w:szCs w:val="22"/>
        </w:rPr>
      </w:pPr>
    </w:p>
    <w:p w14:paraId="01D9B1F3" w14:textId="77777777" w:rsidR="009D5A1C" w:rsidRDefault="00B74D6E">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178C65BC" w14:textId="77777777" w:rsidR="009D5A1C" w:rsidRDefault="009D5A1C">
      <w:pPr>
        <w:jc w:val="both"/>
        <w:rPr>
          <w:rFonts w:ascii="Calibri" w:hAnsi="Calibri" w:cs="Calibri"/>
          <w:i/>
          <w:iCs/>
          <w:sz w:val="22"/>
          <w:szCs w:val="22"/>
        </w:rPr>
      </w:pPr>
    </w:p>
    <w:p w14:paraId="0027A875" w14:textId="0A32E408" w:rsidR="009D5A1C" w:rsidRDefault="0032383F">
      <w:pPr>
        <w:ind w:left="1440" w:firstLine="720"/>
        <w:jc w:val="both"/>
        <w:rPr>
          <w:rFonts w:ascii="Calibri" w:hAnsi="Calibri" w:cs="Calibri"/>
          <w:i/>
          <w:iCs/>
          <w:sz w:val="22"/>
          <w:szCs w:val="22"/>
        </w:rPr>
      </w:pPr>
      <w:r>
        <w:rPr>
          <w:rFonts w:ascii="Calibri" w:hAnsi="Calibri" w:cs="Calibri"/>
          <w:i/>
          <w:iCs/>
          <w:sz w:val="22"/>
          <w:szCs w:val="22"/>
        </w:rPr>
        <w:t>The Cedar Foundation</w:t>
      </w:r>
      <w:r w:rsidR="00B74D6E">
        <w:rPr>
          <w:rFonts w:ascii="Calibri" w:hAnsi="Calibri" w:cs="Calibri"/>
          <w:i/>
          <w:iCs/>
          <w:sz w:val="22"/>
          <w:szCs w:val="22"/>
        </w:rPr>
        <w:t xml:space="preserve"> is an Equal Opportunity Employer. </w:t>
      </w:r>
    </w:p>
    <w:p w14:paraId="2EB91D43" w14:textId="77777777" w:rsidR="00651532" w:rsidRDefault="00651532"/>
    <w:p w14:paraId="52D28858" w14:textId="77777777" w:rsidR="00651532" w:rsidRDefault="00651532"/>
    <w:p w14:paraId="3D10D65D" w14:textId="77777777" w:rsidR="00651532" w:rsidRDefault="00651532"/>
    <w:p w14:paraId="79F13F84" w14:textId="77777777" w:rsidR="00651532" w:rsidRDefault="00651532"/>
    <w:p w14:paraId="23448FE7" w14:textId="575BB4D8" w:rsidR="00651532" w:rsidRDefault="00651532">
      <w:r>
        <w:rPr>
          <w:rFonts w:ascii="Calibri" w:hAnsi="Calibri" w:cs="Calibri"/>
          <w:noProof/>
          <w:sz w:val="22"/>
          <w:szCs w:val="22"/>
        </w:rPr>
        <w:drawing>
          <wp:anchor distT="0" distB="0" distL="114300" distR="114300" simplePos="0" relativeHeight="251661312" behindDoc="1" locked="0" layoutInCell="1" allowOverlap="1" wp14:anchorId="5F030FD7" wp14:editId="26007A5B">
            <wp:simplePos x="0" y="0"/>
            <wp:positionH relativeFrom="margin">
              <wp:posOffset>4099414</wp:posOffset>
            </wp:positionH>
            <wp:positionV relativeFrom="paragraph">
              <wp:posOffset>-612580</wp:posOffset>
            </wp:positionV>
            <wp:extent cx="2592705" cy="1158240"/>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92705" cy="1158240"/>
                    </a:xfrm>
                    <a:prstGeom prst="rect">
                      <a:avLst/>
                    </a:prstGeom>
                    <a:noFill/>
                    <a:ln>
                      <a:noFill/>
                      <a:prstDash/>
                    </a:ln>
                  </pic:spPr>
                </pic:pic>
              </a:graphicData>
            </a:graphic>
          </wp:anchor>
        </w:drawing>
      </w:r>
    </w:p>
    <w:p w14:paraId="0C763BBE" w14:textId="545837A6" w:rsidR="009D5A1C" w:rsidRDefault="009D5A1C"/>
    <w:p w14:paraId="2EDE9416" w14:textId="4BAEF0CF" w:rsidR="009D5A1C" w:rsidRDefault="00B74D6E">
      <w:r>
        <w:rPr>
          <w:rStyle w:val="TitleChar"/>
          <w:rFonts w:ascii="Calibri" w:hAnsi="Calibri" w:cs="Calibri"/>
          <w:b/>
          <w:bCs/>
          <w:sz w:val="22"/>
          <w:szCs w:val="22"/>
        </w:rPr>
        <w:t>PERSONAL SPECIFICATION</w:t>
      </w:r>
    </w:p>
    <w:p w14:paraId="2BE3CA5B" w14:textId="624458FC" w:rsidR="009D5A1C" w:rsidRDefault="009D5A1C">
      <w:pPr>
        <w:autoSpaceDE w:val="0"/>
        <w:rPr>
          <w:rFonts w:ascii="Calibri" w:hAnsi="Calibri" w:cs="Calibri"/>
          <w:b/>
          <w:bCs/>
          <w:iCs/>
          <w:sz w:val="22"/>
          <w:szCs w:val="22"/>
          <w:lang w:eastAsia="en-GB"/>
        </w:rPr>
      </w:pPr>
    </w:p>
    <w:p w14:paraId="5CD6BC64" w14:textId="77777777" w:rsidR="009D5A1C" w:rsidRDefault="00B74D6E">
      <w:pPr>
        <w:autoSpaceDE w:val="0"/>
        <w:jc w:val="both"/>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35063AC8" w14:textId="77777777" w:rsidR="009D5A1C" w:rsidRDefault="009D5A1C">
      <w:pPr>
        <w:rPr>
          <w:rFonts w:ascii="Calibri" w:hAnsi="Calibri" w:cs="Calibri"/>
          <w:b/>
          <w:sz w:val="22"/>
          <w:szCs w:val="22"/>
        </w:rPr>
      </w:pPr>
    </w:p>
    <w:tbl>
      <w:tblPr>
        <w:tblW w:w="10058" w:type="dxa"/>
        <w:tblCellMar>
          <w:left w:w="10" w:type="dxa"/>
          <w:right w:w="10" w:type="dxa"/>
        </w:tblCellMar>
        <w:tblLook w:val="0000" w:firstRow="0" w:lastRow="0" w:firstColumn="0" w:lastColumn="0" w:noHBand="0" w:noVBand="0"/>
      </w:tblPr>
      <w:tblGrid>
        <w:gridCol w:w="627"/>
        <w:gridCol w:w="6739"/>
        <w:gridCol w:w="2692"/>
      </w:tblGrid>
      <w:tr w:rsidR="009D5A1C" w14:paraId="554D90C8" w14:textId="77777777">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B09E2C6" w14:textId="77777777" w:rsidR="009D5A1C" w:rsidRDefault="00B74D6E">
            <w:pPr>
              <w:jc w:val="center"/>
            </w:pPr>
            <w:r>
              <w:rPr>
                <w:rFonts w:ascii="Calibri" w:eastAsia="Calibri" w:hAnsi="Calibri" w:cs="Calibri"/>
                <w:b/>
                <w:bCs/>
                <w:color w:val="FFFFFF"/>
                <w:sz w:val="22"/>
                <w:szCs w:val="22"/>
                <w:lang w:eastAsia="en-GB"/>
              </w:rPr>
              <w:t>Essential Criteria</w:t>
            </w:r>
          </w:p>
        </w:tc>
      </w:tr>
      <w:tr w:rsidR="009D5A1C" w14:paraId="7D4399E4" w14:textId="77777777">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341B" w14:textId="77777777" w:rsidR="009D5A1C" w:rsidRDefault="00B74D6E">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B56C" w14:textId="77777777" w:rsidR="009D5A1C" w:rsidRDefault="00B74D6E">
            <w:pPr>
              <w:jc w:val="center"/>
            </w:pPr>
            <w:r>
              <w:rPr>
                <w:rFonts w:ascii="Calibri" w:eastAsia="Calibri" w:hAnsi="Calibri" w:cs="Calibri"/>
                <w:b/>
                <w:bCs/>
                <w:sz w:val="22"/>
                <w:szCs w:val="22"/>
                <w:lang w:eastAsia="en-GB"/>
              </w:rPr>
              <w:t>Assessment</w:t>
            </w:r>
          </w:p>
        </w:tc>
      </w:tr>
      <w:tr w:rsidR="009D5A1C" w14:paraId="73E03FF4"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3BFBC" w14:textId="77777777" w:rsidR="009D5A1C" w:rsidRDefault="00B74D6E">
            <w:bookmarkStart w:id="4" w:name="_Hlk81833353"/>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452B" w14:textId="77777777" w:rsidR="009D5A1C" w:rsidRDefault="00B74D6E">
            <w:pPr>
              <w:pStyle w:val="xmsolistparagraph"/>
              <w:shd w:val="clear" w:color="auto" w:fill="FFFFFF"/>
              <w:spacing w:before="0" w:after="0" w:line="227" w:lineRule="atLeast"/>
            </w:pPr>
            <w:r>
              <w:rPr>
                <w:rFonts w:ascii="Calibri" w:hAnsi="Calibri" w:cs="Calibri"/>
                <w:color w:val="201F1E"/>
                <w:sz w:val="22"/>
                <w:szCs w:val="22"/>
                <w:lang w:val="en-US"/>
              </w:rPr>
              <w:t>Good literacy and numeracy skills</w:t>
            </w:r>
          </w:p>
          <w:p w14:paraId="675D7376" w14:textId="77777777" w:rsidR="009D5A1C" w:rsidRDefault="009D5A1C">
            <w:pPr>
              <w:rPr>
                <w:rFonts w:ascii="Calibri" w:hAnsi="Calibri" w:cs="Calibri"/>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64D7" w14:textId="77777777" w:rsidR="009D5A1C" w:rsidRDefault="00B74D6E">
            <w:pPr>
              <w:jc w:val="center"/>
            </w:pPr>
            <w:r>
              <w:rPr>
                <w:rFonts w:ascii="Calibri" w:eastAsia="Calibri" w:hAnsi="Calibri" w:cs="Calibri"/>
                <w:sz w:val="22"/>
                <w:szCs w:val="22"/>
                <w:lang w:eastAsia="en-GB"/>
              </w:rPr>
              <w:t>Application Form/ Interview</w:t>
            </w:r>
          </w:p>
        </w:tc>
      </w:tr>
      <w:tr w:rsidR="009D5A1C" w14:paraId="3A804693"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6827" w14:textId="77777777" w:rsidR="009D5A1C" w:rsidRDefault="00B74D6E">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8B64" w14:textId="77777777" w:rsidR="009D5A1C" w:rsidRDefault="00B74D6E">
            <w:pPr>
              <w:pStyle w:val="xmsolistparagraph"/>
              <w:shd w:val="clear" w:color="auto" w:fill="FFFFFF"/>
              <w:spacing w:before="0" w:after="0" w:line="227" w:lineRule="atLeast"/>
            </w:pPr>
            <w:r>
              <w:rPr>
                <w:rFonts w:ascii="Calibri" w:hAnsi="Calibri" w:cs="Calibri"/>
                <w:color w:val="201F1E"/>
                <w:sz w:val="22"/>
                <w:szCs w:val="22"/>
                <w:lang w:val="en-US"/>
              </w:rPr>
              <w:t>Interest in working with people in a care environment</w:t>
            </w:r>
          </w:p>
          <w:p w14:paraId="3F8A5278" w14:textId="77777777" w:rsidR="009D5A1C" w:rsidRDefault="009D5A1C">
            <w:pPr>
              <w:pStyle w:val="xmsolistparagraph"/>
              <w:shd w:val="clear" w:color="auto" w:fill="FFFFFF"/>
              <w:spacing w:before="0" w:after="0" w:line="227" w:lineRule="atLeast"/>
              <w:rPr>
                <w:rFonts w:ascii="Calibri" w:hAnsi="Calibri" w:cs="Calibri"/>
                <w:color w:val="FF0000"/>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A8F3" w14:textId="77777777" w:rsidR="009D5A1C" w:rsidRDefault="00B74D6E">
            <w:pPr>
              <w:jc w:val="center"/>
            </w:pPr>
            <w:r>
              <w:rPr>
                <w:rFonts w:ascii="Calibri" w:eastAsia="Calibri" w:hAnsi="Calibri" w:cs="Calibri"/>
                <w:sz w:val="22"/>
                <w:szCs w:val="22"/>
                <w:lang w:eastAsia="en-GB"/>
              </w:rPr>
              <w:t>Application Form/ Interview</w:t>
            </w:r>
          </w:p>
        </w:tc>
      </w:tr>
      <w:tr w:rsidR="00604F20" w14:paraId="103CF63D" w14:textId="77777777">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F3BD" w14:textId="7EC699DD" w:rsidR="00604F20" w:rsidRDefault="00604F20">
            <w:pPr>
              <w:rPr>
                <w:rFonts w:ascii="Calibri" w:eastAsia="Calibri" w:hAnsi="Calibri" w:cs="Calibri"/>
                <w:sz w:val="22"/>
                <w:szCs w:val="22"/>
                <w:lang w:eastAsia="en-GB"/>
              </w:rPr>
            </w:pPr>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869C" w14:textId="5C9E1695" w:rsidR="00604F20" w:rsidRDefault="00604F20">
            <w:pPr>
              <w:pStyle w:val="xmsolistparagraph"/>
              <w:shd w:val="clear" w:color="auto" w:fill="FFFFFF"/>
              <w:spacing w:before="0" w:after="0" w:line="227" w:lineRule="atLeast"/>
              <w:rPr>
                <w:rFonts w:ascii="Calibri" w:hAnsi="Calibri" w:cs="Calibri"/>
                <w:color w:val="201F1E"/>
                <w:sz w:val="22"/>
                <w:szCs w:val="22"/>
                <w:lang w:val="en-US"/>
              </w:rPr>
            </w:pPr>
            <w:r w:rsidRPr="00604F20">
              <w:rPr>
                <w:rFonts w:ascii="Calibri" w:hAnsi="Calibri" w:cs="Calibri"/>
                <w:color w:val="201F1E"/>
                <w:sz w:val="22"/>
                <w:szCs w:val="22"/>
                <w:lang w:val="en-US"/>
              </w:rPr>
              <w:t>Awareness of the needs of people with learning and physical disabilities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C657" w14:textId="0BD5EECC" w:rsidR="00604F20" w:rsidRDefault="00604F20">
            <w:pPr>
              <w:jc w:val="center"/>
              <w:rPr>
                <w:rFonts w:ascii="Calibri" w:eastAsia="Calibri" w:hAnsi="Calibri" w:cs="Calibri"/>
                <w:sz w:val="22"/>
                <w:szCs w:val="22"/>
                <w:lang w:eastAsia="en-GB"/>
              </w:rPr>
            </w:pPr>
            <w:r>
              <w:rPr>
                <w:rFonts w:ascii="Calibri" w:eastAsia="Calibri" w:hAnsi="Calibri" w:cs="Calibri"/>
                <w:sz w:val="22"/>
                <w:szCs w:val="22"/>
                <w:lang w:eastAsia="en-GB"/>
              </w:rPr>
              <w:t>Application Form/ Interview</w:t>
            </w:r>
          </w:p>
        </w:tc>
      </w:tr>
      <w:bookmarkEnd w:id="4"/>
    </w:tbl>
    <w:p w14:paraId="1BD0119C" w14:textId="77777777" w:rsidR="00604F20" w:rsidRDefault="00604F20">
      <w:pPr>
        <w:rPr>
          <w:rFonts w:ascii="Calibri" w:hAnsi="Calibri" w:cs="Calibri"/>
          <w:b/>
          <w:sz w:val="22"/>
          <w:szCs w:val="22"/>
        </w:rPr>
      </w:pPr>
    </w:p>
    <w:p w14:paraId="77549AD7" w14:textId="459FF354" w:rsidR="00604F20" w:rsidRDefault="00BD07B7">
      <w:pPr>
        <w:rPr>
          <w:rFonts w:ascii="Calibri" w:hAnsi="Calibri" w:cs="Calibri"/>
          <w:b/>
          <w:sz w:val="22"/>
          <w:szCs w:val="22"/>
        </w:rPr>
      </w:pPr>
      <w:r w:rsidRPr="00F77231">
        <w:rPr>
          <w:rFonts w:ascii="Calibri" w:hAnsi="Calibri" w:cs="Calibri"/>
          <w:b/>
          <w:bCs/>
          <w:color w:val="FF0000"/>
          <w:sz w:val="22"/>
          <w:szCs w:val="22"/>
        </w:rPr>
        <w:t>Please note - At present The Cedar Foundation does not offer Sponsorship.</w:t>
      </w:r>
    </w:p>
    <w:p w14:paraId="2F114C11" w14:textId="77777777" w:rsidR="00BD07B7" w:rsidRDefault="00BD07B7">
      <w:pPr>
        <w:rPr>
          <w:rFonts w:ascii="Calibri" w:hAnsi="Calibri" w:cs="Calibri"/>
          <w:b/>
          <w:sz w:val="22"/>
          <w:szCs w:val="22"/>
        </w:rPr>
      </w:pPr>
    </w:p>
    <w:tbl>
      <w:tblPr>
        <w:tblW w:w="10070" w:type="dxa"/>
        <w:tblCellMar>
          <w:left w:w="10" w:type="dxa"/>
          <w:right w:w="10" w:type="dxa"/>
        </w:tblCellMar>
        <w:tblLook w:val="0000" w:firstRow="0" w:lastRow="0" w:firstColumn="0" w:lastColumn="0" w:noHBand="0" w:noVBand="0"/>
      </w:tblPr>
      <w:tblGrid>
        <w:gridCol w:w="627"/>
        <w:gridCol w:w="6739"/>
        <w:gridCol w:w="2704"/>
      </w:tblGrid>
      <w:tr w:rsidR="009D5A1C" w14:paraId="45D73547" w14:textId="77777777">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D10BAB3" w14:textId="77777777" w:rsidR="009D5A1C" w:rsidRDefault="00B74D6E">
            <w:pPr>
              <w:jc w:val="center"/>
            </w:pPr>
            <w:r>
              <w:rPr>
                <w:rFonts w:ascii="Calibri" w:eastAsia="Calibri" w:hAnsi="Calibri" w:cs="Calibri"/>
                <w:b/>
                <w:bCs/>
                <w:color w:val="FFFFFF"/>
                <w:sz w:val="22"/>
                <w:szCs w:val="22"/>
                <w:lang w:eastAsia="en-GB"/>
              </w:rPr>
              <w:t>Values Competency</w:t>
            </w:r>
          </w:p>
        </w:tc>
      </w:tr>
      <w:tr w:rsidR="009D5A1C" w14:paraId="6F50CC0E" w14:textId="77777777">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ACDF" w14:textId="77777777" w:rsidR="009D5A1C" w:rsidRDefault="00B74D6E">
            <w:pPr>
              <w:jc w:val="center"/>
            </w:pPr>
            <w:r>
              <w:rPr>
                <w:rFonts w:ascii="Calibri" w:eastAsia="Calibri" w:hAnsi="Calibri" w:cs="Calibri"/>
                <w:b/>
                <w:bCs/>
                <w:sz w:val="22"/>
                <w:szCs w:val="22"/>
                <w:lang w:eastAsia="en-GB"/>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BDD2D" w14:textId="77777777" w:rsidR="009D5A1C" w:rsidRDefault="00B74D6E">
            <w:pPr>
              <w:jc w:val="center"/>
            </w:pPr>
            <w:r>
              <w:rPr>
                <w:rFonts w:ascii="Calibri" w:eastAsia="Calibri" w:hAnsi="Calibri" w:cs="Calibri"/>
                <w:b/>
                <w:bCs/>
                <w:sz w:val="22"/>
                <w:szCs w:val="22"/>
                <w:lang w:eastAsia="en-GB"/>
              </w:rPr>
              <w:t>Assessment</w:t>
            </w:r>
          </w:p>
        </w:tc>
      </w:tr>
      <w:tr w:rsidR="009D5A1C" w14:paraId="7CC938FA"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2495" w14:textId="77777777" w:rsidR="009D5A1C" w:rsidRDefault="00B74D6E">
            <w:r>
              <w:rPr>
                <w:rFonts w:ascii="Calibri" w:eastAsia="Calibri" w:hAnsi="Calibri" w:cs="Calibri"/>
                <w:sz w:val="22"/>
                <w:szCs w:val="22"/>
                <w:lang w:eastAsia="en-GB"/>
              </w:rPr>
              <w:t xml:space="preserve">1.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2664" w14:textId="77777777" w:rsidR="009D5A1C" w:rsidRDefault="00B74D6E">
            <w:r>
              <w:rPr>
                <w:rFonts w:ascii="Calibri" w:hAnsi="Calibri" w:cs="Calibri"/>
                <w:b/>
                <w:sz w:val="22"/>
                <w:szCs w:val="22"/>
                <w:lang w:eastAsia="ja-JP"/>
              </w:rPr>
              <w:t>Collaborative</w:t>
            </w:r>
            <w:r>
              <w:rPr>
                <w:rFonts w:ascii="Calibri" w:hAnsi="Calibri" w:cs="Calibri"/>
                <w:sz w:val="22"/>
                <w:szCs w:val="22"/>
                <w:lang w:eastAsia="ja-JP"/>
              </w:rPr>
              <w:t xml:space="preser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C85B" w14:textId="77777777" w:rsidR="009D5A1C" w:rsidRDefault="00B74D6E">
            <w:r>
              <w:rPr>
                <w:rFonts w:ascii="Calibri" w:eastAsia="Calibri" w:hAnsi="Calibri" w:cs="Calibri"/>
                <w:sz w:val="22"/>
                <w:szCs w:val="22"/>
                <w:lang w:eastAsia="en-GB"/>
              </w:rPr>
              <w:t xml:space="preserve">  Interview / Probationary</w:t>
            </w:r>
          </w:p>
        </w:tc>
      </w:tr>
      <w:tr w:rsidR="009D5A1C" w14:paraId="70182974"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BBAA4" w14:textId="77777777" w:rsidR="009D5A1C" w:rsidRDefault="00B74D6E">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0E1A" w14:textId="77777777" w:rsidR="009D5A1C" w:rsidRDefault="00B74D6E">
            <w:r>
              <w:rPr>
                <w:rFonts w:ascii="Calibri" w:hAnsi="Calibri" w:cs="Calibri"/>
                <w:sz w:val="22"/>
                <w:szCs w:val="22"/>
                <w:lang w:eastAsia="ja-JP"/>
              </w:rPr>
              <w:t xml:space="preserve">Commitment to building a community that recognises </w:t>
            </w:r>
            <w:r>
              <w:rPr>
                <w:rFonts w:ascii="Calibri" w:hAnsi="Calibri" w:cs="Calibri"/>
                <w:b/>
                <w:bCs/>
                <w:sz w:val="22"/>
                <w:szCs w:val="22"/>
                <w:lang w:eastAsia="ja-JP"/>
              </w:rPr>
              <w:t>E</w:t>
            </w:r>
            <w:r>
              <w:rPr>
                <w:rFonts w:ascii="Calibri" w:hAnsi="Calibri" w:cs="Calibri"/>
                <w:b/>
                <w:sz w:val="22"/>
                <w:szCs w:val="22"/>
                <w:lang w:eastAsia="ja-JP"/>
              </w:rPr>
              <w:t>quality</w:t>
            </w:r>
            <w:r>
              <w:rPr>
                <w:rFonts w:ascii="Calibri" w:hAnsi="Calibri" w:cs="Calibri"/>
                <w:sz w:val="22"/>
                <w:szCs w:val="22"/>
                <w:lang w:eastAsia="ja-JP"/>
              </w:rPr>
              <w:t xml:space="preserve"> and </w:t>
            </w:r>
            <w:r>
              <w:rPr>
                <w:rFonts w:ascii="Calibri" w:hAnsi="Calibri" w:cs="Calibri"/>
                <w:b/>
                <w:bCs/>
                <w:sz w:val="22"/>
                <w:szCs w:val="22"/>
                <w:lang w:eastAsia="ja-JP"/>
              </w:rPr>
              <w:t>D</w:t>
            </w:r>
            <w:r>
              <w:rPr>
                <w:rFonts w:ascii="Calibri" w:hAnsi="Calibri" w:cs="Calibri"/>
                <w:b/>
                <w:sz w:val="22"/>
                <w:szCs w:val="22"/>
                <w:lang w:eastAsia="ja-JP"/>
              </w:rPr>
              <w:t xml:space="preserve">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E431" w14:textId="77777777" w:rsidR="009D5A1C" w:rsidRDefault="00B74D6E">
            <w:pPr>
              <w:jc w:val="center"/>
            </w:pPr>
            <w:r>
              <w:rPr>
                <w:rFonts w:ascii="Calibri" w:eastAsia="Calibri" w:hAnsi="Calibri" w:cs="Calibri"/>
                <w:sz w:val="22"/>
                <w:szCs w:val="22"/>
                <w:lang w:eastAsia="en-GB"/>
              </w:rPr>
              <w:t>Interview / Probationary</w:t>
            </w:r>
          </w:p>
        </w:tc>
      </w:tr>
      <w:tr w:rsidR="009D5A1C" w14:paraId="069AC211"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3881" w14:textId="77777777" w:rsidR="009D5A1C" w:rsidRDefault="00B74D6E">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A652" w14:textId="77777777" w:rsidR="009D5A1C" w:rsidRDefault="00B74D6E">
            <w:r>
              <w:rPr>
                <w:rFonts w:ascii="Calibri" w:hAnsi="Calibri" w:cs="Calibri"/>
                <w:sz w:val="22"/>
                <w:szCs w:val="22"/>
                <w:lang w:eastAsia="ja-JP"/>
              </w:rPr>
              <w:t xml:space="preserve">Ability to support service users to </w:t>
            </w:r>
            <w:r>
              <w:rPr>
                <w:rFonts w:ascii="Calibri" w:hAnsi="Calibri" w:cs="Calibri"/>
                <w:b/>
                <w:bCs/>
                <w:sz w:val="22"/>
                <w:szCs w:val="22"/>
                <w:lang w:eastAsia="ja-JP"/>
              </w:rPr>
              <w:t>Ach</w:t>
            </w:r>
            <w:r>
              <w:rPr>
                <w:rFonts w:ascii="Calibri" w:hAnsi="Calibri" w:cs="Calibri"/>
                <w:b/>
                <w:sz w:val="22"/>
                <w:szCs w:val="22"/>
                <w:lang w:eastAsia="ja-JP"/>
              </w:rPr>
              <w:t xml:space="preserve">ieve </w:t>
            </w:r>
            <w:r>
              <w:rPr>
                <w:rFonts w:ascii="Calibri" w:hAnsi="Calibri" w:cs="Calibri"/>
                <w:sz w:val="22"/>
                <w:szCs w:val="22"/>
                <w:lang w:eastAsia="ja-JP"/>
              </w:rPr>
              <w:t>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827D" w14:textId="77777777" w:rsidR="009D5A1C" w:rsidRDefault="00B74D6E">
            <w:pPr>
              <w:jc w:val="center"/>
            </w:pPr>
            <w:r>
              <w:rPr>
                <w:rFonts w:ascii="Calibri" w:eastAsia="Calibri" w:hAnsi="Calibri" w:cs="Calibri"/>
                <w:sz w:val="22"/>
                <w:szCs w:val="22"/>
                <w:lang w:eastAsia="en-GB"/>
              </w:rPr>
              <w:t>Interview / Probationary</w:t>
            </w:r>
          </w:p>
        </w:tc>
      </w:tr>
      <w:tr w:rsidR="009D5A1C" w14:paraId="478910E0"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B2AE" w14:textId="77777777" w:rsidR="009D5A1C" w:rsidRDefault="00B74D6E">
            <w:r>
              <w:rPr>
                <w:rFonts w:ascii="Calibri" w:eastAsia="Calibri" w:hAnsi="Calibri" w:cs="Calibri"/>
                <w:sz w:val="22"/>
                <w:szCs w:val="22"/>
                <w:lang w:eastAsia="en-GB"/>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B95E" w14:textId="77777777" w:rsidR="009D5A1C" w:rsidRDefault="00B74D6E">
            <w:r>
              <w:rPr>
                <w:rFonts w:ascii="Calibri" w:hAnsi="Calibri" w:cs="Calibri"/>
                <w:iCs/>
                <w:sz w:val="22"/>
                <w:szCs w:val="22"/>
                <w:lang w:eastAsia="ja-JP"/>
              </w:rPr>
              <w:t xml:space="preserve">Committed to ensuring the provision of high quality person </w:t>
            </w:r>
            <w:proofErr w:type="spellStart"/>
            <w:r>
              <w:rPr>
                <w:rFonts w:ascii="Calibri" w:hAnsi="Calibri" w:cs="Calibri"/>
                <w:iCs/>
                <w:sz w:val="22"/>
                <w:szCs w:val="22"/>
                <w:lang w:eastAsia="ja-JP"/>
              </w:rPr>
              <w:t>centered</w:t>
            </w:r>
            <w:proofErr w:type="spellEnd"/>
            <w:r>
              <w:rPr>
                <w:rFonts w:ascii="Calibri" w:hAnsi="Calibri" w:cs="Calibri"/>
                <w:iCs/>
                <w:sz w:val="22"/>
                <w:szCs w:val="22"/>
                <w:lang w:eastAsia="ja-JP"/>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243C" w14:textId="77777777" w:rsidR="009D5A1C" w:rsidRDefault="00B74D6E">
            <w:pPr>
              <w:jc w:val="center"/>
            </w:pPr>
            <w:r>
              <w:rPr>
                <w:rFonts w:ascii="Calibri" w:eastAsia="Calibri" w:hAnsi="Calibri" w:cs="Calibri"/>
                <w:sz w:val="22"/>
                <w:szCs w:val="22"/>
                <w:lang w:eastAsia="en-GB"/>
              </w:rPr>
              <w:t>Interview / Probationary</w:t>
            </w:r>
          </w:p>
        </w:tc>
      </w:tr>
      <w:tr w:rsidR="009D5A1C" w14:paraId="0A1321E8" w14:textId="77777777">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3D9C" w14:textId="77777777" w:rsidR="009D5A1C" w:rsidRDefault="00B74D6E">
            <w:r>
              <w:rPr>
                <w:rFonts w:ascii="Calibri" w:eastAsia="Calibri" w:hAnsi="Calibri" w:cs="Calibri"/>
                <w:sz w:val="22"/>
                <w:szCs w:val="22"/>
                <w:lang w:eastAsia="en-GB"/>
              </w:rPr>
              <w:t xml:space="preserve">5. </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7A84" w14:textId="77777777" w:rsidR="009D5A1C" w:rsidRDefault="00B74D6E">
            <w:r>
              <w:rPr>
                <w:rFonts w:ascii="Calibri" w:hAnsi="Calibri" w:cs="Calibri"/>
                <w:sz w:val="22"/>
                <w:szCs w:val="22"/>
                <w:lang w:eastAsia="ja-JP"/>
              </w:rPr>
              <w:t xml:space="preserve">Demonstrating </w:t>
            </w:r>
            <w:r>
              <w:rPr>
                <w:rFonts w:ascii="Calibri" w:hAnsi="Calibri" w:cs="Calibri"/>
                <w:b/>
                <w:bCs/>
                <w:sz w:val="22"/>
                <w:szCs w:val="22"/>
                <w:lang w:eastAsia="ja-JP"/>
              </w:rPr>
              <w:t>Resilience</w:t>
            </w:r>
            <w:r>
              <w:rPr>
                <w:rFonts w:ascii="Calibri" w:hAnsi="Calibri" w:cs="Calibri"/>
                <w:sz w:val="22"/>
                <w:szCs w:val="22"/>
                <w:lang w:eastAsia="ja-JP"/>
              </w:rPr>
              <w:t xml:space="preserv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E2B5" w14:textId="77777777" w:rsidR="009D5A1C" w:rsidRDefault="00B74D6E">
            <w:pPr>
              <w:jc w:val="center"/>
            </w:pPr>
            <w:r>
              <w:rPr>
                <w:rFonts w:ascii="Calibri" w:eastAsia="Calibri" w:hAnsi="Calibri" w:cs="Calibri"/>
                <w:sz w:val="22"/>
                <w:szCs w:val="22"/>
                <w:lang w:eastAsia="en-GB"/>
              </w:rPr>
              <w:t>Interview/ Probationary</w:t>
            </w:r>
          </w:p>
        </w:tc>
      </w:tr>
    </w:tbl>
    <w:p w14:paraId="1B088757" w14:textId="77777777" w:rsidR="009D5A1C" w:rsidRDefault="009D5A1C">
      <w:pPr>
        <w:rPr>
          <w:rFonts w:ascii="Calibri" w:hAnsi="Calibri" w:cs="Calibri"/>
          <w:sz w:val="22"/>
          <w:szCs w:val="22"/>
        </w:rPr>
      </w:pPr>
    </w:p>
    <w:p w14:paraId="313CE814" w14:textId="77777777" w:rsidR="009D5A1C" w:rsidRDefault="009D5A1C">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000" w:firstRow="0" w:lastRow="0" w:firstColumn="0" w:lastColumn="0" w:noHBand="0" w:noVBand="0"/>
      </w:tblPr>
      <w:tblGrid>
        <w:gridCol w:w="624"/>
        <w:gridCol w:w="5509"/>
        <w:gridCol w:w="3877"/>
      </w:tblGrid>
      <w:tr w:rsidR="009D5A1C" w14:paraId="7E62C5AC" w14:textId="77777777">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8A00815" w14:textId="77777777" w:rsidR="009D5A1C" w:rsidRDefault="00B74D6E">
            <w:pPr>
              <w:jc w:val="center"/>
            </w:pPr>
            <w:r>
              <w:rPr>
                <w:rFonts w:ascii="Calibri" w:eastAsia="Calibri" w:hAnsi="Calibri" w:cs="Calibri"/>
                <w:b/>
                <w:bCs/>
                <w:color w:val="FFFFFF"/>
                <w:sz w:val="22"/>
                <w:szCs w:val="22"/>
                <w:lang w:eastAsia="en-GB"/>
              </w:rPr>
              <w:t>Conditions of Employment</w:t>
            </w:r>
          </w:p>
        </w:tc>
      </w:tr>
      <w:tr w:rsidR="009D5A1C" w14:paraId="2B6B155E" w14:textId="77777777">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5298" w14:textId="77777777" w:rsidR="009D5A1C" w:rsidRDefault="00B74D6E">
            <w:pPr>
              <w:jc w:val="center"/>
            </w:pPr>
            <w:r>
              <w:rPr>
                <w:rFonts w:ascii="Calibri" w:eastAsia="Calibri" w:hAnsi="Calibri" w:cs="Calibr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557A" w14:textId="77777777" w:rsidR="009D5A1C" w:rsidRDefault="00B74D6E">
            <w:pPr>
              <w:jc w:val="center"/>
            </w:pPr>
            <w:r>
              <w:rPr>
                <w:rFonts w:ascii="Calibri" w:eastAsia="Calibri" w:hAnsi="Calibri" w:cs="Calibri"/>
                <w:b/>
                <w:bCs/>
                <w:sz w:val="22"/>
                <w:szCs w:val="22"/>
                <w:lang w:eastAsia="en-GB"/>
              </w:rPr>
              <w:t>Assessment</w:t>
            </w:r>
          </w:p>
        </w:tc>
      </w:tr>
      <w:tr w:rsidR="009D5A1C" w14:paraId="3D43D0D6" w14:textId="77777777">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8E24" w14:textId="77777777" w:rsidR="009D5A1C" w:rsidRDefault="00B74D6E">
            <w:r>
              <w:rPr>
                <w:rFonts w:ascii="Calibri" w:eastAsia="Calibri" w:hAnsi="Calibri" w:cs="Calibr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D07F" w14:textId="77777777" w:rsidR="009D5A1C" w:rsidRDefault="00B74D6E">
            <w:r>
              <w:rPr>
                <w:rFonts w:ascii="Calibri" w:eastAsia="Calibri" w:hAnsi="Calibri" w:cs="Calibr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774AC" w14:textId="77777777" w:rsidR="009D5A1C" w:rsidRDefault="00B74D6E">
            <w:pPr>
              <w:jc w:val="center"/>
            </w:pPr>
            <w:r>
              <w:rPr>
                <w:rFonts w:ascii="Calibri" w:eastAsia="Calibri" w:hAnsi="Calibri" w:cs="Calibri"/>
                <w:sz w:val="22"/>
                <w:szCs w:val="22"/>
                <w:lang w:eastAsia="en-GB"/>
              </w:rPr>
              <w:t>Provide original right to work documentation</w:t>
            </w:r>
          </w:p>
        </w:tc>
      </w:tr>
      <w:tr w:rsidR="009D5A1C" w14:paraId="3E0FDA3B"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8060" w14:textId="77777777" w:rsidR="009D5A1C" w:rsidRDefault="00B74D6E">
            <w:r>
              <w:rPr>
                <w:rFonts w:ascii="Calibri" w:eastAsia="Calibri" w:hAnsi="Calibri" w:cs="Calibr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CC87" w14:textId="77777777" w:rsidR="009D5A1C" w:rsidRDefault="00B74D6E">
            <w:r>
              <w:rPr>
                <w:rFonts w:ascii="Calibri" w:eastAsia="Calibri" w:hAnsi="Calibri" w:cs="Calibr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0F04" w14:textId="77777777" w:rsidR="009D5A1C" w:rsidRDefault="00B74D6E">
            <w:pPr>
              <w:jc w:val="center"/>
            </w:pPr>
            <w:r>
              <w:rPr>
                <w:rFonts w:ascii="Calibri" w:eastAsia="Calibri" w:hAnsi="Calibri" w:cs="Calibri"/>
                <w:sz w:val="22"/>
                <w:szCs w:val="22"/>
                <w:lang w:eastAsia="en-GB"/>
              </w:rPr>
              <w:t>Give the name and contact details of relevant referees and contact the referees to inform them that they will be contacted by us.</w:t>
            </w:r>
          </w:p>
        </w:tc>
      </w:tr>
      <w:tr w:rsidR="009D5A1C" w14:paraId="45AC3FF5"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DD3F" w14:textId="77777777" w:rsidR="009D5A1C" w:rsidRDefault="00B74D6E">
            <w:r>
              <w:rPr>
                <w:rFonts w:ascii="Calibri" w:eastAsia="Calibri" w:hAnsi="Calibri" w:cs="Calibr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608D" w14:textId="77777777" w:rsidR="009D5A1C" w:rsidRDefault="00B74D6E">
            <w:r>
              <w:rPr>
                <w:rFonts w:ascii="Calibri" w:hAnsi="Calibri" w:cs="Calibri"/>
                <w:sz w:val="22"/>
                <w:szCs w:val="22"/>
                <w:lang w:eastAsia="ja-JP"/>
              </w:rPr>
              <w:t>Successful applicants will be required to go through an enhanced Access NI check.</w:t>
            </w:r>
          </w:p>
          <w:p w14:paraId="5873D092" w14:textId="77777777" w:rsidR="009D5A1C" w:rsidRDefault="009D5A1C">
            <w:pPr>
              <w:rPr>
                <w:rFonts w:ascii="Calibri" w:eastAsia="Calibri" w:hAnsi="Calibri" w:cs="Calibri"/>
                <w:szCs w:val="22"/>
                <w:lang w:eastAsia="en-GB"/>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640D" w14:textId="77777777" w:rsidR="009D5A1C" w:rsidRDefault="00B74D6E">
            <w:pPr>
              <w:jc w:val="center"/>
            </w:pPr>
            <w:r>
              <w:rPr>
                <w:rFonts w:ascii="Calibri" w:eastAsia="Calibri" w:hAnsi="Calibri" w:cs="Calibri"/>
                <w:sz w:val="22"/>
                <w:szCs w:val="22"/>
                <w:lang w:eastAsia="en-GB"/>
              </w:rPr>
              <w:t xml:space="preserve">Access NI Check </w:t>
            </w:r>
          </w:p>
        </w:tc>
      </w:tr>
      <w:tr w:rsidR="009D5A1C" w14:paraId="239F024B"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6FF1" w14:textId="77777777" w:rsidR="009D5A1C" w:rsidRDefault="00B74D6E">
            <w:r>
              <w:rPr>
                <w:rFonts w:ascii="Calibri" w:eastAsia="Calibri" w:hAnsi="Calibri" w:cs="Calibr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7DDE" w14:textId="77777777" w:rsidR="009D5A1C" w:rsidRDefault="00B74D6E">
            <w:r>
              <w:rPr>
                <w:rFonts w:ascii="Calibri" w:hAnsi="Calibri" w:cs="Calibri"/>
                <w:sz w:val="22"/>
                <w:szCs w:val="22"/>
                <w:lang w:eastAsia="ja-JP"/>
              </w:rPr>
              <w:t>NISCC registered or willing to register within 6 months of commencing employment and maintain registration throughout the duration of employment.</w:t>
            </w:r>
            <w:r>
              <w:rPr>
                <w:rFonts w:ascii="Calibri" w:hAnsi="Calibri" w:cs="Calibri"/>
                <w:color w:val="000000"/>
                <w:sz w:val="22"/>
                <w:szCs w:val="22"/>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774F" w14:textId="77777777" w:rsidR="009D5A1C" w:rsidRDefault="00B74D6E">
            <w:r>
              <w:rPr>
                <w:rFonts w:ascii="Calibri" w:hAnsi="Calibri" w:cs="Calibri"/>
                <w:sz w:val="22"/>
                <w:szCs w:val="22"/>
                <w:lang w:eastAsia="ja-JP"/>
              </w:rPr>
              <w:t>If you have worked in the care sector previously you must provide evidence of NISCC registration relevant to role. If your registration has lapsed you must renew before or on your first day of induction.</w:t>
            </w:r>
          </w:p>
          <w:p w14:paraId="7CD3B403" w14:textId="77777777" w:rsidR="009D5A1C" w:rsidRDefault="009D5A1C">
            <w:pPr>
              <w:rPr>
                <w:rFonts w:ascii="Calibri" w:hAnsi="Calibri" w:cs="Calibri"/>
                <w:szCs w:val="22"/>
                <w:lang w:eastAsia="ja-JP"/>
              </w:rPr>
            </w:pPr>
          </w:p>
          <w:p w14:paraId="60ADDEA2" w14:textId="77777777" w:rsidR="009D5A1C" w:rsidRDefault="00B74D6E">
            <w:r>
              <w:rPr>
                <w:rFonts w:ascii="Calibri" w:hAnsi="Calibri" w:cs="Calibri"/>
                <w:sz w:val="22"/>
                <w:szCs w:val="22"/>
                <w:lang w:eastAsia="ja-JP"/>
              </w:rPr>
              <w:t>Or</w:t>
            </w:r>
          </w:p>
          <w:p w14:paraId="0942DD53" w14:textId="77777777" w:rsidR="009D5A1C" w:rsidRDefault="009D5A1C">
            <w:pPr>
              <w:rPr>
                <w:rFonts w:ascii="Calibri" w:hAnsi="Calibri" w:cs="Calibri"/>
                <w:szCs w:val="22"/>
                <w:lang w:eastAsia="ja-JP"/>
              </w:rPr>
            </w:pPr>
          </w:p>
          <w:p w14:paraId="65315EEA" w14:textId="77777777" w:rsidR="009D5A1C" w:rsidRDefault="00B74D6E">
            <w:r>
              <w:rPr>
                <w:rFonts w:ascii="Calibri" w:hAnsi="Calibri" w:cs="Calibri"/>
                <w:sz w:val="22"/>
                <w:szCs w:val="22"/>
                <w:lang w:eastAsia="ja-JP"/>
              </w:rPr>
              <w:t>If you are new to the care sector you must register with NISCC within 6 months of your start date.</w:t>
            </w:r>
          </w:p>
          <w:p w14:paraId="321325D4" w14:textId="77777777" w:rsidR="009D5A1C" w:rsidRDefault="009D5A1C">
            <w:pPr>
              <w:jc w:val="center"/>
              <w:rPr>
                <w:rFonts w:ascii="Calibri" w:hAnsi="Calibri" w:cs="Calibri"/>
                <w:szCs w:val="22"/>
              </w:rPr>
            </w:pPr>
          </w:p>
        </w:tc>
      </w:tr>
      <w:tr w:rsidR="009D5A1C" w14:paraId="58CF28AF" w14:textId="77777777">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CDA4" w14:textId="77777777" w:rsidR="009D5A1C" w:rsidRDefault="00B74D6E">
            <w:r>
              <w:rPr>
                <w:rFonts w:ascii="Calibri" w:eastAsia="Calibri" w:hAnsi="Calibri" w:cs="Calibri"/>
                <w:sz w:val="22"/>
                <w:szCs w:val="22"/>
                <w:lang w:eastAsia="en-GB"/>
              </w:rPr>
              <w:t>5.</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D09D" w14:textId="2A786671" w:rsidR="009D5A1C" w:rsidRDefault="00604F20">
            <w:r>
              <w:rPr>
                <w:rFonts w:ascii="Calibri" w:hAnsi="Calibri" w:cs="Calibri"/>
                <w:sz w:val="22"/>
                <w:szCs w:val="22"/>
                <w:lang w:eastAsia="ja-JP"/>
              </w:rPr>
              <w:t>Satisfactory Health Declaration</w:t>
            </w:r>
          </w:p>
          <w:p w14:paraId="4D37EE2D" w14:textId="77777777" w:rsidR="009D5A1C" w:rsidRDefault="009D5A1C">
            <w:pPr>
              <w:rPr>
                <w:rFonts w:ascii="Calibri" w:hAnsi="Calibri" w:cs="Calibri"/>
                <w:bCs/>
                <w:iCs/>
                <w:szCs w:val="22"/>
                <w:lang w:eastAsia="ja-JP"/>
              </w:rPr>
            </w:pP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17B3" w14:textId="45178B46" w:rsidR="009D5A1C" w:rsidRDefault="00604F20">
            <w:pPr>
              <w:jc w:val="center"/>
            </w:pPr>
            <w:r>
              <w:rPr>
                <w:rFonts w:ascii="Calibri" w:eastAsia="Calibri" w:hAnsi="Calibri" w:cs="Calibri"/>
                <w:sz w:val="22"/>
                <w:szCs w:val="22"/>
                <w:lang w:eastAsia="en-GB"/>
              </w:rPr>
              <w:t>Complete Health Declaration and attend Occupational Health if requested.</w:t>
            </w:r>
          </w:p>
        </w:tc>
      </w:tr>
    </w:tbl>
    <w:p w14:paraId="1E58A8C1" w14:textId="5B7F8387" w:rsidR="009D5A1C" w:rsidRDefault="0032383F">
      <w:pPr>
        <w:pStyle w:val="Heading1"/>
        <w:jc w:val="center"/>
        <w:rPr>
          <w:rFonts w:ascii="Calibri" w:hAnsi="Calibri" w:cs="Calibri"/>
          <w:b/>
          <w:color w:val="auto"/>
          <w:sz w:val="22"/>
          <w:szCs w:val="22"/>
        </w:rPr>
      </w:pPr>
      <w:r>
        <w:rPr>
          <w:rFonts w:ascii="Calibri" w:hAnsi="Calibri" w:cs="Calibri"/>
          <w:b/>
          <w:color w:val="auto"/>
          <w:sz w:val="22"/>
          <w:szCs w:val="22"/>
        </w:rPr>
        <w:t>THE CEDAR FOUNDATION</w:t>
      </w:r>
      <w:r w:rsidR="00B74D6E">
        <w:rPr>
          <w:rFonts w:ascii="Calibri" w:hAnsi="Calibri" w:cs="Calibri"/>
          <w:b/>
          <w:color w:val="auto"/>
          <w:sz w:val="22"/>
          <w:szCs w:val="22"/>
        </w:rPr>
        <w:t xml:space="preserve"> IS AN EQUAL OPPORTUNITIES EMPLOYER</w:t>
      </w:r>
    </w:p>
    <w:p w14:paraId="4A4EAC29" w14:textId="77777777" w:rsidR="009D5A1C" w:rsidRDefault="009D5A1C">
      <w:pPr>
        <w:rPr>
          <w:rFonts w:ascii="Calibri" w:hAnsi="Calibri" w:cs="Calibri"/>
          <w:sz w:val="22"/>
          <w:szCs w:val="22"/>
        </w:rPr>
      </w:pPr>
    </w:p>
    <w:p w14:paraId="472F75A3" w14:textId="77777777" w:rsidR="009D5A1C" w:rsidRDefault="009D5A1C">
      <w:pPr>
        <w:rPr>
          <w:rFonts w:ascii="Calibri" w:hAnsi="Calibri" w:cs="Calibri"/>
          <w:sz w:val="22"/>
          <w:szCs w:val="22"/>
        </w:rPr>
      </w:pPr>
    </w:p>
    <w:sectPr w:rsidR="009D5A1C">
      <w:headerReference w:type="default" r:id="rId8"/>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2622D" w14:textId="77777777" w:rsidR="00074263" w:rsidRDefault="00B74D6E">
      <w:r>
        <w:separator/>
      </w:r>
    </w:p>
  </w:endnote>
  <w:endnote w:type="continuationSeparator" w:id="0">
    <w:p w14:paraId="1FCD1EA1" w14:textId="77777777" w:rsidR="00074263" w:rsidRDefault="00B7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C337C" w14:textId="77777777" w:rsidR="00074263" w:rsidRDefault="00B74D6E">
      <w:r>
        <w:rPr>
          <w:color w:val="000000"/>
        </w:rPr>
        <w:separator/>
      </w:r>
    </w:p>
  </w:footnote>
  <w:footnote w:type="continuationSeparator" w:id="0">
    <w:p w14:paraId="128357B7" w14:textId="77777777" w:rsidR="00074263" w:rsidRDefault="00B7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7CD40" w14:textId="77777777" w:rsidR="00B40E1D" w:rsidRDefault="00B74D6E">
    <w:pPr>
      <w:pStyle w:val="Header"/>
      <w:jc w:val="center"/>
    </w:pPr>
    <w:r>
      <w:rPr>
        <w:rFonts w:ascii="Calibri" w:hAnsi="Calibri" w:cs="Calibri"/>
        <w:color w:val="000000"/>
        <w:w w:val="1"/>
        <w:sz w:val="20"/>
        <w:shd w:val="clear" w:color="auto" w:fill="00000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0184"/>
    <w:multiLevelType w:val="multilevel"/>
    <w:tmpl w:val="B89A7A5C"/>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 w15:restartNumberingAfterBreak="0">
    <w:nsid w:val="0840256F"/>
    <w:multiLevelType w:val="multilevel"/>
    <w:tmpl w:val="787EF5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B643020"/>
    <w:multiLevelType w:val="multilevel"/>
    <w:tmpl w:val="F052413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CF3577A"/>
    <w:multiLevelType w:val="multilevel"/>
    <w:tmpl w:val="58FC14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0FB1AC4"/>
    <w:multiLevelType w:val="multilevel"/>
    <w:tmpl w:val="2F28694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726A1D"/>
    <w:multiLevelType w:val="multilevel"/>
    <w:tmpl w:val="3A7C383A"/>
    <w:lvl w:ilvl="0">
      <w:numFmt w:val="bullet"/>
      <w:lvlText w:val=""/>
      <w:lvlJc w:val="left"/>
      <w:pPr>
        <w:ind w:left="363" w:hanging="360"/>
      </w:pPr>
      <w:rPr>
        <w:rFonts w:ascii="Symbol" w:hAnsi="Symbol"/>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6" w15:restartNumberingAfterBreak="0">
    <w:nsid w:val="7F8A1D57"/>
    <w:multiLevelType w:val="multilevel"/>
    <w:tmpl w:val="9286A6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617488555">
    <w:abstractNumId w:val="2"/>
  </w:num>
  <w:num w:numId="2" w16cid:durableId="888305217">
    <w:abstractNumId w:val="1"/>
  </w:num>
  <w:num w:numId="3" w16cid:durableId="1018697618">
    <w:abstractNumId w:val="5"/>
  </w:num>
  <w:num w:numId="4" w16cid:durableId="1882784092">
    <w:abstractNumId w:val="6"/>
  </w:num>
  <w:num w:numId="5" w16cid:durableId="270206007">
    <w:abstractNumId w:val="3"/>
  </w:num>
  <w:num w:numId="6" w16cid:durableId="49890651">
    <w:abstractNumId w:val="4"/>
  </w:num>
  <w:num w:numId="7" w16cid:durableId="109644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1C"/>
    <w:rsid w:val="00005C98"/>
    <w:rsid w:val="00074263"/>
    <w:rsid w:val="000F789F"/>
    <w:rsid w:val="0032383F"/>
    <w:rsid w:val="00604F20"/>
    <w:rsid w:val="00651532"/>
    <w:rsid w:val="007C5ED0"/>
    <w:rsid w:val="00936225"/>
    <w:rsid w:val="009D5A1C"/>
    <w:rsid w:val="00B40E1D"/>
    <w:rsid w:val="00B5615A"/>
    <w:rsid w:val="00B74D6E"/>
    <w:rsid w:val="00BA67DE"/>
    <w:rsid w:val="00BD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8278"/>
  <w15:docId w15:val="{DBEF2134-D180-4A25-9BBB-D0B6C3A0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jc w:val="both"/>
    </w:pPr>
    <w:rPr>
      <w:rFonts w:ascii="Calibri" w:eastAsia="Calibri" w:hAnsi="Calibri" w:cs="Calibri"/>
      <w:color w:val="000000"/>
      <w:sz w:val="22"/>
      <w:szCs w:val="22"/>
      <w:lang w:eastAsia="en-GB"/>
    </w:rPr>
  </w:style>
  <w:style w:type="paragraph" w:styleId="NormalWeb">
    <w:name w:val="Normal (Web)"/>
    <w:basedOn w:val="Normal"/>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pPr>
      <w:spacing w:after="0"/>
      <w:textAlignment w:val="auto"/>
    </w:pPr>
    <w:rPr>
      <w:rFonts w:ascii="Times New Roman" w:eastAsia="Times New Roman" w:hAnsi="Times New Roman"/>
      <w:sz w:val="24"/>
      <w:szCs w:val="20"/>
      <w:lang w:val="en-US"/>
    </w:rPr>
  </w:style>
  <w:style w:type="paragraph" w:customStyle="1" w:styleId="xmsolistparagraph">
    <w:name w:val="x_msolistparagraph"/>
    <w:basedOn w:val="Normal"/>
    <w:pPr>
      <w:suppressAutoHyphens w:val="0"/>
      <w:spacing w:before="100" w:after="100"/>
      <w:textAlignment w:val="auto"/>
    </w:pPr>
    <w:rPr>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sz w:val="24"/>
      <w:szCs w:val="20"/>
    </w:rPr>
  </w:style>
  <w:style w:type="numbering" w:customStyle="1" w:styleId="LFO1">
    <w:name w:val="LFO1"/>
    <w:basedOn w:val="NoList"/>
    <w:pPr>
      <w:numPr>
        <w:numId w:val="1"/>
      </w:numPr>
    </w:pPr>
  </w:style>
  <w:style w:type="character" w:styleId="Strong">
    <w:name w:val="Strong"/>
    <w:basedOn w:val="DefaultParagraphFont"/>
    <w:qFormat/>
    <w:rsid w:val="00B4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dc:description/>
  <cp:lastModifiedBy>Sobia Khan</cp:lastModifiedBy>
  <cp:revision>13</cp:revision>
  <cp:lastPrinted>2022-08-11T07:38:00Z</cp:lastPrinted>
  <dcterms:created xsi:type="dcterms:W3CDTF">2023-01-27T08:57:00Z</dcterms:created>
  <dcterms:modified xsi:type="dcterms:W3CDTF">2024-05-08T09:17:00Z</dcterms:modified>
</cp:coreProperties>
</file>